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C72CD" w14:textId="77777777" w:rsidR="00F36B74" w:rsidRDefault="00F36B74" w:rsidP="0044276C">
      <w:pPr>
        <w:jc w:val="center"/>
        <w:rPr>
          <w:rFonts w:ascii="Cambria" w:hAnsi="Cambria" w:cs="Times New Roman"/>
          <w:b/>
          <w:i/>
          <w:sz w:val="36"/>
        </w:rPr>
      </w:pPr>
    </w:p>
    <w:p w14:paraId="3C2D1317" w14:textId="77777777" w:rsidR="00F36B74" w:rsidRDefault="00F36B74" w:rsidP="0044276C">
      <w:pPr>
        <w:jc w:val="center"/>
        <w:rPr>
          <w:rFonts w:ascii="Cambria" w:hAnsi="Cambria" w:cs="Times New Roman"/>
          <w:b/>
          <w:i/>
          <w:sz w:val="36"/>
        </w:rPr>
      </w:pPr>
    </w:p>
    <w:p w14:paraId="2842337F" w14:textId="0AE7A05C" w:rsidR="007B21BE" w:rsidRPr="00116507" w:rsidRDefault="007B21BE" w:rsidP="0044276C">
      <w:pPr>
        <w:jc w:val="center"/>
        <w:rPr>
          <w:rFonts w:ascii="Cambria" w:hAnsi="Cambria" w:cs="Times New Roman"/>
          <w:b/>
          <w:i/>
          <w:sz w:val="36"/>
        </w:rPr>
      </w:pPr>
      <w:r w:rsidRPr="00116507">
        <w:rPr>
          <w:rFonts w:ascii="Cambria" w:hAnsi="Cambria" w:cs="Times New Roman"/>
          <w:b/>
          <w:i/>
          <w:sz w:val="36"/>
        </w:rPr>
        <w:t>OGŁOSZENIE O ZAPYTANIU OFERTOWYM</w:t>
      </w:r>
    </w:p>
    <w:p w14:paraId="0EBE5652" w14:textId="691289F4" w:rsidR="007B21BE" w:rsidRPr="00116507" w:rsidRDefault="007C13A1" w:rsidP="0044276C">
      <w:pPr>
        <w:jc w:val="center"/>
        <w:rPr>
          <w:rFonts w:ascii="Cambria" w:hAnsi="Cambria"/>
          <w:sz w:val="28"/>
          <w:szCs w:val="28"/>
        </w:rPr>
      </w:pPr>
      <w:r>
        <w:rPr>
          <w:rFonts w:ascii="Cambria" w:hAnsi="Cambria"/>
          <w:sz w:val="28"/>
          <w:szCs w:val="28"/>
        </w:rPr>
        <w:t>n</w:t>
      </w:r>
      <w:r w:rsidR="683BEA65" w:rsidRPr="00116507">
        <w:rPr>
          <w:rFonts w:ascii="Cambria" w:hAnsi="Cambria"/>
          <w:sz w:val="28"/>
          <w:szCs w:val="28"/>
        </w:rPr>
        <w:t>a zamówienie usług pod nazwą:</w:t>
      </w:r>
    </w:p>
    <w:p w14:paraId="370250B2" w14:textId="2CF052CA" w:rsidR="007B21BE" w:rsidRDefault="683BEA65" w:rsidP="0044276C">
      <w:pPr>
        <w:rPr>
          <w:rFonts w:ascii="Cambria" w:hAnsi="Cambria"/>
          <w:b/>
          <w:bCs/>
          <w:i/>
          <w:iCs/>
          <w:sz w:val="28"/>
          <w:szCs w:val="28"/>
        </w:rPr>
      </w:pPr>
      <w:r w:rsidRPr="00116507">
        <w:rPr>
          <w:rFonts w:ascii="Cambria" w:hAnsi="Cambria"/>
          <w:b/>
          <w:bCs/>
          <w:i/>
          <w:iCs/>
          <w:sz w:val="28"/>
          <w:szCs w:val="28"/>
        </w:rPr>
        <w:t xml:space="preserve">Pełnienie funkcji </w:t>
      </w:r>
      <w:r w:rsidR="00D845AD">
        <w:rPr>
          <w:rFonts w:ascii="Cambria" w:hAnsi="Cambria"/>
          <w:b/>
          <w:bCs/>
          <w:i/>
          <w:iCs/>
          <w:sz w:val="28"/>
          <w:szCs w:val="28"/>
        </w:rPr>
        <w:t>Generalnego Wykonawcy I</w:t>
      </w:r>
      <w:r w:rsidR="0022675D">
        <w:rPr>
          <w:rFonts w:ascii="Cambria" w:hAnsi="Cambria"/>
          <w:b/>
          <w:bCs/>
          <w:i/>
          <w:iCs/>
          <w:sz w:val="28"/>
          <w:szCs w:val="28"/>
        </w:rPr>
        <w:t xml:space="preserve">nwestycji </w:t>
      </w:r>
      <w:r w:rsidRPr="00116507">
        <w:rPr>
          <w:rFonts w:ascii="Cambria" w:hAnsi="Cambria"/>
          <w:b/>
          <w:bCs/>
          <w:i/>
          <w:iCs/>
          <w:sz w:val="28"/>
          <w:szCs w:val="28"/>
        </w:rPr>
        <w:t xml:space="preserve">w ramach realizacji projektu pn. „Rozbudowa systemu ciepłowniczego w Słupsku poprzez budowę wysokosprawnego źródła gazowego w kogeneracji o mocy do 20 MW w ramach „Słupskiego Klastra Bioenergetycznego” realizowanego przez ENGIE EC Słupsk Sp. z o.o. w Słupsku”  </w:t>
      </w:r>
    </w:p>
    <w:p w14:paraId="6ABC95FE" w14:textId="4E9C68FF" w:rsidR="00104B32" w:rsidRPr="00116507" w:rsidRDefault="683BEA65" w:rsidP="0044276C">
      <w:pPr>
        <w:rPr>
          <w:rFonts w:ascii="Cambria" w:hAnsi="Cambria"/>
          <w:b/>
          <w:bCs/>
          <w:i/>
          <w:iCs/>
          <w:sz w:val="28"/>
          <w:szCs w:val="28"/>
        </w:rPr>
      </w:pPr>
      <w:r w:rsidRPr="001D60C8">
        <w:rPr>
          <w:rFonts w:ascii="Cambria" w:hAnsi="Cambria"/>
          <w:b/>
          <w:bCs/>
          <w:i/>
          <w:iCs/>
          <w:sz w:val="28"/>
          <w:szCs w:val="28"/>
        </w:rPr>
        <w:t xml:space="preserve">Nr postępowania: </w:t>
      </w:r>
      <w:r w:rsidR="001E6CD5" w:rsidRPr="001D60C8">
        <w:rPr>
          <w:rFonts w:ascii="Cambria" w:hAnsi="Cambria"/>
          <w:b/>
          <w:bCs/>
          <w:i/>
          <w:iCs/>
          <w:sz w:val="28"/>
          <w:szCs w:val="28"/>
        </w:rPr>
        <w:t>3</w:t>
      </w:r>
      <w:r w:rsidRPr="001D60C8">
        <w:rPr>
          <w:rFonts w:ascii="Cambria" w:hAnsi="Cambria"/>
          <w:b/>
          <w:bCs/>
          <w:i/>
          <w:iCs/>
          <w:sz w:val="28"/>
          <w:szCs w:val="28"/>
        </w:rPr>
        <w:t>/CHP-U/2019</w:t>
      </w:r>
    </w:p>
    <w:p w14:paraId="5FD31DFE" w14:textId="77777777" w:rsidR="007B21BE" w:rsidRPr="00116507" w:rsidRDefault="007B21BE" w:rsidP="0044276C">
      <w:pPr>
        <w:rPr>
          <w:rFonts w:ascii="Cambria" w:hAnsi="Cambria" w:cs="Times New Roman"/>
          <w:color w:val="FF0000"/>
          <w:sz w:val="20"/>
          <w:szCs w:val="20"/>
          <w:lang w:eastAsia="pl-PL"/>
        </w:rPr>
      </w:pPr>
    </w:p>
    <w:tbl>
      <w:tblPr>
        <w:tblW w:w="9029" w:type="dxa"/>
        <w:jc w:val="center"/>
        <w:tblLook w:val="04A0" w:firstRow="1" w:lastRow="0" w:firstColumn="1" w:lastColumn="0" w:noHBand="0" w:noVBand="1"/>
      </w:tblPr>
      <w:tblGrid>
        <w:gridCol w:w="9029"/>
      </w:tblGrid>
      <w:tr w:rsidR="007B21BE" w:rsidRPr="00116507" w14:paraId="5A010E43" w14:textId="77777777" w:rsidTr="001DD9EB">
        <w:trPr>
          <w:trHeight w:val="1217"/>
          <w:jc w:val="center"/>
        </w:trPr>
        <w:tc>
          <w:tcPr>
            <w:tcW w:w="9029" w:type="dxa"/>
            <w:shd w:val="clear" w:color="auto" w:fill="auto"/>
          </w:tcPr>
          <w:p w14:paraId="4132889E" w14:textId="77777777" w:rsidR="007B21BE" w:rsidRPr="00116507" w:rsidRDefault="00F36B74" w:rsidP="0044276C">
            <w:pPr>
              <w:rPr>
                <w:rFonts w:ascii="Cambria" w:eastAsia="Calibri" w:hAnsi="Cambria" w:cs="Times New Roman"/>
                <w:b/>
                <w:sz w:val="24"/>
                <w:szCs w:val="24"/>
              </w:rPr>
            </w:pPr>
            <w:r w:rsidRPr="00116507">
              <w:rPr>
                <w:rFonts w:ascii="Cambria" w:eastAsia="Calibri" w:hAnsi="Cambria" w:cs="Times New Roman"/>
                <w:b/>
                <w:sz w:val="24"/>
                <w:szCs w:val="24"/>
              </w:rPr>
              <w:t>Zamawiający</w:t>
            </w:r>
            <w:r w:rsidR="007B21BE" w:rsidRPr="00116507">
              <w:rPr>
                <w:rFonts w:ascii="Cambria" w:eastAsia="Calibri" w:hAnsi="Cambria" w:cs="Times New Roman"/>
                <w:b/>
                <w:sz w:val="24"/>
                <w:szCs w:val="24"/>
              </w:rPr>
              <w:t>:</w:t>
            </w:r>
          </w:p>
          <w:p w14:paraId="4AAFEC17" w14:textId="77777777" w:rsidR="007B21BE" w:rsidRPr="00116507" w:rsidRDefault="001DD9EB" w:rsidP="0044276C">
            <w:pPr>
              <w:rPr>
                <w:rFonts w:ascii="Cambria" w:eastAsia="Calibri" w:hAnsi="Cambria" w:cs="Times New Roman"/>
                <w:b/>
                <w:i/>
                <w:sz w:val="48"/>
                <w:szCs w:val="48"/>
              </w:rPr>
            </w:pPr>
            <w:r w:rsidRPr="001DD9EB">
              <w:rPr>
                <w:rFonts w:ascii="Cambria" w:eastAsia="Calibri" w:hAnsi="Cambria" w:cs="Times New Roman"/>
                <w:b/>
                <w:bCs/>
              </w:rPr>
              <w:t xml:space="preserve"> </w:t>
            </w:r>
            <w:r w:rsidR="052E7D4A">
              <w:rPr>
                <w:noProof/>
                <w:lang w:eastAsia="pl-PL"/>
              </w:rPr>
              <w:drawing>
                <wp:inline distT="0" distB="0" distL="0" distR="0" wp14:anchorId="75FA1B08" wp14:editId="409E1EEA">
                  <wp:extent cx="2314575" cy="914400"/>
                  <wp:effectExtent l="0" t="0" r="9525" b="0"/>
                  <wp:docPr id="1442216823" name="Obraz 187554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75543233"/>
                          <pic:cNvPicPr/>
                        </pic:nvPicPr>
                        <pic:blipFill>
                          <a:blip r:embed="rId13">
                            <a:extLst>
                              <a:ext uri="{28A0092B-C50C-407E-A947-70E740481C1C}">
                                <a14:useLocalDpi xmlns:a14="http://schemas.microsoft.com/office/drawing/2010/main" val="0"/>
                              </a:ext>
                            </a:extLst>
                          </a:blip>
                          <a:stretch>
                            <a:fillRect/>
                          </a:stretch>
                        </pic:blipFill>
                        <pic:spPr>
                          <a:xfrm>
                            <a:off x="0" y="0"/>
                            <a:ext cx="2314575" cy="914400"/>
                          </a:xfrm>
                          <a:prstGeom prst="rect">
                            <a:avLst/>
                          </a:prstGeom>
                        </pic:spPr>
                      </pic:pic>
                    </a:graphicData>
                  </a:graphic>
                </wp:inline>
              </w:drawing>
            </w:r>
          </w:p>
        </w:tc>
      </w:tr>
      <w:tr w:rsidR="007B21BE" w:rsidRPr="00223896" w14:paraId="1F6AF201" w14:textId="77777777" w:rsidTr="001DD9EB">
        <w:trPr>
          <w:trHeight w:val="872"/>
          <w:jc w:val="center"/>
        </w:trPr>
        <w:tc>
          <w:tcPr>
            <w:tcW w:w="9029" w:type="dxa"/>
            <w:shd w:val="clear" w:color="auto" w:fill="auto"/>
          </w:tcPr>
          <w:p w14:paraId="758D0D5C" w14:textId="77777777" w:rsidR="007B21BE" w:rsidRPr="00116507" w:rsidRDefault="007B21BE" w:rsidP="0044276C">
            <w:pPr>
              <w:rPr>
                <w:rFonts w:ascii="Cambria" w:eastAsia="Calibri" w:hAnsi="Cambria" w:cs="Times New Roman"/>
                <w:b/>
                <w:sz w:val="24"/>
                <w:szCs w:val="24"/>
              </w:rPr>
            </w:pPr>
            <w:r w:rsidRPr="00116507">
              <w:rPr>
                <w:rFonts w:ascii="Cambria" w:eastAsia="Calibri" w:hAnsi="Cambria" w:cs="Times New Roman"/>
                <w:b/>
                <w:sz w:val="24"/>
                <w:szCs w:val="24"/>
              </w:rPr>
              <w:t>ENGIE EC Słupsk Sp. z o.</w:t>
            </w:r>
            <w:r w:rsidR="00F36B74" w:rsidRPr="00116507">
              <w:rPr>
                <w:rFonts w:ascii="Cambria" w:eastAsia="Calibri" w:hAnsi="Cambria" w:cs="Times New Roman"/>
                <w:b/>
                <w:sz w:val="24"/>
                <w:szCs w:val="24"/>
              </w:rPr>
              <w:t xml:space="preserve"> </w:t>
            </w:r>
            <w:r w:rsidRPr="00116507">
              <w:rPr>
                <w:rFonts w:ascii="Cambria" w:eastAsia="Calibri" w:hAnsi="Cambria" w:cs="Times New Roman"/>
                <w:b/>
                <w:sz w:val="24"/>
                <w:szCs w:val="24"/>
              </w:rPr>
              <w:t>o</w:t>
            </w:r>
          </w:p>
          <w:p w14:paraId="3F466747" w14:textId="77777777" w:rsidR="007B21BE" w:rsidRPr="00116507" w:rsidRDefault="007B21BE" w:rsidP="0044276C">
            <w:pPr>
              <w:rPr>
                <w:rFonts w:ascii="Cambria" w:eastAsia="Calibri" w:hAnsi="Cambria" w:cs="Times New Roman"/>
                <w:sz w:val="24"/>
                <w:szCs w:val="24"/>
              </w:rPr>
            </w:pPr>
            <w:r w:rsidRPr="00116507">
              <w:rPr>
                <w:rFonts w:ascii="Cambria" w:eastAsia="Calibri" w:hAnsi="Cambria" w:cs="Times New Roman"/>
                <w:sz w:val="24"/>
                <w:szCs w:val="24"/>
              </w:rPr>
              <w:t>76-200 Słupsk ul. Koszalińska 3D</w:t>
            </w:r>
          </w:p>
          <w:p w14:paraId="0AF4D527" w14:textId="77777777" w:rsidR="00F36B74" w:rsidRPr="00116507" w:rsidRDefault="00F36B74" w:rsidP="0044276C">
            <w:pPr>
              <w:pStyle w:val="Standard"/>
              <w:spacing w:after="160" w:line="259" w:lineRule="auto"/>
              <w:ind w:right="63"/>
              <w:rPr>
                <w:rFonts w:ascii="Cambria" w:hAnsi="Cambria"/>
                <w:spacing w:val="16"/>
              </w:rPr>
            </w:pPr>
            <w:r w:rsidRPr="00116507">
              <w:rPr>
                <w:rFonts w:ascii="Cambria" w:hAnsi="Cambria"/>
              </w:rPr>
              <w:t>N</w:t>
            </w:r>
            <w:r w:rsidRPr="00116507">
              <w:rPr>
                <w:rFonts w:ascii="Cambria" w:hAnsi="Cambria"/>
                <w:spacing w:val="2"/>
              </w:rPr>
              <w:t>I</w:t>
            </w:r>
            <w:r w:rsidRPr="00116507">
              <w:rPr>
                <w:rFonts w:ascii="Cambria" w:hAnsi="Cambria"/>
                <w:spacing w:val="1"/>
              </w:rPr>
              <w:t>P</w:t>
            </w:r>
            <w:r w:rsidRPr="00116507">
              <w:rPr>
                <w:rFonts w:ascii="Cambria" w:hAnsi="Cambria"/>
              </w:rPr>
              <w:t>:</w:t>
            </w:r>
            <w:r w:rsidRPr="00116507">
              <w:rPr>
                <w:rFonts w:ascii="Cambria" w:hAnsi="Cambria"/>
                <w:spacing w:val="16"/>
              </w:rPr>
              <w:t xml:space="preserve"> 8390007728</w:t>
            </w:r>
          </w:p>
          <w:p w14:paraId="6DA20225" w14:textId="77777777" w:rsidR="00F36B74" w:rsidRPr="00116507" w:rsidRDefault="00F36B74" w:rsidP="0044276C">
            <w:pPr>
              <w:pStyle w:val="Standard"/>
              <w:spacing w:after="160" w:line="259" w:lineRule="auto"/>
              <w:ind w:right="63"/>
              <w:rPr>
                <w:rFonts w:ascii="Cambria" w:hAnsi="Cambria"/>
                <w:spacing w:val="2"/>
              </w:rPr>
            </w:pPr>
            <w:r w:rsidRPr="00116507">
              <w:rPr>
                <w:rFonts w:ascii="Cambria" w:hAnsi="Cambria"/>
                <w:spacing w:val="2"/>
              </w:rPr>
              <w:t>REGON: 770528220</w:t>
            </w:r>
          </w:p>
          <w:p w14:paraId="7B39427E" w14:textId="77777777" w:rsidR="007B21BE" w:rsidRPr="00116507" w:rsidRDefault="00F36B74" w:rsidP="0044276C">
            <w:pPr>
              <w:rPr>
                <w:rFonts w:ascii="Cambria" w:eastAsia="Calibri" w:hAnsi="Cambria" w:cs="Times New Roman"/>
                <w:sz w:val="24"/>
                <w:szCs w:val="24"/>
              </w:rPr>
            </w:pPr>
            <w:r w:rsidRPr="00116507">
              <w:rPr>
                <w:rFonts w:ascii="Cambria" w:eastAsia="Calibri" w:hAnsi="Cambria" w:cs="Times New Roman"/>
                <w:sz w:val="24"/>
                <w:szCs w:val="24"/>
              </w:rPr>
              <w:t xml:space="preserve">strona internetowa: </w:t>
            </w:r>
            <w:r w:rsidR="007B21BE" w:rsidRPr="00116507">
              <w:rPr>
                <w:rFonts w:ascii="Cambria" w:eastAsia="Calibri" w:hAnsi="Cambria" w:cs="Times New Roman"/>
                <w:i/>
                <w:sz w:val="24"/>
                <w:szCs w:val="24"/>
              </w:rPr>
              <w:t>www.ecslupsk.pl</w:t>
            </w:r>
          </w:p>
          <w:p w14:paraId="5EB8E21E" w14:textId="77777777" w:rsidR="00F36B74" w:rsidRPr="00116507" w:rsidRDefault="007B21BE" w:rsidP="0044276C">
            <w:pPr>
              <w:rPr>
                <w:rFonts w:ascii="Cambria" w:eastAsia="Calibri" w:hAnsi="Cambria" w:cs="Times New Roman"/>
                <w:i/>
                <w:sz w:val="24"/>
                <w:szCs w:val="24"/>
                <w:lang w:val="en-US"/>
              </w:rPr>
            </w:pPr>
            <w:proofErr w:type="spellStart"/>
            <w:r w:rsidRPr="00116507">
              <w:rPr>
                <w:rFonts w:ascii="Cambria" w:eastAsia="Calibri" w:hAnsi="Cambria" w:cs="Times New Roman"/>
                <w:i/>
                <w:color w:val="2B579A"/>
                <w:sz w:val="24"/>
                <w:szCs w:val="24"/>
                <w:shd w:val="clear" w:color="auto" w:fill="E6E6E6"/>
                <w:lang w:val="en-US"/>
              </w:rPr>
              <w:t>tel</w:t>
            </w:r>
            <w:r w:rsidR="00F36B74" w:rsidRPr="00116507">
              <w:rPr>
                <w:rFonts w:ascii="Cambria" w:eastAsia="Calibri" w:hAnsi="Cambria" w:cs="Times New Roman"/>
                <w:i/>
                <w:color w:val="2B579A"/>
                <w:sz w:val="24"/>
                <w:szCs w:val="24"/>
                <w:shd w:val="clear" w:color="auto" w:fill="E6E6E6"/>
                <w:lang w:val="en-US"/>
              </w:rPr>
              <w:t>efon</w:t>
            </w:r>
            <w:proofErr w:type="spellEnd"/>
            <w:r w:rsidRPr="00116507">
              <w:rPr>
                <w:rFonts w:ascii="Cambria" w:eastAsia="Calibri" w:hAnsi="Cambria" w:cs="Times New Roman"/>
                <w:i/>
                <w:color w:val="2B579A"/>
                <w:sz w:val="24"/>
                <w:szCs w:val="24"/>
                <w:shd w:val="clear" w:color="auto" w:fill="E6E6E6"/>
                <w:lang w:val="en-US"/>
              </w:rPr>
              <w:t>.: 59 84 86</w:t>
            </w:r>
            <w:r w:rsidR="00F36B74" w:rsidRPr="00116507">
              <w:rPr>
                <w:rFonts w:ascii="Cambria" w:eastAsia="Calibri" w:hAnsi="Cambria" w:cs="Times New Roman"/>
                <w:i/>
                <w:color w:val="2B579A"/>
                <w:sz w:val="24"/>
                <w:szCs w:val="24"/>
                <w:shd w:val="clear" w:color="auto" w:fill="E6E6E6"/>
                <w:lang w:val="en-US"/>
              </w:rPr>
              <w:t> </w:t>
            </w:r>
            <w:r w:rsidRPr="00116507">
              <w:rPr>
                <w:rFonts w:ascii="Cambria" w:eastAsia="Calibri" w:hAnsi="Cambria" w:cs="Times New Roman"/>
                <w:i/>
                <w:color w:val="2B579A"/>
                <w:sz w:val="24"/>
                <w:szCs w:val="24"/>
                <w:shd w:val="clear" w:color="auto" w:fill="E6E6E6"/>
                <w:lang w:val="en-US"/>
              </w:rPr>
              <w:t xml:space="preserve">300 </w:t>
            </w:r>
          </w:p>
          <w:p w14:paraId="75C78CF6" w14:textId="77777777" w:rsidR="007B21BE" w:rsidRPr="00116507" w:rsidRDefault="007B21BE" w:rsidP="0044276C">
            <w:pPr>
              <w:rPr>
                <w:rFonts w:ascii="Cambria" w:eastAsia="Calibri" w:hAnsi="Cambria" w:cs="Times New Roman"/>
                <w:i/>
                <w:sz w:val="24"/>
                <w:szCs w:val="24"/>
                <w:lang w:val="en-US"/>
              </w:rPr>
            </w:pPr>
            <w:r w:rsidRPr="00116507">
              <w:rPr>
                <w:rFonts w:ascii="Cambria" w:eastAsia="Calibri" w:hAnsi="Cambria" w:cs="Times New Roman"/>
                <w:i/>
                <w:color w:val="2B579A"/>
                <w:sz w:val="24"/>
                <w:szCs w:val="24"/>
                <w:shd w:val="clear" w:color="auto" w:fill="E6E6E6"/>
                <w:lang w:val="en-US"/>
              </w:rPr>
              <w:t>fax.: 59 84 22</w:t>
            </w:r>
            <w:r w:rsidR="00F36B74" w:rsidRPr="00116507">
              <w:rPr>
                <w:rFonts w:ascii="Cambria" w:eastAsia="Calibri" w:hAnsi="Cambria" w:cs="Times New Roman"/>
                <w:i/>
                <w:color w:val="2B579A"/>
                <w:sz w:val="24"/>
                <w:szCs w:val="24"/>
                <w:shd w:val="clear" w:color="auto" w:fill="E6E6E6"/>
                <w:lang w:val="en-US"/>
              </w:rPr>
              <w:t> </w:t>
            </w:r>
            <w:r w:rsidRPr="00116507">
              <w:rPr>
                <w:rFonts w:ascii="Cambria" w:eastAsia="Calibri" w:hAnsi="Cambria" w:cs="Times New Roman"/>
                <w:i/>
                <w:color w:val="2B579A"/>
                <w:sz w:val="24"/>
                <w:szCs w:val="24"/>
                <w:shd w:val="clear" w:color="auto" w:fill="E6E6E6"/>
                <w:lang w:val="en-US"/>
              </w:rPr>
              <w:t>061</w:t>
            </w:r>
          </w:p>
          <w:p w14:paraId="0377A112" w14:textId="77777777" w:rsidR="00F36B74" w:rsidRPr="00116507" w:rsidRDefault="00F36B74" w:rsidP="0044276C">
            <w:pPr>
              <w:rPr>
                <w:rFonts w:ascii="Cambria" w:eastAsia="Calibri" w:hAnsi="Cambria" w:cs="Times New Roman"/>
                <w:i/>
                <w:szCs w:val="21"/>
                <w:shd w:val="clear" w:color="auto" w:fill="FFFFFF"/>
                <w:lang w:val="en-US"/>
              </w:rPr>
            </w:pPr>
            <w:r w:rsidRPr="00116507">
              <w:rPr>
                <w:rFonts w:ascii="Cambria" w:eastAsia="Calibri" w:hAnsi="Cambria" w:cs="Times New Roman"/>
                <w:i/>
                <w:iCs/>
                <w:color w:val="2B579A"/>
                <w:sz w:val="24"/>
                <w:szCs w:val="24"/>
                <w:shd w:val="clear" w:color="auto" w:fill="FFFFFF"/>
                <w:lang w:val="en-US"/>
              </w:rPr>
              <w:t xml:space="preserve">mail: </w:t>
            </w:r>
            <w:hyperlink r:id="rId14" w:history="1">
              <w:r w:rsidR="007E0A48" w:rsidRPr="00116507">
                <w:rPr>
                  <w:rStyle w:val="Hipercze"/>
                  <w:rFonts w:ascii="Cambria" w:eastAsia="Calibri" w:hAnsi="Cambria" w:cs="Times New Roman"/>
                  <w:i/>
                  <w:iCs/>
                  <w:sz w:val="24"/>
                  <w:szCs w:val="24"/>
                  <w:shd w:val="clear" w:color="auto" w:fill="FFFFFF"/>
                  <w:lang w:val="en-US"/>
                </w:rPr>
                <w:t>sekretariat.ec@engie.com</w:t>
              </w:r>
            </w:hyperlink>
          </w:p>
        </w:tc>
      </w:tr>
    </w:tbl>
    <w:p w14:paraId="05597927" w14:textId="418189CD" w:rsidR="007B21BE" w:rsidRPr="00116507" w:rsidRDefault="007B21BE" w:rsidP="0044276C">
      <w:pPr>
        <w:ind w:left="720"/>
        <w:rPr>
          <w:rFonts w:ascii="Cambria" w:hAnsi="Cambria"/>
          <w:szCs w:val="24"/>
        </w:rPr>
      </w:pPr>
      <w:r w:rsidRPr="00116507">
        <w:rPr>
          <w:rFonts w:ascii="Cambria" w:hAnsi="Cambria"/>
          <w:color w:val="2B579A"/>
          <w:szCs w:val="24"/>
          <w:shd w:val="clear" w:color="auto" w:fill="E6E6E6"/>
          <w:lang w:val="en-US"/>
        </w:rPr>
        <w:t xml:space="preserve">                                                                                                     </w:t>
      </w:r>
      <w:r w:rsidRPr="00116507">
        <w:rPr>
          <w:rFonts w:ascii="Cambria" w:hAnsi="Cambria"/>
          <w:szCs w:val="24"/>
        </w:rPr>
        <w:t xml:space="preserve">ZATWIERDZIŁ: dn. </w:t>
      </w:r>
      <w:r w:rsidR="0022675D">
        <w:rPr>
          <w:rFonts w:ascii="Cambria" w:hAnsi="Cambria"/>
          <w:szCs w:val="24"/>
        </w:rPr>
        <w:t>…………………….</w:t>
      </w:r>
      <w:r w:rsidR="000E5546">
        <w:rPr>
          <w:rFonts w:ascii="Cambria" w:hAnsi="Cambria"/>
          <w:szCs w:val="24"/>
        </w:rPr>
        <w:t>.</w:t>
      </w:r>
    </w:p>
    <w:p w14:paraId="5489733B" w14:textId="77777777" w:rsidR="007B21BE" w:rsidRPr="00116507" w:rsidRDefault="007B21BE" w:rsidP="0044276C">
      <w:pPr>
        <w:ind w:left="720"/>
        <w:rPr>
          <w:rFonts w:ascii="Cambria" w:hAnsi="Cambria"/>
          <w:szCs w:val="24"/>
        </w:rPr>
      </w:pPr>
    </w:p>
    <w:p w14:paraId="381682C3" w14:textId="77777777" w:rsidR="007B21BE" w:rsidRPr="00116507" w:rsidRDefault="007B21BE" w:rsidP="0044276C">
      <w:pPr>
        <w:jc w:val="right"/>
        <w:rPr>
          <w:rFonts w:ascii="Cambria" w:hAnsi="Cambria"/>
          <w:i/>
        </w:rPr>
      </w:pPr>
    </w:p>
    <w:p w14:paraId="52A354FF" w14:textId="77777777" w:rsidR="00EA75B1" w:rsidRPr="00116507" w:rsidRDefault="007B21BE" w:rsidP="0044276C">
      <w:pPr>
        <w:jc w:val="right"/>
        <w:rPr>
          <w:rFonts w:ascii="Cambria" w:hAnsi="Cambria"/>
          <w:i/>
        </w:rPr>
      </w:pPr>
      <w:r w:rsidRPr="00116507">
        <w:rPr>
          <w:rFonts w:ascii="Cambria" w:hAnsi="Cambria"/>
          <w:i/>
        </w:rPr>
        <w:t>……………………………….</w:t>
      </w:r>
    </w:p>
    <w:p w14:paraId="5F009287" w14:textId="77777777" w:rsidR="007B21BE" w:rsidRPr="00116507" w:rsidRDefault="007B21BE" w:rsidP="0044276C">
      <w:pPr>
        <w:jc w:val="right"/>
        <w:rPr>
          <w:rFonts w:ascii="Cambria" w:hAnsi="Cambria"/>
          <w:i/>
        </w:rPr>
      </w:pPr>
      <w:r w:rsidRPr="00116507">
        <w:rPr>
          <w:rFonts w:ascii="Cambria" w:hAnsi="Cambria"/>
          <w:i/>
        </w:rPr>
        <w:t>(Prezes Zarządu)</w:t>
      </w:r>
    </w:p>
    <w:p w14:paraId="3402215B" w14:textId="77777777" w:rsidR="007B21BE" w:rsidRPr="00116507" w:rsidRDefault="007B21BE" w:rsidP="0044276C">
      <w:pPr>
        <w:jc w:val="right"/>
        <w:rPr>
          <w:rFonts w:ascii="Cambria" w:hAnsi="Cambria"/>
          <w:i/>
        </w:rPr>
      </w:pPr>
    </w:p>
    <w:p w14:paraId="7B74BCB4" w14:textId="761DDE4A" w:rsidR="00F36B74" w:rsidRPr="00116507" w:rsidRDefault="00F36B74" w:rsidP="0044276C">
      <w:pPr>
        <w:rPr>
          <w:rFonts w:ascii="Cambria" w:hAnsi="Cambria"/>
          <w:b/>
          <w:sz w:val="28"/>
          <w:szCs w:val="28"/>
        </w:rPr>
      </w:pPr>
      <w:r w:rsidRPr="00116507">
        <w:rPr>
          <w:rFonts w:ascii="Cambria" w:hAnsi="Cambria"/>
          <w:b/>
          <w:sz w:val="28"/>
          <w:szCs w:val="28"/>
        </w:rPr>
        <w:t xml:space="preserve">Informacje o </w:t>
      </w:r>
      <w:r w:rsidR="005B5E08">
        <w:rPr>
          <w:rFonts w:ascii="Cambria" w:hAnsi="Cambria"/>
          <w:b/>
          <w:sz w:val="28"/>
          <w:szCs w:val="28"/>
        </w:rPr>
        <w:t>Z</w:t>
      </w:r>
      <w:r w:rsidRPr="00116507">
        <w:rPr>
          <w:rFonts w:ascii="Cambria" w:hAnsi="Cambria"/>
          <w:b/>
          <w:sz w:val="28"/>
          <w:szCs w:val="28"/>
        </w:rPr>
        <w:t>amawiającym:</w:t>
      </w:r>
    </w:p>
    <w:p w14:paraId="48783662" w14:textId="77777777" w:rsidR="00F36B74" w:rsidRPr="00116507" w:rsidRDefault="00F36B74" w:rsidP="0044276C">
      <w:pPr>
        <w:rPr>
          <w:rFonts w:ascii="Cambria" w:eastAsia="Calibri" w:hAnsi="Cambria" w:cs="Times New Roman"/>
          <w:b/>
          <w:sz w:val="24"/>
          <w:szCs w:val="24"/>
        </w:rPr>
      </w:pPr>
      <w:r w:rsidRPr="00116507">
        <w:rPr>
          <w:rFonts w:ascii="Cambria" w:eastAsia="Calibri" w:hAnsi="Cambria" w:cs="Times New Roman"/>
          <w:sz w:val="24"/>
          <w:szCs w:val="24"/>
        </w:rPr>
        <w:t>Nazwa:</w:t>
      </w:r>
      <w:r w:rsidRPr="00116507">
        <w:rPr>
          <w:rFonts w:ascii="Cambria" w:eastAsia="Calibri" w:hAnsi="Cambria" w:cs="Times New Roman"/>
          <w:b/>
          <w:sz w:val="24"/>
          <w:szCs w:val="24"/>
        </w:rPr>
        <w:t xml:space="preserve">   ENGIE EC Słupsk Sp. z o. o</w:t>
      </w:r>
    </w:p>
    <w:p w14:paraId="46CB2425" w14:textId="77777777" w:rsidR="00F36B74" w:rsidRPr="00116507" w:rsidRDefault="00F36B74" w:rsidP="0044276C">
      <w:pPr>
        <w:rPr>
          <w:rFonts w:ascii="Cambria" w:eastAsia="Calibri" w:hAnsi="Cambria" w:cs="Times New Roman"/>
          <w:b/>
          <w:sz w:val="24"/>
          <w:szCs w:val="24"/>
        </w:rPr>
      </w:pPr>
      <w:r w:rsidRPr="00116507">
        <w:rPr>
          <w:rFonts w:ascii="Cambria" w:eastAsia="Calibri" w:hAnsi="Cambria" w:cs="Times New Roman"/>
          <w:sz w:val="24"/>
          <w:szCs w:val="24"/>
        </w:rPr>
        <w:t xml:space="preserve">Adres:     </w:t>
      </w:r>
      <w:r w:rsidRPr="00116507">
        <w:rPr>
          <w:rFonts w:ascii="Cambria" w:eastAsia="Calibri" w:hAnsi="Cambria" w:cs="Times New Roman"/>
          <w:b/>
          <w:sz w:val="24"/>
          <w:szCs w:val="24"/>
        </w:rPr>
        <w:t>76-200 Słupsk ul. Koszalińska 3D</w:t>
      </w:r>
    </w:p>
    <w:p w14:paraId="7A367169" w14:textId="77777777" w:rsidR="00F36B74" w:rsidRPr="00116507" w:rsidRDefault="00F36B74" w:rsidP="0044276C">
      <w:pPr>
        <w:pStyle w:val="Standard"/>
        <w:spacing w:after="160" w:line="259" w:lineRule="auto"/>
        <w:ind w:right="63"/>
        <w:rPr>
          <w:rFonts w:ascii="Cambria" w:hAnsi="Cambria"/>
          <w:spacing w:val="16"/>
        </w:rPr>
      </w:pPr>
      <w:r w:rsidRPr="00116507">
        <w:rPr>
          <w:rFonts w:ascii="Cambria" w:hAnsi="Cambria"/>
        </w:rPr>
        <w:t>N</w:t>
      </w:r>
      <w:r w:rsidRPr="00116507">
        <w:rPr>
          <w:rFonts w:ascii="Cambria" w:hAnsi="Cambria"/>
          <w:spacing w:val="2"/>
        </w:rPr>
        <w:t>I</w:t>
      </w:r>
      <w:r w:rsidRPr="00116507">
        <w:rPr>
          <w:rFonts w:ascii="Cambria" w:hAnsi="Cambria"/>
          <w:spacing w:val="1"/>
        </w:rPr>
        <w:t>P</w:t>
      </w:r>
      <w:r w:rsidRPr="00116507">
        <w:rPr>
          <w:rFonts w:ascii="Cambria" w:hAnsi="Cambria"/>
        </w:rPr>
        <w:t>:</w:t>
      </w:r>
      <w:r w:rsidRPr="00116507">
        <w:rPr>
          <w:rFonts w:ascii="Cambria" w:hAnsi="Cambria"/>
          <w:spacing w:val="16"/>
        </w:rPr>
        <w:t xml:space="preserve">       </w:t>
      </w:r>
      <w:r w:rsidRPr="00116507">
        <w:rPr>
          <w:rFonts w:ascii="Cambria" w:hAnsi="Cambria"/>
          <w:b/>
          <w:spacing w:val="16"/>
        </w:rPr>
        <w:t>8390007728</w:t>
      </w:r>
    </w:p>
    <w:p w14:paraId="15A9BE69" w14:textId="77777777" w:rsidR="00F36B74" w:rsidRPr="00116507" w:rsidRDefault="00F36B74" w:rsidP="0044276C">
      <w:pPr>
        <w:pStyle w:val="Standard"/>
        <w:spacing w:after="160" w:line="259" w:lineRule="auto"/>
        <w:ind w:right="63"/>
        <w:rPr>
          <w:rFonts w:ascii="Cambria" w:hAnsi="Cambria"/>
          <w:spacing w:val="2"/>
        </w:rPr>
      </w:pPr>
      <w:r w:rsidRPr="00116507">
        <w:rPr>
          <w:rFonts w:ascii="Cambria" w:hAnsi="Cambria"/>
          <w:spacing w:val="2"/>
        </w:rPr>
        <w:t xml:space="preserve">REGON:  </w:t>
      </w:r>
      <w:r w:rsidRPr="00116507">
        <w:rPr>
          <w:rFonts w:ascii="Cambria" w:hAnsi="Cambria"/>
          <w:b/>
          <w:spacing w:val="2"/>
        </w:rPr>
        <w:t>770528220</w:t>
      </w:r>
    </w:p>
    <w:p w14:paraId="2BFA7FF6" w14:textId="3A7EE944" w:rsidR="00F36B74" w:rsidRPr="00116507" w:rsidRDefault="00F36B74" w:rsidP="0044276C">
      <w:pPr>
        <w:rPr>
          <w:rFonts w:ascii="Cambria" w:eastAsia="Calibri" w:hAnsi="Cambria" w:cs="Times New Roman"/>
          <w:i/>
          <w:sz w:val="24"/>
          <w:szCs w:val="24"/>
        </w:rPr>
      </w:pPr>
      <w:r w:rsidRPr="00116507">
        <w:rPr>
          <w:rFonts w:ascii="Cambria" w:eastAsia="Calibri" w:hAnsi="Cambria" w:cs="Times New Roman"/>
          <w:i/>
          <w:sz w:val="24"/>
          <w:szCs w:val="24"/>
        </w:rPr>
        <w:t>str</w:t>
      </w:r>
      <w:r w:rsidR="0022675D">
        <w:rPr>
          <w:rFonts w:ascii="Cambria" w:eastAsia="Calibri" w:hAnsi="Cambria" w:cs="Times New Roman"/>
          <w:i/>
          <w:sz w:val="24"/>
          <w:szCs w:val="24"/>
        </w:rPr>
        <w:t xml:space="preserve">ona internetowa: </w:t>
      </w:r>
      <w:hyperlink r:id="rId15" w:history="1">
        <w:r w:rsidR="0022675D" w:rsidRPr="000044BF">
          <w:rPr>
            <w:rStyle w:val="Hipercze"/>
            <w:rFonts w:ascii="Cambria" w:eastAsia="Calibri" w:hAnsi="Cambria" w:cs="Times New Roman"/>
            <w:i/>
            <w:sz w:val="24"/>
            <w:szCs w:val="24"/>
          </w:rPr>
          <w:t>www.ecslupsk.pl</w:t>
        </w:r>
      </w:hyperlink>
      <w:r w:rsidR="0022675D">
        <w:rPr>
          <w:rFonts w:ascii="Cambria" w:eastAsia="Calibri" w:hAnsi="Cambria" w:cs="Times New Roman"/>
          <w:i/>
          <w:sz w:val="24"/>
          <w:szCs w:val="24"/>
        </w:rPr>
        <w:t xml:space="preserve"> </w:t>
      </w:r>
    </w:p>
    <w:p w14:paraId="440BD496" w14:textId="77777777" w:rsidR="00F36B74" w:rsidRPr="000B5358" w:rsidRDefault="00F36B74" w:rsidP="0044276C">
      <w:pPr>
        <w:rPr>
          <w:rFonts w:ascii="Cambria" w:eastAsia="Calibri" w:hAnsi="Cambria" w:cs="Times New Roman"/>
          <w:i/>
          <w:sz w:val="24"/>
          <w:szCs w:val="24"/>
          <w:lang w:val="en-GB"/>
        </w:rPr>
      </w:pPr>
      <w:proofErr w:type="spellStart"/>
      <w:r w:rsidRPr="000B5358">
        <w:rPr>
          <w:rFonts w:ascii="Cambria" w:eastAsia="Calibri" w:hAnsi="Cambria" w:cs="Times New Roman"/>
          <w:i/>
          <w:sz w:val="24"/>
          <w:szCs w:val="24"/>
          <w:lang w:val="en-GB"/>
        </w:rPr>
        <w:t>telefon</w:t>
      </w:r>
      <w:proofErr w:type="spellEnd"/>
      <w:r w:rsidRPr="000B5358">
        <w:rPr>
          <w:rFonts w:ascii="Cambria" w:eastAsia="Calibri" w:hAnsi="Cambria" w:cs="Times New Roman"/>
          <w:i/>
          <w:sz w:val="24"/>
          <w:szCs w:val="24"/>
          <w:lang w:val="en-GB"/>
        </w:rPr>
        <w:t xml:space="preserve">.: 59 84 86 300 </w:t>
      </w:r>
    </w:p>
    <w:p w14:paraId="14E75EA1" w14:textId="77777777" w:rsidR="00F36B74" w:rsidRPr="000B5358" w:rsidRDefault="00F36B74" w:rsidP="0044276C">
      <w:pPr>
        <w:rPr>
          <w:rFonts w:ascii="Cambria" w:eastAsia="Calibri" w:hAnsi="Cambria" w:cs="Times New Roman"/>
          <w:i/>
          <w:sz w:val="24"/>
          <w:szCs w:val="24"/>
          <w:lang w:val="en-GB"/>
        </w:rPr>
      </w:pPr>
      <w:r w:rsidRPr="000B5358">
        <w:rPr>
          <w:rFonts w:ascii="Cambria" w:eastAsia="Calibri" w:hAnsi="Cambria" w:cs="Times New Roman"/>
          <w:i/>
          <w:sz w:val="24"/>
          <w:szCs w:val="24"/>
          <w:lang w:val="en-GB"/>
        </w:rPr>
        <w:t>fax.: 59 84 22 061</w:t>
      </w:r>
    </w:p>
    <w:p w14:paraId="0B25FBB1" w14:textId="77777777" w:rsidR="00F36B74" w:rsidRPr="00116507" w:rsidRDefault="00F36B74" w:rsidP="0044276C">
      <w:pPr>
        <w:rPr>
          <w:rFonts w:ascii="Cambria" w:hAnsi="Cambria"/>
          <w:b/>
          <w:sz w:val="24"/>
          <w:szCs w:val="24"/>
          <w:lang w:val="en-US"/>
        </w:rPr>
      </w:pPr>
      <w:r w:rsidRPr="00116507">
        <w:rPr>
          <w:rFonts w:ascii="Cambria" w:eastAsia="Calibri" w:hAnsi="Cambria" w:cs="Times New Roman"/>
          <w:i/>
          <w:iCs/>
          <w:color w:val="2B579A"/>
          <w:sz w:val="24"/>
          <w:szCs w:val="24"/>
          <w:shd w:val="clear" w:color="auto" w:fill="FFFFFF"/>
          <w:lang w:val="en-US"/>
        </w:rPr>
        <w:t xml:space="preserve">mail: </w:t>
      </w:r>
      <w:hyperlink r:id="rId16" w:history="1">
        <w:r w:rsidR="00104B32" w:rsidRPr="00116507">
          <w:rPr>
            <w:rStyle w:val="Hipercze"/>
            <w:rFonts w:ascii="Cambria" w:eastAsia="Calibri" w:hAnsi="Cambria" w:cs="Times New Roman"/>
            <w:i/>
            <w:iCs/>
            <w:sz w:val="24"/>
            <w:szCs w:val="24"/>
            <w:shd w:val="clear" w:color="auto" w:fill="FFFFFF"/>
            <w:lang w:val="en-US"/>
          </w:rPr>
          <w:t>sekretariat.ec@engie.com</w:t>
        </w:r>
      </w:hyperlink>
      <w:r w:rsidRPr="00116507">
        <w:rPr>
          <w:rFonts w:ascii="Cambria" w:hAnsi="Cambria"/>
          <w:b/>
          <w:bCs/>
          <w:color w:val="2B579A"/>
          <w:sz w:val="24"/>
          <w:szCs w:val="24"/>
          <w:shd w:val="clear" w:color="auto" w:fill="E6E6E6"/>
          <w:lang w:val="en-US"/>
        </w:rPr>
        <w:t xml:space="preserve"> </w:t>
      </w:r>
    </w:p>
    <w:p w14:paraId="4B35676D" w14:textId="77777777" w:rsidR="00104B32" w:rsidRPr="00116507" w:rsidRDefault="00104B32" w:rsidP="0044276C">
      <w:pPr>
        <w:rPr>
          <w:rFonts w:ascii="Cambria" w:hAnsi="Cambria"/>
          <w:sz w:val="24"/>
          <w:szCs w:val="24"/>
        </w:rPr>
      </w:pPr>
      <w:r w:rsidRPr="00116507">
        <w:rPr>
          <w:rFonts w:ascii="Cambria" w:hAnsi="Cambria"/>
          <w:sz w:val="24"/>
          <w:szCs w:val="24"/>
        </w:rPr>
        <w:t>godziny urzędowania: od poniedziałku do piątku w godzinach od 7:00 do 15:00</w:t>
      </w:r>
    </w:p>
    <w:p w14:paraId="5ACDAE4B" w14:textId="77777777" w:rsidR="00477BEE" w:rsidRPr="00116507" w:rsidRDefault="00477BEE" w:rsidP="0044276C">
      <w:pPr>
        <w:rPr>
          <w:rFonts w:ascii="Cambria" w:hAnsi="Cambria"/>
          <w:b/>
          <w:sz w:val="24"/>
          <w:szCs w:val="24"/>
        </w:rPr>
      </w:pPr>
    </w:p>
    <w:p w14:paraId="1FA44A17" w14:textId="77777777" w:rsidR="00104B32" w:rsidRPr="00116507" w:rsidRDefault="00477BEE" w:rsidP="0044276C">
      <w:pPr>
        <w:rPr>
          <w:sz w:val="28"/>
          <w:szCs w:val="28"/>
        </w:rPr>
      </w:pPr>
      <w:r w:rsidRPr="00116507">
        <w:rPr>
          <w:rFonts w:ascii="Cambria" w:hAnsi="Cambria"/>
          <w:b/>
          <w:sz w:val="28"/>
          <w:szCs w:val="28"/>
        </w:rPr>
        <w:t>Tryb postępowania:</w:t>
      </w:r>
    </w:p>
    <w:p w14:paraId="7CBB1BD5" w14:textId="77777777" w:rsidR="00170420" w:rsidRPr="00116507" w:rsidRDefault="683BEA65" w:rsidP="0044276C">
      <w:pPr>
        <w:rPr>
          <w:rFonts w:ascii="Cambria" w:hAnsi="Cambria"/>
          <w:sz w:val="24"/>
          <w:szCs w:val="24"/>
        </w:rPr>
      </w:pPr>
      <w:r w:rsidRPr="00116507">
        <w:rPr>
          <w:rFonts w:ascii="Cambria" w:hAnsi="Cambria"/>
          <w:sz w:val="24"/>
          <w:szCs w:val="24"/>
        </w:rPr>
        <w:t xml:space="preserve">Niniejsze postępowanie – zapytanie ofertowe - prowadzone jest w trybie zasady konkurencyjności na podstawie: </w:t>
      </w:r>
    </w:p>
    <w:p w14:paraId="3127C586" w14:textId="6607ED34" w:rsidR="00170420" w:rsidRPr="00116507" w:rsidRDefault="00170420" w:rsidP="0044276C">
      <w:pPr>
        <w:rPr>
          <w:rFonts w:ascii="Cambria" w:hAnsi="Cambria"/>
          <w:sz w:val="24"/>
          <w:szCs w:val="24"/>
        </w:rPr>
      </w:pPr>
      <w:r w:rsidRPr="00116507">
        <w:t xml:space="preserve">- </w:t>
      </w:r>
      <w:r w:rsidR="00D51958" w:rsidRPr="00116507">
        <w:rPr>
          <w:rFonts w:ascii="Cambria" w:hAnsi="Cambria"/>
          <w:sz w:val="24"/>
          <w:szCs w:val="24"/>
        </w:rPr>
        <w:t>Instrukcji</w:t>
      </w:r>
      <w:r w:rsidRPr="00116507">
        <w:rPr>
          <w:rFonts w:ascii="Cambria" w:hAnsi="Cambria"/>
          <w:sz w:val="24"/>
          <w:szCs w:val="24"/>
        </w:rPr>
        <w:t xml:space="preserve"> ZSZ </w:t>
      </w:r>
      <w:r w:rsidR="5AD9024E" w:rsidRPr="00116507">
        <w:rPr>
          <w:rFonts w:ascii="Cambria" w:hAnsi="Cambria"/>
          <w:sz w:val="24"/>
          <w:szCs w:val="24"/>
        </w:rPr>
        <w:t>I</w:t>
      </w:r>
      <w:r w:rsidRPr="00116507">
        <w:rPr>
          <w:rFonts w:ascii="Cambria" w:hAnsi="Cambria"/>
          <w:sz w:val="24"/>
          <w:szCs w:val="24"/>
        </w:rPr>
        <w:t>M 01-01 Instrukcja udzielania zamówień na usługi, dostawy i roboty budowlane Załącznik</w:t>
      </w:r>
      <w:r w:rsidR="009C00A9" w:rsidRPr="00116507">
        <w:rPr>
          <w:rFonts w:ascii="Cambria" w:hAnsi="Cambria"/>
          <w:sz w:val="24"/>
          <w:szCs w:val="24"/>
        </w:rPr>
        <w:t xml:space="preserve"> nr </w:t>
      </w:r>
      <w:r w:rsidR="007C13A1">
        <w:rPr>
          <w:rFonts w:ascii="Cambria" w:hAnsi="Cambria"/>
          <w:sz w:val="24"/>
          <w:szCs w:val="24"/>
        </w:rPr>
        <w:t>9</w:t>
      </w:r>
      <w:r w:rsidR="00EB646D">
        <w:rPr>
          <w:rFonts w:ascii="Cambria" w:hAnsi="Cambria"/>
          <w:sz w:val="24"/>
          <w:szCs w:val="24"/>
        </w:rPr>
        <w:t>;</w:t>
      </w:r>
    </w:p>
    <w:p w14:paraId="5DD164FE" w14:textId="77777777" w:rsidR="00104B32" w:rsidRPr="00DE460F" w:rsidRDefault="00104B32" w:rsidP="0044276C">
      <w:pPr>
        <w:rPr>
          <w:rFonts w:ascii="Cambria" w:hAnsi="Cambria"/>
          <w:sz w:val="24"/>
          <w:szCs w:val="24"/>
        </w:rPr>
      </w:pPr>
      <w:r w:rsidRPr="00DE460F">
        <w:rPr>
          <w:rFonts w:ascii="Cambria" w:hAnsi="Cambria"/>
          <w:sz w:val="24"/>
          <w:szCs w:val="24"/>
        </w:rPr>
        <w:t>- Wytycznych w zakresie kwalifikowalności wydatków w ramach Europejskiego Funduszu Rozwoju Regionalnego, Europejskiego Funduszu Społecznego oraz Funduszu Spójności na lata 2014-2020</w:t>
      </w:r>
      <w:r w:rsidR="00477BEE" w:rsidRPr="00DE460F">
        <w:rPr>
          <w:rFonts w:ascii="Cambria" w:hAnsi="Cambria"/>
          <w:sz w:val="24"/>
          <w:szCs w:val="24"/>
        </w:rPr>
        <w:t>;</w:t>
      </w:r>
    </w:p>
    <w:p w14:paraId="01F7D74A" w14:textId="13829DAE" w:rsidR="007A2470" w:rsidRPr="00514FF6" w:rsidRDefault="00104B32" w:rsidP="0044276C">
      <w:pPr>
        <w:rPr>
          <w:rFonts w:ascii="Cambria" w:hAnsi="Cambria"/>
          <w:sz w:val="24"/>
          <w:szCs w:val="24"/>
        </w:rPr>
      </w:pPr>
      <w:r w:rsidRPr="00514FF6">
        <w:rPr>
          <w:rFonts w:ascii="Cambria" w:hAnsi="Cambria"/>
          <w:sz w:val="24"/>
          <w:szCs w:val="24"/>
        </w:rPr>
        <w:t xml:space="preserve">- Ustawy Kodeks Cywilny z dnia 23 kwietnia 1964 r. ( </w:t>
      </w:r>
      <w:proofErr w:type="spellStart"/>
      <w:r w:rsidRPr="00514FF6">
        <w:rPr>
          <w:rFonts w:ascii="Cambria" w:hAnsi="Cambria"/>
          <w:sz w:val="24"/>
          <w:szCs w:val="24"/>
        </w:rPr>
        <w:t>t.j</w:t>
      </w:r>
      <w:proofErr w:type="spellEnd"/>
      <w:r w:rsidRPr="00514FF6">
        <w:rPr>
          <w:rFonts w:ascii="Cambria" w:hAnsi="Cambria"/>
          <w:sz w:val="24"/>
          <w:szCs w:val="24"/>
        </w:rPr>
        <w:t>. Dz. U. z 201</w:t>
      </w:r>
      <w:r w:rsidR="00D134D7">
        <w:rPr>
          <w:rFonts w:ascii="Cambria" w:hAnsi="Cambria"/>
          <w:sz w:val="24"/>
          <w:szCs w:val="24"/>
        </w:rPr>
        <w:t>9</w:t>
      </w:r>
      <w:r w:rsidRPr="00514FF6">
        <w:rPr>
          <w:rFonts w:ascii="Cambria" w:hAnsi="Cambria"/>
          <w:sz w:val="24"/>
          <w:szCs w:val="24"/>
        </w:rPr>
        <w:t xml:space="preserve"> r. poz.</w:t>
      </w:r>
      <w:r w:rsidR="007A2470" w:rsidRPr="00514FF6">
        <w:rPr>
          <w:rFonts w:ascii="Cambria" w:hAnsi="Cambria"/>
          <w:sz w:val="24"/>
          <w:szCs w:val="24"/>
        </w:rPr>
        <w:t xml:space="preserve"> 1</w:t>
      </w:r>
      <w:r w:rsidR="00D134D7">
        <w:rPr>
          <w:rFonts w:ascii="Cambria" w:hAnsi="Cambria"/>
          <w:sz w:val="24"/>
          <w:szCs w:val="24"/>
        </w:rPr>
        <w:t>14</w:t>
      </w:r>
      <w:r w:rsidR="007A2470" w:rsidRPr="00514FF6">
        <w:rPr>
          <w:rFonts w:ascii="Cambria" w:hAnsi="Cambria"/>
          <w:sz w:val="24"/>
          <w:szCs w:val="24"/>
        </w:rPr>
        <w:t>5</w:t>
      </w:r>
      <w:r w:rsidR="00D134D7">
        <w:rPr>
          <w:rFonts w:ascii="Cambria" w:hAnsi="Cambria"/>
          <w:sz w:val="24"/>
          <w:szCs w:val="24"/>
        </w:rPr>
        <w:t>ze zm.</w:t>
      </w:r>
      <w:r w:rsidR="007A2470" w:rsidRPr="00514FF6">
        <w:rPr>
          <w:rFonts w:ascii="Cambria" w:hAnsi="Cambria"/>
          <w:sz w:val="24"/>
          <w:szCs w:val="24"/>
        </w:rPr>
        <w:t>);</w:t>
      </w:r>
    </w:p>
    <w:p w14:paraId="2F20D4E7" w14:textId="4B60429A" w:rsidR="00514FF6" w:rsidRPr="000146B5" w:rsidRDefault="00514FF6" w:rsidP="000146B5">
      <w:pPr>
        <w:rPr>
          <w:rFonts w:ascii="Cambria" w:hAnsi="Cambria" w:cs="Times New Roman"/>
          <w:b/>
          <w:sz w:val="24"/>
          <w:szCs w:val="24"/>
        </w:rPr>
      </w:pPr>
      <w:r w:rsidRPr="000146B5">
        <w:rPr>
          <w:rFonts w:ascii="Cambria" w:hAnsi="Cambria"/>
          <w:sz w:val="24"/>
          <w:szCs w:val="24"/>
        </w:rPr>
        <w:t xml:space="preserve">- Umowy o dofinansowanie projektu </w:t>
      </w:r>
      <w:r w:rsidRPr="000146B5">
        <w:rPr>
          <w:rFonts w:ascii="Cambria" w:hAnsi="Cambria" w:cs="Times New Roman"/>
          <w:sz w:val="24"/>
          <w:szCs w:val="24"/>
        </w:rPr>
        <w:t xml:space="preserve">nr POIS.01.06.01-00-0015/18-00 z dnia 31.12.2018 r. Wszystkie działania podejmowane przez Wykonawcę muszą wobec tego spełniać wymogi określone przez Instytucję Wdrażającą dla projektów dofinansowanych ze środków </w:t>
      </w:r>
      <w:r w:rsidR="00930698" w:rsidRPr="000146B5">
        <w:rPr>
          <w:rFonts w:ascii="Cambria" w:hAnsi="Cambria" w:cs="Times New Roman"/>
          <w:sz w:val="24"/>
          <w:szCs w:val="24"/>
        </w:rPr>
        <w:t xml:space="preserve">unijnych </w:t>
      </w:r>
      <w:r w:rsidRPr="000146B5">
        <w:rPr>
          <w:rFonts w:ascii="Cambria" w:hAnsi="Cambria" w:cs="Times New Roman"/>
          <w:sz w:val="24"/>
          <w:szCs w:val="24"/>
        </w:rPr>
        <w:t xml:space="preserve">w ramach działania </w:t>
      </w:r>
      <w:r w:rsidR="000146B5" w:rsidRPr="000146B5">
        <w:rPr>
          <w:rFonts w:ascii="Cambria" w:hAnsi="Cambria" w:cs="Times New Roman"/>
          <w:sz w:val="24"/>
          <w:szCs w:val="24"/>
        </w:rPr>
        <w:t xml:space="preserve">1.6. </w:t>
      </w:r>
      <w:r w:rsidR="000146B5" w:rsidRPr="000146B5">
        <w:rPr>
          <w:rFonts w:ascii="Cambria" w:hAnsi="Cambria" w:cs="Times New Roman"/>
          <w:color w:val="000000"/>
          <w:sz w:val="24"/>
          <w:szCs w:val="24"/>
        </w:rPr>
        <w:t xml:space="preserve">Promowanie wykorzystywania wysokosprawnej kogeneracji ciepła i energii elektrycznej w oparciu o zapotrzebowanie na ciepło użytkowe; Poddziałanie 1.6.1: Źródła wysokosprawnej kogeneracji </w:t>
      </w:r>
      <w:proofErr w:type="spellStart"/>
      <w:r w:rsidRPr="000146B5">
        <w:rPr>
          <w:rFonts w:ascii="Cambria" w:hAnsi="Cambria" w:cs="Times New Roman"/>
          <w:sz w:val="24"/>
          <w:szCs w:val="24"/>
        </w:rPr>
        <w:t>POIiŚ</w:t>
      </w:r>
      <w:proofErr w:type="spellEnd"/>
      <w:r w:rsidRPr="000146B5">
        <w:rPr>
          <w:rFonts w:ascii="Cambria" w:hAnsi="Cambria" w:cs="Times New Roman"/>
          <w:sz w:val="24"/>
          <w:szCs w:val="24"/>
        </w:rPr>
        <w:t xml:space="preserve"> </w:t>
      </w:r>
      <w:r w:rsidR="000146B5">
        <w:rPr>
          <w:rFonts w:ascii="Cambria" w:hAnsi="Cambria" w:cs="Times New Roman"/>
          <w:sz w:val="24"/>
          <w:szCs w:val="24"/>
        </w:rPr>
        <w:t xml:space="preserve">na lata </w:t>
      </w:r>
      <w:r w:rsidRPr="000146B5">
        <w:rPr>
          <w:rFonts w:ascii="Cambria" w:hAnsi="Cambria" w:cs="Times New Roman"/>
          <w:sz w:val="24"/>
          <w:szCs w:val="24"/>
        </w:rPr>
        <w:t>2014-2020.</w:t>
      </w:r>
    </w:p>
    <w:p w14:paraId="52048F12" w14:textId="33EE47CD" w:rsidR="00514FF6" w:rsidRPr="000146B5" w:rsidRDefault="00514FF6" w:rsidP="0044276C">
      <w:pPr>
        <w:rPr>
          <w:rFonts w:ascii="Cambria" w:hAnsi="Cambria"/>
          <w:sz w:val="24"/>
          <w:szCs w:val="24"/>
        </w:rPr>
      </w:pPr>
    </w:p>
    <w:p w14:paraId="1DFCB96C" w14:textId="3BAFCAC7" w:rsidR="00477BEE" w:rsidRDefault="00B403BF" w:rsidP="0044276C">
      <w:pPr>
        <w:rPr>
          <w:rFonts w:ascii="Times New Roman" w:hAnsi="Times New Roman" w:cs="Times New Roman"/>
          <w:color w:val="000000"/>
          <w:sz w:val="24"/>
          <w:szCs w:val="24"/>
        </w:rPr>
      </w:pPr>
      <w:r>
        <w:rPr>
          <w:rFonts w:ascii="Times New Roman" w:hAnsi="Times New Roman" w:cs="Times New Roman"/>
          <w:b/>
          <w:bCs/>
          <w:color w:val="000000"/>
          <w:sz w:val="24"/>
          <w:szCs w:val="24"/>
        </w:rPr>
        <w:t>Pełna na</w:t>
      </w:r>
      <w:r w:rsidR="00DE460F" w:rsidRPr="00DE460F">
        <w:rPr>
          <w:rFonts w:ascii="Times New Roman" w:hAnsi="Times New Roman" w:cs="Times New Roman"/>
          <w:b/>
          <w:bCs/>
          <w:color w:val="000000"/>
          <w:sz w:val="24"/>
          <w:szCs w:val="24"/>
        </w:rPr>
        <w:t xml:space="preserve">zwa Programu: </w:t>
      </w:r>
      <w:r w:rsidR="00DE460F" w:rsidRPr="00DE460F">
        <w:rPr>
          <w:rFonts w:ascii="Times New Roman" w:hAnsi="Times New Roman" w:cs="Times New Roman"/>
          <w:color w:val="000000"/>
          <w:sz w:val="24"/>
          <w:szCs w:val="24"/>
        </w:rPr>
        <w:t xml:space="preserve">Program Operacyjny Infrastruktura i Środowisko 2014-2020; Oś Priorytetowa I – Zmniejszenie emisyjności gospodarki; Działanie 1.6 – Promowanie wykorzystywania wysokosprawnej kogeneracji ciepła i energii elektrycznej w oparciu o </w:t>
      </w:r>
      <w:r w:rsidR="00DE460F" w:rsidRPr="00DE460F">
        <w:rPr>
          <w:rFonts w:ascii="Times New Roman" w:hAnsi="Times New Roman" w:cs="Times New Roman"/>
          <w:color w:val="000000"/>
          <w:sz w:val="24"/>
          <w:szCs w:val="24"/>
        </w:rPr>
        <w:lastRenderedPageBreak/>
        <w:t>zapotrzebowanie na ciepło użytkowe; Poddziałanie 1.6.1: Źródła wysokosprawnej kogeneracji</w:t>
      </w:r>
      <w:r w:rsidR="007C13A1">
        <w:rPr>
          <w:rFonts w:ascii="Times New Roman" w:hAnsi="Times New Roman" w:cs="Times New Roman"/>
          <w:color w:val="000000"/>
          <w:sz w:val="24"/>
          <w:szCs w:val="24"/>
        </w:rPr>
        <w:t>.</w:t>
      </w:r>
    </w:p>
    <w:p w14:paraId="7487F596" w14:textId="77777777" w:rsidR="007C13A1" w:rsidRPr="007C13A1" w:rsidRDefault="007C13A1" w:rsidP="0044276C">
      <w:pPr>
        <w:pStyle w:val="Nagwek3"/>
        <w:shd w:val="clear" w:color="auto" w:fill="FFFFFF"/>
        <w:spacing w:before="0" w:after="160"/>
        <w:textAlignment w:val="baseline"/>
        <w:rPr>
          <w:rFonts w:ascii="Cambria" w:hAnsi="Cambria" w:cs="Arial"/>
          <w:b/>
          <w:color w:val="auto"/>
        </w:rPr>
      </w:pPr>
      <w:r w:rsidRPr="007C13A1">
        <w:rPr>
          <w:rFonts w:ascii="Cambria" w:hAnsi="Cambria" w:cs="Arial"/>
          <w:b/>
          <w:color w:val="auto"/>
        </w:rPr>
        <w:t xml:space="preserve">Tytuł projektu, w ramach którego Zamawiający przedstawia zapytanie ofertowe: </w:t>
      </w:r>
    </w:p>
    <w:p w14:paraId="730F0B97" w14:textId="0A94FA70" w:rsidR="007C13A1" w:rsidRPr="007C13A1" w:rsidRDefault="007C13A1" w:rsidP="0044276C">
      <w:pPr>
        <w:rPr>
          <w:rFonts w:ascii="Cambria" w:hAnsi="Cambria" w:cs="Times New Roman"/>
          <w:sz w:val="24"/>
          <w:szCs w:val="24"/>
        </w:rPr>
      </w:pPr>
      <w:r w:rsidRPr="007C13A1">
        <w:rPr>
          <w:rFonts w:ascii="Cambria" w:hAnsi="Cambria"/>
          <w:sz w:val="24"/>
          <w:szCs w:val="24"/>
          <w:shd w:val="clear" w:color="auto" w:fill="FFFFFF"/>
        </w:rPr>
        <w:t>Rozbudowa systemu ciepłowniczego w Słupsku poprzez budowę wysokosprawnego źródła gazowego w kogeneracji o mocy do 20 MW w ramach "Słupskiego Klastra Bioenergetycznego" realizowanego przez ENGIE EC Słupsk Sp. z o.o. w Słupsku</w:t>
      </w:r>
    </w:p>
    <w:p w14:paraId="233C8B9B" w14:textId="2FE1C8B7" w:rsidR="007C13A1" w:rsidRPr="007C13A1" w:rsidRDefault="007C13A1" w:rsidP="0044276C">
      <w:pPr>
        <w:rPr>
          <w:rFonts w:ascii="Cambria" w:hAnsi="Cambria" w:cs="Times New Roman"/>
          <w:sz w:val="24"/>
          <w:szCs w:val="24"/>
        </w:rPr>
      </w:pPr>
      <w:r w:rsidRPr="007C13A1">
        <w:rPr>
          <w:rFonts w:ascii="Cambria" w:hAnsi="Cambria"/>
          <w:b/>
          <w:sz w:val="24"/>
          <w:szCs w:val="24"/>
          <w:shd w:val="clear" w:color="auto" w:fill="FFFFFF"/>
        </w:rPr>
        <w:t>Numer umowy:</w:t>
      </w:r>
      <w:r w:rsidRPr="007C13A1">
        <w:rPr>
          <w:rFonts w:ascii="Cambria" w:hAnsi="Cambria"/>
          <w:sz w:val="24"/>
          <w:szCs w:val="24"/>
          <w:shd w:val="clear" w:color="auto" w:fill="FFFFFF"/>
        </w:rPr>
        <w:t xml:space="preserve"> POIS.01.06.01-00-0015/18-00 </w:t>
      </w:r>
    </w:p>
    <w:p w14:paraId="7DEA943B" w14:textId="77777777" w:rsidR="00D845AD" w:rsidRPr="00D845AD" w:rsidRDefault="00D845AD" w:rsidP="0044276C">
      <w:pPr>
        <w:autoSpaceDE w:val="0"/>
        <w:autoSpaceDN w:val="0"/>
        <w:adjustRightInd w:val="0"/>
        <w:rPr>
          <w:rFonts w:ascii="Times New Roman" w:hAnsi="Times New Roman" w:cs="Times New Roman"/>
          <w:color w:val="000000"/>
          <w:sz w:val="24"/>
          <w:szCs w:val="24"/>
        </w:rPr>
      </w:pPr>
      <w:r w:rsidRPr="00D845AD">
        <w:rPr>
          <w:rFonts w:ascii="Times New Roman" w:hAnsi="Times New Roman" w:cs="Times New Roman"/>
          <w:color w:val="000000"/>
          <w:sz w:val="24"/>
          <w:szCs w:val="24"/>
        </w:rPr>
        <w:t xml:space="preserve"> </w:t>
      </w:r>
    </w:p>
    <w:p w14:paraId="2B4598A4" w14:textId="14ACC220" w:rsidR="00D845AD" w:rsidRPr="00D845AD" w:rsidRDefault="00D845AD" w:rsidP="0044276C">
      <w:pPr>
        <w:autoSpaceDE w:val="0"/>
        <w:autoSpaceDN w:val="0"/>
        <w:adjustRightInd w:val="0"/>
        <w:rPr>
          <w:rFonts w:ascii="Cambria" w:hAnsi="Cambria" w:cs="Times New Roman"/>
          <w:color w:val="000000"/>
          <w:sz w:val="24"/>
          <w:szCs w:val="24"/>
        </w:rPr>
      </w:pPr>
      <w:r w:rsidRPr="00D845AD">
        <w:rPr>
          <w:rFonts w:ascii="Cambria" w:hAnsi="Cambria" w:cs="Times New Roman"/>
          <w:color w:val="000000"/>
          <w:sz w:val="24"/>
          <w:szCs w:val="24"/>
        </w:rPr>
        <w:t xml:space="preserve">a) </w:t>
      </w:r>
      <w:r w:rsidRPr="00D845AD">
        <w:rPr>
          <w:rFonts w:ascii="Cambria" w:hAnsi="Cambria" w:cs="Times New Roman"/>
          <w:b/>
          <w:bCs/>
          <w:color w:val="000000"/>
          <w:sz w:val="24"/>
          <w:szCs w:val="24"/>
        </w:rPr>
        <w:t xml:space="preserve">Ogłoszenie o zamówieniu umieszczono </w:t>
      </w:r>
      <w:r w:rsidRPr="00D845AD">
        <w:rPr>
          <w:rFonts w:ascii="Cambria" w:hAnsi="Cambria" w:cs="Times New Roman"/>
          <w:color w:val="000000"/>
          <w:sz w:val="24"/>
          <w:szCs w:val="24"/>
        </w:rPr>
        <w:t xml:space="preserve">w dniu </w:t>
      </w:r>
      <w:r w:rsidR="008452DE">
        <w:rPr>
          <w:rFonts w:ascii="Cambria" w:hAnsi="Cambria" w:cs="Times New Roman"/>
          <w:b/>
          <w:bCs/>
          <w:color w:val="000000"/>
          <w:sz w:val="24"/>
          <w:szCs w:val="24"/>
        </w:rPr>
        <w:t>20.12.2019</w:t>
      </w:r>
      <w:r w:rsidR="008452DE" w:rsidRPr="00D845AD">
        <w:rPr>
          <w:rFonts w:ascii="Cambria" w:hAnsi="Cambria" w:cs="Times New Roman"/>
          <w:b/>
          <w:bCs/>
          <w:color w:val="000000"/>
          <w:sz w:val="24"/>
          <w:szCs w:val="24"/>
        </w:rPr>
        <w:t xml:space="preserve"> </w:t>
      </w:r>
      <w:r w:rsidRPr="00D845AD">
        <w:rPr>
          <w:rFonts w:ascii="Cambria" w:hAnsi="Cambria" w:cs="Times New Roman"/>
          <w:i/>
          <w:iCs/>
          <w:color w:val="000000"/>
          <w:sz w:val="24"/>
          <w:szCs w:val="24"/>
        </w:rPr>
        <w:t xml:space="preserve"> </w:t>
      </w:r>
      <w:r w:rsidRPr="00D845AD">
        <w:rPr>
          <w:rFonts w:ascii="Cambria" w:hAnsi="Cambria" w:cs="Times New Roman"/>
          <w:color w:val="000000"/>
          <w:sz w:val="24"/>
          <w:szCs w:val="24"/>
        </w:rPr>
        <w:t xml:space="preserve">na stronie internetowej </w:t>
      </w:r>
      <w:hyperlink r:id="rId17" w:history="1">
        <w:r w:rsidRPr="000044BF">
          <w:rPr>
            <w:rStyle w:val="Hipercze"/>
            <w:rFonts w:ascii="Cambria" w:hAnsi="Cambria" w:cs="Times New Roman"/>
            <w:sz w:val="24"/>
            <w:szCs w:val="24"/>
          </w:rPr>
          <w:t>https://bazakonkurencyjnosci.funduszeeuropejskie.gov.pl</w:t>
        </w:r>
      </w:hyperlink>
      <w:r>
        <w:rPr>
          <w:rFonts w:ascii="Cambria" w:hAnsi="Cambria" w:cs="Times New Roman"/>
          <w:color w:val="000000"/>
          <w:sz w:val="24"/>
          <w:szCs w:val="24"/>
        </w:rPr>
        <w:t xml:space="preserve"> </w:t>
      </w:r>
    </w:p>
    <w:p w14:paraId="27FD9323" w14:textId="42A00BFC" w:rsidR="00D845AD" w:rsidRPr="00D845AD" w:rsidRDefault="00D845AD" w:rsidP="0044276C">
      <w:pPr>
        <w:autoSpaceDE w:val="0"/>
        <w:autoSpaceDN w:val="0"/>
        <w:adjustRightInd w:val="0"/>
        <w:rPr>
          <w:rFonts w:ascii="Cambria" w:hAnsi="Cambria" w:cs="Times New Roman"/>
          <w:color w:val="000000"/>
          <w:sz w:val="24"/>
          <w:szCs w:val="24"/>
        </w:rPr>
      </w:pPr>
      <w:r w:rsidRPr="00D845AD">
        <w:rPr>
          <w:rFonts w:ascii="Cambria" w:hAnsi="Cambria" w:cs="Times New Roman"/>
          <w:color w:val="000000"/>
          <w:sz w:val="24"/>
          <w:szCs w:val="24"/>
        </w:rPr>
        <w:t xml:space="preserve">b) </w:t>
      </w:r>
      <w:r w:rsidRPr="00D845AD">
        <w:rPr>
          <w:rFonts w:ascii="Cambria" w:hAnsi="Cambria" w:cs="Times New Roman"/>
          <w:b/>
          <w:bCs/>
          <w:color w:val="000000"/>
          <w:sz w:val="24"/>
          <w:szCs w:val="24"/>
        </w:rPr>
        <w:t xml:space="preserve">Zapytanie Ofertowe (SIWZ) umieszczono </w:t>
      </w:r>
      <w:r w:rsidRPr="00D845AD">
        <w:rPr>
          <w:rFonts w:ascii="Cambria" w:hAnsi="Cambria" w:cs="Times New Roman"/>
          <w:color w:val="000000"/>
          <w:sz w:val="24"/>
          <w:szCs w:val="24"/>
        </w:rPr>
        <w:t xml:space="preserve">w dniu </w:t>
      </w:r>
      <w:r w:rsidR="008452DE">
        <w:rPr>
          <w:rFonts w:ascii="Cambria" w:hAnsi="Cambria" w:cs="Times New Roman"/>
          <w:b/>
          <w:bCs/>
          <w:color w:val="000000"/>
          <w:sz w:val="24"/>
          <w:szCs w:val="24"/>
        </w:rPr>
        <w:t>20.12.2019</w:t>
      </w:r>
      <w:r w:rsidR="002B0E98">
        <w:rPr>
          <w:rFonts w:ascii="Cambria" w:hAnsi="Cambria" w:cs="Times New Roman"/>
          <w:b/>
          <w:bCs/>
          <w:color w:val="000000"/>
          <w:sz w:val="24"/>
          <w:szCs w:val="24"/>
        </w:rPr>
        <w:t xml:space="preserve"> </w:t>
      </w:r>
      <w:r w:rsidRPr="00D845AD">
        <w:rPr>
          <w:rFonts w:ascii="Cambria" w:hAnsi="Cambria" w:cs="Times New Roman"/>
          <w:color w:val="000000"/>
          <w:sz w:val="24"/>
          <w:szCs w:val="24"/>
        </w:rPr>
        <w:t xml:space="preserve">na stronie internetowej: </w:t>
      </w:r>
      <w:hyperlink r:id="rId18" w:history="1">
        <w:r w:rsidRPr="000044BF">
          <w:rPr>
            <w:rStyle w:val="Hipercze"/>
            <w:rFonts w:ascii="Cambria" w:hAnsi="Cambria" w:cs="Times New Roman"/>
            <w:sz w:val="24"/>
            <w:szCs w:val="24"/>
          </w:rPr>
          <w:t>https://bazakonkurencyjnosci.funduszeeuropejskie.gov.pl</w:t>
        </w:r>
      </w:hyperlink>
      <w:r>
        <w:rPr>
          <w:rFonts w:ascii="Cambria" w:hAnsi="Cambria" w:cs="Times New Roman"/>
          <w:color w:val="000000"/>
          <w:sz w:val="24"/>
          <w:szCs w:val="24"/>
        </w:rPr>
        <w:t xml:space="preserve"> </w:t>
      </w:r>
    </w:p>
    <w:p w14:paraId="6BEAC9DD" w14:textId="77777777" w:rsidR="00D845AD" w:rsidRPr="00DE460F" w:rsidRDefault="00D845AD" w:rsidP="0044276C">
      <w:pPr>
        <w:rPr>
          <w:rFonts w:ascii="Cambria" w:hAnsi="Cambria"/>
          <w:b/>
          <w:sz w:val="24"/>
          <w:szCs w:val="24"/>
        </w:rPr>
      </w:pPr>
    </w:p>
    <w:p w14:paraId="286E6177" w14:textId="5594C652" w:rsidR="00D17935" w:rsidRPr="00481768" w:rsidRDefault="00D17935" w:rsidP="00D17935">
      <w:pPr>
        <w:autoSpaceDE w:val="0"/>
        <w:autoSpaceDN w:val="0"/>
        <w:adjustRightInd w:val="0"/>
        <w:rPr>
          <w:rFonts w:ascii="Cambria" w:hAnsi="Cambria" w:cs="Times New Roman"/>
          <w:color w:val="000000"/>
          <w:sz w:val="24"/>
          <w:szCs w:val="24"/>
        </w:rPr>
      </w:pPr>
      <w:r w:rsidRPr="00481768">
        <w:rPr>
          <w:rFonts w:ascii="Cambria" w:hAnsi="Cambria" w:cs="Times New Roman"/>
          <w:color w:val="000000"/>
          <w:sz w:val="24"/>
          <w:szCs w:val="24"/>
        </w:rPr>
        <w:t xml:space="preserve">Termin składania ofert: </w:t>
      </w:r>
      <w:r w:rsidR="00223896">
        <w:rPr>
          <w:rFonts w:ascii="Cambria" w:hAnsi="Cambria" w:cs="Times New Roman"/>
          <w:b/>
          <w:bCs/>
          <w:color w:val="000000"/>
          <w:sz w:val="24"/>
          <w:szCs w:val="24"/>
        </w:rPr>
        <w:t>10.03.</w:t>
      </w:r>
      <w:r>
        <w:rPr>
          <w:rFonts w:ascii="Cambria" w:hAnsi="Cambria" w:cs="Times New Roman"/>
          <w:b/>
          <w:bCs/>
          <w:color w:val="000000"/>
          <w:sz w:val="24"/>
          <w:szCs w:val="24"/>
        </w:rPr>
        <w:t>2020</w:t>
      </w:r>
      <w:r w:rsidRPr="00481768">
        <w:rPr>
          <w:rFonts w:ascii="Cambria" w:hAnsi="Cambria" w:cs="Times New Roman"/>
          <w:b/>
          <w:bCs/>
          <w:color w:val="000000"/>
          <w:sz w:val="24"/>
          <w:szCs w:val="24"/>
        </w:rPr>
        <w:t xml:space="preserve">r. do godz. </w:t>
      </w:r>
      <w:r>
        <w:rPr>
          <w:rFonts w:ascii="Cambria" w:hAnsi="Cambria" w:cs="Times New Roman"/>
          <w:b/>
          <w:bCs/>
          <w:color w:val="000000"/>
          <w:sz w:val="24"/>
          <w:szCs w:val="24"/>
        </w:rPr>
        <w:t>15:00</w:t>
      </w:r>
      <w:r w:rsidRPr="00481768">
        <w:rPr>
          <w:rFonts w:ascii="Cambria" w:hAnsi="Cambria" w:cs="Times New Roman"/>
          <w:b/>
          <w:bCs/>
          <w:color w:val="000000"/>
          <w:sz w:val="24"/>
          <w:szCs w:val="24"/>
        </w:rPr>
        <w:t xml:space="preserve"> </w:t>
      </w:r>
    </w:p>
    <w:p w14:paraId="2D9DE69A" w14:textId="142CC1E3" w:rsidR="00D17935" w:rsidRPr="00116507" w:rsidRDefault="00D17935" w:rsidP="00D17935">
      <w:pPr>
        <w:rPr>
          <w:rFonts w:ascii="Cambria" w:hAnsi="Cambria"/>
          <w:b/>
          <w:sz w:val="24"/>
          <w:szCs w:val="24"/>
        </w:rPr>
      </w:pPr>
      <w:r w:rsidRPr="00481768">
        <w:rPr>
          <w:rFonts w:ascii="Cambria" w:hAnsi="Cambria" w:cs="Times New Roman"/>
          <w:color w:val="000000"/>
          <w:sz w:val="24"/>
          <w:szCs w:val="24"/>
        </w:rPr>
        <w:t xml:space="preserve">Termin otwarcia ofert: </w:t>
      </w:r>
      <w:r w:rsidR="00223896">
        <w:rPr>
          <w:rFonts w:ascii="Cambria" w:hAnsi="Cambria" w:cs="Times New Roman"/>
          <w:b/>
          <w:bCs/>
          <w:color w:val="000000"/>
          <w:sz w:val="24"/>
          <w:szCs w:val="24"/>
        </w:rPr>
        <w:t>11.03</w:t>
      </w:r>
      <w:r>
        <w:rPr>
          <w:rFonts w:ascii="Cambria" w:hAnsi="Cambria" w:cs="Times New Roman"/>
          <w:b/>
          <w:bCs/>
          <w:color w:val="000000"/>
          <w:sz w:val="24"/>
          <w:szCs w:val="24"/>
        </w:rPr>
        <w:t xml:space="preserve">.2020 </w:t>
      </w:r>
      <w:r w:rsidRPr="00481768">
        <w:rPr>
          <w:rFonts w:ascii="Cambria" w:hAnsi="Cambria" w:cs="Times New Roman"/>
          <w:b/>
          <w:bCs/>
          <w:color w:val="000000"/>
          <w:sz w:val="24"/>
          <w:szCs w:val="24"/>
        </w:rPr>
        <w:t xml:space="preserve">r. do godz. </w:t>
      </w:r>
      <w:r>
        <w:rPr>
          <w:rFonts w:ascii="Cambria" w:hAnsi="Cambria" w:cs="Times New Roman"/>
          <w:b/>
          <w:bCs/>
          <w:color w:val="000000"/>
          <w:sz w:val="24"/>
          <w:szCs w:val="24"/>
        </w:rPr>
        <w:t>08:00</w:t>
      </w:r>
    </w:p>
    <w:p w14:paraId="06A6D067" w14:textId="77777777" w:rsidR="00477BEE" w:rsidRPr="00116507" w:rsidRDefault="00477BEE" w:rsidP="0044276C">
      <w:pPr>
        <w:rPr>
          <w:rFonts w:ascii="Cambria" w:hAnsi="Cambria"/>
          <w:b/>
          <w:sz w:val="24"/>
          <w:szCs w:val="24"/>
        </w:rPr>
      </w:pPr>
    </w:p>
    <w:p w14:paraId="5815DCA8" w14:textId="77777777" w:rsidR="00D22517"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Opis przedmiotu zamówienia</w:t>
      </w:r>
    </w:p>
    <w:p w14:paraId="4E40FA09" w14:textId="2DC51239" w:rsidR="000A0527" w:rsidRPr="000A0527" w:rsidRDefault="000A0527" w:rsidP="0044276C">
      <w:pPr>
        <w:pStyle w:val="Akapitzlist"/>
        <w:numPr>
          <w:ilvl w:val="0"/>
          <w:numId w:val="2"/>
        </w:numPr>
        <w:ind w:left="284" w:hanging="284"/>
        <w:rPr>
          <w:rFonts w:ascii="Cambria" w:hAnsi="Cambria"/>
          <w:b/>
          <w:sz w:val="24"/>
          <w:szCs w:val="24"/>
        </w:rPr>
      </w:pPr>
      <w:r w:rsidRPr="000A0527">
        <w:rPr>
          <w:rFonts w:ascii="Cambria" w:hAnsi="Cambria"/>
          <w:b/>
          <w:sz w:val="24"/>
          <w:szCs w:val="24"/>
        </w:rPr>
        <w:t>Przedmiot zamówienia:</w:t>
      </w:r>
    </w:p>
    <w:p w14:paraId="59BEF02C" w14:textId="10FAFB9F" w:rsidR="00477BEE" w:rsidRPr="00116507" w:rsidRDefault="5AD9024E" w:rsidP="0044276C">
      <w:pPr>
        <w:pStyle w:val="Akapitzlist"/>
        <w:ind w:left="284"/>
        <w:rPr>
          <w:rFonts w:ascii="Cambria" w:hAnsi="Cambria"/>
          <w:sz w:val="24"/>
          <w:szCs w:val="24"/>
        </w:rPr>
      </w:pPr>
      <w:r w:rsidRPr="00116507">
        <w:rPr>
          <w:rFonts w:ascii="Cambria" w:hAnsi="Cambria"/>
          <w:sz w:val="24"/>
          <w:szCs w:val="24"/>
        </w:rPr>
        <w:t xml:space="preserve">Przedmiotem niniejszego zamówienia są usługi </w:t>
      </w:r>
      <w:r w:rsidR="00DE460F">
        <w:rPr>
          <w:rFonts w:ascii="Cambria" w:hAnsi="Cambria"/>
          <w:sz w:val="24"/>
          <w:szCs w:val="24"/>
        </w:rPr>
        <w:t xml:space="preserve">Generalnego Wykonawcy Inwestycji </w:t>
      </w:r>
      <w:r w:rsidRPr="00116507">
        <w:rPr>
          <w:rFonts w:ascii="Cambria" w:hAnsi="Cambria"/>
          <w:sz w:val="24"/>
          <w:szCs w:val="24"/>
        </w:rPr>
        <w:t xml:space="preserve"> </w:t>
      </w:r>
      <w:r w:rsidR="00B449CE">
        <w:rPr>
          <w:rFonts w:ascii="Cambria" w:hAnsi="Cambria"/>
          <w:sz w:val="24"/>
          <w:szCs w:val="24"/>
        </w:rPr>
        <w:t xml:space="preserve">w </w:t>
      </w:r>
      <w:r w:rsidRPr="00116507">
        <w:rPr>
          <w:rFonts w:ascii="Cambria" w:hAnsi="Cambria"/>
          <w:sz w:val="24"/>
          <w:szCs w:val="24"/>
        </w:rPr>
        <w:t>ramach realizacji projektu pn.: Rozbudowa systemu ciepłowniczego w Słupsku poprzez budowę wysokosprawnego źródła gazowego kogeneracyjnego o mocy do 20 MW w ramach „Słupskiego klastra Bioenergetycznego” realizowanego przez ENGIE</w:t>
      </w:r>
      <w:r w:rsidR="00B449CE">
        <w:rPr>
          <w:rFonts w:ascii="Cambria" w:hAnsi="Cambria"/>
          <w:sz w:val="24"/>
          <w:szCs w:val="24"/>
        </w:rPr>
        <w:t xml:space="preserve"> EC Słupsk Sp. z o.o. w Słupsku, tryb „zaprojektuj i wybuduj”.</w:t>
      </w:r>
    </w:p>
    <w:p w14:paraId="0D10AB58" w14:textId="77777777" w:rsidR="005B10DD" w:rsidRPr="00116507" w:rsidRDefault="005B10DD" w:rsidP="0044276C">
      <w:pPr>
        <w:pStyle w:val="Akapitzlist"/>
        <w:ind w:left="284"/>
        <w:rPr>
          <w:rFonts w:ascii="Cambria" w:hAnsi="Cambria"/>
          <w:sz w:val="24"/>
          <w:szCs w:val="24"/>
        </w:rPr>
      </w:pPr>
    </w:p>
    <w:p w14:paraId="5389FCE6" w14:textId="77777777" w:rsidR="00BB76F1" w:rsidRPr="000A0527" w:rsidRDefault="00BB76F1" w:rsidP="0044276C">
      <w:pPr>
        <w:pStyle w:val="Akapitzlist"/>
        <w:numPr>
          <w:ilvl w:val="0"/>
          <w:numId w:val="2"/>
        </w:numPr>
        <w:ind w:left="284" w:hanging="284"/>
        <w:rPr>
          <w:rFonts w:ascii="Cambria" w:hAnsi="Cambria"/>
          <w:b/>
          <w:sz w:val="24"/>
          <w:szCs w:val="24"/>
        </w:rPr>
      </w:pPr>
      <w:r w:rsidRPr="000A0527">
        <w:rPr>
          <w:rFonts w:ascii="Cambria" w:hAnsi="Cambria"/>
          <w:b/>
          <w:sz w:val="24"/>
          <w:szCs w:val="24"/>
        </w:rPr>
        <w:t>Szczegółowy opis przedmiotu zamówienia:</w:t>
      </w:r>
    </w:p>
    <w:p w14:paraId="6FB7EAA7" w14:textId="2DC01184" w:rsidR="00BB76F1" w:rsidRPr="00116507" w:rsidRDefault="00BB76F1" w:rsidP="0044276C">
      <w:pPr>
        <w:pStyle w:val="Akapitzlist"/>
        <w:ind w:left="284"/>
        <w:rPr>
          <w:rFonts w:ascii="Cambria" w:hAnsi="Cambria"/>
          <w:sz w:val="24"/>
          <w:szCs w:val="24"/>
        </w:rPr>
      </w:pPr>
      <w:r w:rsidRPr="00116507">
        <w:rPr>
          <w:rFonts w:ascii="Cambria" w:hAnsi="Cambria"/>
          <w:sz w:val="24"/>
          <w:szCs w:val="24"/>
        </w:rPr>
        <w:t xml:space="preserve">Pełnienie funkcji </w:t>
      </w:r>
      <w:r w:rsidR="009347E5">
        <w:rPr>
          <w:rFonts w:ascii="Cambria" w:hAnsi="Cambria"/>
          <w:sz w:val="24"/>
          <w:szCs w:val="24"/>
        </w:rPr>
        <w:t>Generalnego Wykonawcy Inwestycji w ramach</w:t>
      </w:r>
      <w:r w:rsidRPr="00116507">
        <w:rPr>
          <w:rFonts w:ascii="Cambria" w:hAnsi="Cambria"/>
          <w:sz w:val="24"/>
          <w:szCs w:val="24"/>
        </w:rPr>
        <w:t xml:space="preserve"> realizacji inwestycji polegającej na budowie źródła gazowego kogeneracyjnego o mocy </w:t>
      </w:r>
      <w:r w:rsidR="0003152B">
        <w:rPr>
          <w:rFonts w:ascii="Cambria" w:hAnsi="Cambria"/>
          <w:sz w:val="24"/>
          <w:szCs w:val="24"/>
        </w:rPr>
        <w:t>maksymalnej 19,99</w:t>
      </w:r>
      <w:r w:rsidRPr="00116507">
        <w:rPr>
          <w:rFonts w:ascii="Cambria" w:hAnsi="Cambria"/>
          <w:sz w:val="24"/>
          <w:szCs w:val="24"/>
        </w:rPr>
        <w:t xml:space="preserve"> </w:t>
      </w:r>
      <w:r w:rsidRPr="008A31F9">
        <w:rPr>
          <w:rFonts w:ascii="Cambria" w:hAnsi="Cambria"/>
          <w:sz w:val="24"/>
          <w:szCs w:val="24"/>
        </w:rPr>
        <w:t>MW w paliwie,</w:t>
      </w:r>
      <w:r>
        <w:rPr>
          <w:rFonts w:ascii="Cambria" w:hAnsi="Cambria"/>
          <w:sz w:val="24"/>
          <w:szCs w:val="24"/>
        </w:rPr>
        <w:t xml:space="preserve"> </w:t>
      </w:r>
      <w:r w:rsidRPr="00116507">
        <w:rPr>
          <w:rFonts w:ascii="Cambria" w:hAnsi="Cambria"/>
          <w:sz w:val="24"/>
          <w:szCs w:val="24"/>
        </w:rPr>
        <w:t xml:space="preserve">współfinansowanej ze środków Europejskiego Funduszu Spójności w ramach Programu Priorytetowego Infrastruktura i Środowisko Oś 1 </w:t>
      </w:r>
      <w:r w:rsidRPr="00934112">
        <w:rPr>
          <w:rFonts w:ascii="Cambria" w:hAnsi="Cambria"/>
          <w:sz w:val="24"/>
          <w:szCs w:val="24"/>
        </w:rPr>
        <w:t>Energ</w:t>
      </w:r>
      <w:r w:rsidR="00B51D86" w:rsidRPr="00934112">
        <w:rPr>
          <w:rFonts w:ascii="Cambria" w:hAnsi="Cambria"/>
          <w:sz w:val="24"/>
          <w:szCs w:val="24"/>
        </w:rPr>
        <w:t>ia Działanie 1.6.1.</w:t>
      </w:r>
    </w:p>
    <w:p w14:paraId="3744DDEA" w14:textId="77777777" w:rsidR="00DE460F" w:rsidRDefault="00DE460F" w:rsidP="0044276C">
      <w:pPr>
        <w:pStyle w:val="Akapitzlist"/>
        <w:ind w:left="284"/>
        <w:rPr>
          <w:rFonts w:ascii="Cambria" w:hAnsi="Cambria"/>
          <w:sz w:val="24"/>
          <w:szCs w:val="24"/>
        </w:rPr>
      </w:pPr>
    </w:p>
    <w:p w14:paraId="7DB20678" w14:textId="77777777" w:rsidR="00BB76F1" w:rsidRPr="00355015" w:rsidRDefault="00BB76F1" w:rsidP="0044276C">
      <w:pPr>
        <w:pStyle w:val="Akapitzlist"/>
        <w:ind w:left="284"/>
        <w:rPr>
          <w:rFonts w:ascii="Cambria" w:hAnsi="Cambria"/>
          <w:b/>
          <w:sz w:val="24"/>
          <w:szCs w:val="24"/>
        </w:rPr>
      </w:pPr>
      <w:r w:rsidRPr="00355015">
        <w:rPr>
          <w:rFonts w:ascii="Cambria" w:hAnsi="Cambria"/>
          <w:b/>
          <w:sz w:val="24"/>
          <w:szCs w:val="24"/>
        </w:rPr>
        <w:t xml:space="preserve">Inwestycja będzie realizowana w formule „zaprojektuj – wybuduj”. </w:t>
      </w:r>
    </w:p>
    <w:p w14:paraId="6DBDE02B" w14:textId="77777777" w:rsidR="00355015" w:rsidRPr="00355015" w:rsidRDefault="00D0564A" w:rsidP="00D0564A">
      <w:pPr>
        <w:pStyle w:val="Akapitzlist"/>
        <w:ind w:left="284"/>
        <w:rPr>
          <w:rFonts w:ascii="Cambria" w:hAnsi="Cambria"/>
          <w:b/>
          <w:bCs/>
          <w:sz w:val="24"/>
          <w:szCs w:val="24"/>
        </w:rPr>
      </w:pPr>
      <w:r w:rsidRPr="00355015">
        <w:rPr>
          <w:rFonts w:ascii="Cambria" w:hAnsi="Cambria"/>
          <w:b/>
          <w:bCs/>
          <w:sz w:val="24"/>
          <w:szCs w:val="24"/>
        </w:rPr>
        <w:t>W ramach przedmiotu zamówienia Wykonawca będzie zobowiązany zaprojektować i wybudować nowe źródło wytwórcze dla energii cieplnej i elektrycznej, oparte na układzie wysokosprawnej kogeneracji gazowej (</w:t>
      </w:r>
      <w:r w:rsidR="00CD20CF" w:rsidRPr="00355015">
        <w:rPr>
          <w:rFonts w:ascii="Cambria" w:hAnsi="Cambria"/>
          <w:b/>
          <w:bCs/>
          <w:sz w:val="24"/>
          <w:szCs w:val="24"/>
        </w:rPr>
        <w:t>„</w:t>
      </w:r>
      <w:r w:rsidRPr="00355015">
        <w:rPr>
          <w:rFonts w:ascii="Cambria" w:hAnsi="Cambria"/>
          <w:b/>
          <w:bCs/>
          <w:sz w:val="24"/>
          <w:szCs w:val="24"/>
        </w:rPr>
        <w:t>EC Słoneczna</w:t>
      </w:r>
      <w:r w:rsidR="00CD20CF" w:rsidRPr="00355015">
        <w:rPr>
          <w:rFonts w:ascii="Cambria" w:hAnsi="Cambria"/>
          <w:b/>
          <w:bCs/>
          <w:sz w:val="24"/>
          <w:szCs w:val="24"/>
        </w:rPr>
        <w:t>”</w:t>
      </w:r>
      <w:r w:rsidRPr="00355015">
        <w:rPr>
          <w:rFonts w:ascii="Cambria" w:hAnsi="Cambria"/>
          <w:b/>
          <w:bCs/>
          <w:sz w:val="24"/>
          <w:szCs w:val="24"/>
        </w:rPr>
        <w:t xml:space="preserve">) o mocy maksymalnej 19,99 MW w paliwie zasilanego gazem ziemnym typu E (GZ-50) z wykorzystaniem silników spalinowych wraz GPZ i linią kablową 110 </w:t>
      </w:r>
      <w:proofErr w:type="spellStart"/>
      <w:r w:rsidRPr="00355015">
        <w:rPr>
          <w:rFonts w:ascii="Cambria" w:hAnsi="Cambria"/>
          <w:b/>
          <w:bCs/>
          <w:sz w:val="24"/>
          <w:szCs w:val="24"/>
        </w:rPr>
        <w:t>kV</w:t>
      </w:r>
      <w:proofErr w:type="spellEnd"/>
      <w:r w:rsidRPr="00355015">
        <w:rPr>
          <w:rFonts w:ascii="Cambria" w:hAnsi="Cambria"/>
          <w:b/>
          <w:bCs/>
          <w:sz w:val="24"/>
          <w:szCs w:val="24"/>
        </w:rPr>
        <w:t xml:space="preserve"> oraz pozostałą infrastrukturą techniczną.</w:t>
      </w:r>
      <w:r w:rsidR="00355015" w:rsidRPr="00355015">
        <w:rPr>
          <w:rFonts w:ascii="Cambria" w:hAnsi="Cambria"/>
          <w:b/>
          <w:bCs/>
          <w:sz w:val="24"/>
          <w:szCs w:val="24"/>
        </w:rPr>
        <w:t xml:space="preserve"> </w:t>
      </w:r>
    </w:p>
    <w:p w14:paraId="40F77317" w14:textId="28C0EE7E" w:rsidR="00355015" w:rsidRPr="00355015" w:rsidRDefault="00355015" w:rsidP="00355015">
      <w:pPr>
        <w:pStyle w:val="NormalnyWeb"/>
        <w:spacing w:before="159" w:beforeAutospacing="0" w:after="79"/>
        <w:ind w:left="284"/>
        <w:jc w:val="both"/>
      </w:pPr>
      <w:r w:rsidRPr="00355015">
        <w:rPr>
          <w:rFonts w:ascii="Cambria" w:hAnsi="Cambria"/>
          <w:b/>
          <w:bCs/>
        </w:rPr>
        <w:lastRenderedPageBreak/>
        <w:t xml:space="preserve">Dla ww. wymienionego zakresu pracy zostanie zawarta z Wykonawcą umowa na zaprojektowanie, dostawę oraz wybudowanie w formule generalnego wykonawstwa „zaprojektuj i wybuduj” nowego źródła wytwarzania ciepła i energii elektrycznej w układzie wysokosprawnej kogeneracji gazowej o mocy do 20 MW wraz z niezbędną infrastrukturą techniczną – EC Słoneczna w ramach Słupskiego Klastra Bioenergetycznego, zwana dalej Umową lub umową </w:t>
      </w:r>
      <w:r w:rsidRPr="00355015">
        <w:rPr>
          <w:rFonts w:ascii="Cambria" w:hAnsi="Cambria"/>
          <w:b/>
        </w:rPr>
        <w:t>na świadczenie usług Generalnego Wykonawcy Inwestycji</w:t>
      </w:r>
      <w:r w:rsidRPr="00355015">
        <w:rPr>
          <w:rFonts w:ascii="Cambria" w:hAnsi="Cambria"/>
          <w:b/>
          <w:bCs/>
        </w:rPr>
        <w:t xml:space="preserve">. </w:t>
      </w:r>
    </w:p>
    <w:p w14:paraId="4BE4C3EB" w14:textId="711D9923" w:rsidR="00355015" w:rsidRPr="00355015" w:rsidRDefault="00355015" w:rsidP="00D0564A">
      <w:pPr>
        <w:pStyle w:val="Akapitzlist"/>
        <w:ind w:left="284"/>
        <w:rPr>
          <w:rFonts w:ascii="Cambria" w:hAnsi="Cambria"/>
          <w:b/>
          <w:bCs/>
          <w:sz w:val="24"/>
          <w:szCs w:val="24"/>
        </w:rPr>
      </w:pPr>
    </w:p>
    <w:p w14:paraId="398F408A" w14:textId="10F88B88" w:rsidR="00D0564A" w:rsidRPr="00355015" w:rsidRDefault="00355015" w:rsidP="00D0564A">
      <w:pPr>
        <w:pStyle w:val="Akapitzlist"/>
        <w:ind w:left="284"/>
        <w:rPr>
          <w:rFonts w:ascii="Cambria" w:hAnsi="Cambria"/>
          <w:b/>
          <w:bCs/>
          <w:sz w:val="24"/>
          <w:szCs w:val="24"/>
        </w:rPr>
      </w:pPr>
      <w:r w:rsidRPr="00355015">
        <w:rPr>
          <w:rFonts w:ascii="Cambria" w:hAnsi="Cambria"/>
          <w:b/>
          <w:bCs/>
          <w:sz w:val="24"/>
          <w:szCs w:val="24"/>
        </w:rPr>
        <w:t>Ponadto Wykonawca zobowiązany będzie do świadczenia usług serwisowych w</w:t>
      </w:r>
      <w:r w:rsidR="00920176">
        <w:rPr>
          <w:rFonts w:ascii="Cambria" w:hAnsi="Cambria"/>
          <w:b/>
          <w:bCs/>
          <w:sz w:val="24"/>
          <w:szCs w:val="24"/>
        </w:rPr>
        <w:t xml:space="preserve">ybudowanego </w:t>
      </w:r>
      <w:r w:rsidR="00920176" w:rsidRPr="00355015">
        <w:rPr>
          <w:rFonts w:ascii="Cambria" w:hAnsi="Cambria"/>
          <w:b/>
          <w:bCs/>
          <w:sz w:val="24"/>
          <w:szCs w:val="24"/>
        </w:rPr>
        <w:t>źródła wytwarzania ciepła i energii elektrycznej w układzie wysokosprawnej kogeneracji gazowej o mocy do 20 MW wraz z niezbędną infrastrukturą techniczną</w:t>
      </w:r>
      <w:r w:rsidR="00920176">
        <w:rPr>
          <w:rFonts w:ascii="Cambria" w:hAnsi="Cambria"/>
          <w:b/>
          <w:bCs/>
          <w:sz w:val="24"/>
          <w:szCs w:val="24"/>
        </w:rPr>
        <w:t xml:space="preserve"> w</w:t>
      </w:r>
      <w:r w:rsidRPr="00355015">
        <w:rPr>
          <w:rFonts w:ascii="Cambria" w:hAnsi="Cambria"/>
          <w:b/>
          <w:bCs/>
          <w:sz w:val="24"/>
          <w:szCs w:val="24"/>
        </w:rPr>
        <w:t xml:space="preserve"> oparciu o zawartą umowę serwisową dla nowego źródła wytwarzania ciepła i energii elektrycznej w układzie wysokosprawnej kogeneracji gazowej o mocy do 20 MW wraz z niezbędną infrastrukturą techniczną – EC Słoneczna w ramach Słupskiego Klastra Bioenergetycznego</w:t>
      </w:r>
      <w:r w:rsidR="007B31E4">
        <w:rPr>
          <w:rFonts w:ascii="Cambria" w:hAnsi="Cambria"/>
          <w:b/>
          <w:bCs/>
          <w:sz w:val="24"/>
          <w:szCs w:val="24"/>
        </w:rPr>
        <w:t>, zwan</w:t>
      </w:r>
      <w:r w:rsidR="00267703">
        <w:rPr>
          <w:rFonts w:ascii="Cambria" w:hAnsi="Cambria"/>
          <w:b/>
          <w:bCs/>
          <w:sz w:val="24"/>
          <w:szCs w:val="24"/>
        </w:rPr>
        <w:t>ą</w:t>
      </w:r>
      <w:r w:rsidR="007B31E4">
        <w:rPr>
          <w:rFonts w:ascii="Cambria" w:hAnsi="Cambria"/>
          <w:b/>
          <w:bCs/>
          <w:sz w:val="24"/>
          <w:szCs w:val="24"/>
        </w:rPr>
        <w:t xml:space="preserve"> dalej umową serwisową.</w:t>
      </w:r>
    </w:p>
    <w:p w14:paraId="6B339763" w14:textId="1E9C869C" w:rsidR="0003152B" w:rsidRPr="0003152B" w:rsidRDefault="0003152B" w:rsidP="00B938B9">
      <w:pPr>
        <w:pStyle w:val="Akapitzlist"/>
        <w:ind w:left="284"/>
        <w:rPr>
          <w:rFonts w:ascii="Cambria" w:eastAsia="Times New Roman" w:hAnsi="Cambria"/>
          <w:b/>
          <w:bCs/>
          <w:sz w:val="24"/>
          <w:szCs w:val="24"/>
        </w:rPr>
      </w:pPr>
    </w:p>
    <w:p w14:paraId="1AB42A0D" w14:textId="31BE54B5" w:rsidR="003F0766" w:rsidRPr="004B183E" w:rsidRDefault="00BB76F1" w:rsidP="0044276C">
      <w:pPr>
        <w:pStyle w:val="Akapitzlist"/>
        <w:ind w:left="284"/>
        <w:rPr>
          <w:rFonts w:ascii="Cambria" w:hAnsi="Cambria"/>
          <w:b/>
          <w:sz w:val="24"/>
          <w:szCs w:val="24"/>
          <w:u w:val="single"/>
        </w:rPr>
      </w:pPr>
      <w:r w:rsidRPr="00967726">
        <w:rPr>
          <w:rFonts w:ascii="Cambria" w:hAnsi="Cambria"/>
          <w:sz w:val="24"/>
          <w:szCs w:val="24"/>
        </w:rPr>
        <w:t>Szczegó</w:t>
      </w:r>
      <w:r w:rsidR="00587724" w:rsidRPr="00967726">
        <w:rPr>
          <w:rFonts w:ascii="Cambria" w:hAnsi="Cambria"/>
          <w:sz w:val="24"/>
          <w:szCs w:val="24"/>
        </w:rPr>
        <w:t>ł</w:t>
      </w:r>
      <w:r w:rsidRPr="00967726">
        <w:rPr>
          <w:rFonts w:ascii="Cambria" w:hAnsi="Cambria"/>
          <w:sz w:val="24"/>
          <w:szCs w:val="24"/>
        </w:rPr>
        <w:t xml:space="preserve">owy opis inwestycji, znajduje się w </w:t>
      </w:r>
      <w:r w:rsidR="005A35E2" w:rsidRPr="00967726">
        <w:rPr>
          <w:rFonts w:ascii="Cambria" w:hAnsi="Cambria"/>
          <w:sz w:val="24"/>
          <w:szCs w:val="24"/>
        </w:rPr>
        <w:t>Program</w:t>
      </w:r>
      <w:r w:rsidRPr="00967726">
        <w:rPr>
          <w:rFonts w:ascii="Cambria" w:hAnsi="Cambria"/>
          <w:sz w:val="24"/>
          <w:szCs w:val="24"/>
        </w:rPr>
        <w:t xml:space="preserve">ie </w:t>
      </w:r>
      <w:proofErr w:type="spellStart"/>
      <w:r w:rsidRPr="00967726">
        <w:rPr>
          <w:rFonts w:ascii="Cambria" w:hAnsi="Cambria"/>
          <w:sz w:val="24"/>
          <w:szCs w:val="24"/>
        </w:rPr>
        <w:t>Funkcjonalno</w:t>
      </w:r>
      <w:proofErr w:type="spellEnd"/>
      <w:r w:rsidRPr="00967726">
        <w:rPr>
          <w:rFonts w:ascii="Cambria" w:hAnsi="Cambria"/>
          <w:sz w:val="24"/>
          <w:szCs w:val="24"/>
        </w:rPr>
        <w:t xml:space="preserve"> </w:t>
      </w:r>
      <w:r w:rsidR="00DE460F" w:rsidRPr="00967726">
        <w:rPr>
          <w:rFonts w:ascii="Cambria" w:hAnsi="Cambria"/>
          <w:sz w:val="24"/>
          <w:szCs w:val="24"/>
        </w:rPr>
        <w:t xml:space="preserve">- </w:t>
      </w:r>
      <w:r w:rsidRPr="00967726">
        <w:rPr>
          <w:rFonts w:ascii="Cambria" w:hAnsi="Cambria"/>
          <w:sz w:val="24"/>
          <w:szCs w:val="24"/>
        </w:rPr>
        <w:t>Użytkowym, stanowiącym załącznik nr 1</w:t>
      </w:r>
      <w:r w:rsidR="003F0766" w:rsidRPr="00967726">
        <w:rPr>
          <w:rFonts w:ascii="Cambria" w:hAnsi="Cambria"/>
          <w:sz w:val="24"/>
          <w:szCs w:val="24"/>
        </w:rPr>
        <w:t>1</w:t>
      </w:r>
      <w:r w:rsidRPr="00967726">
        <w:rPr>
          <w:rFonts w:ascii="Cambria" w:hAnsi="Cambria"/>
          <w:sz w:val="24"/>
          <w:szCs w:val="24"/>
        </w:rPr>
        <w:t xml:space="preserve"> do ogłoszenia</w:t>
      </w:r>
      <w:r w:rsidR="001B3B51" w:rsidRPr="00967726">
        <w:rPr>
          <w:rFonts w:ascii="Cambria" w:hAnsi="Cambria"/>
          <w:sz w:val="24"/>
          <w:szCs w:val="24"/>
        </w:rPr>
        <w:t xml:space="preserve">, przy czym </w:t>
      </w:r>
      <w:r w:rsidR="001B3B51" w:rsidRPr="00967726">
        <w:rPr>
          <w:rFonts w:ascii="Cambria" w:hAnsi="Cambria"/>
          <w:b/>
          <w:sz w:val="24"/>
          <w:szCs w:val="24"/>
        </w:rPr>
        <w:t>Z</w:t>
      </w:r>
      <w:r w:rsidR="003F0766" w:rsidRPr="00967726">
        <w:rPr>
          <w:rFonts w:ascii="Cambria" w:hAnsi="Cambria" w:cs="Times New Roman"/>
          <w:b/>
          <w:sz w:val="24"/>
          <w:szCs w:val="24"/>
        </w:rPr>
        <w:t>amawiający dopuszcza</w:t>
      </w:r>
      <w:r w:rsidR="008444CD">
        <w:rPr>
          <w:rFonts w:ascii="Cambria" w:hAnsi="Cambria" w:cs="Times New Roman"/>
          <w:b/>
          <w:sz w:val="24"/>
          <w:szCs w:val="24"/>
        </w:rPr>
        <w:t xml:space="preserve"> możliwość </w:t>
      </w:r>
      <w:r w:rsidR="003F0766" w:rsidRPr="00967726">
        <w:rPr>
          <w:rFonts w:ascii="Cambria" w:hAnsi="Cambria" w:cs="Times New Roman"/>
          <w:b/>
          <w:sz w:val="24"/>
          <w:szCs w:val="24"/>
        </w:rPr>
        <w:t>składani</w:t>
      </w:r>
      <w:r w:rsidR="008444CD">
        <w:rPr>
          <w:rFonts w:ascii="Cambria" w:hAnsi="Cambria" w:cs="Times New Roman"/>
          <w:b/>
          <w:sz w:val="24"/>
          <w:szCs w:val="24"/>
        </w:rPr>
        <w:t>a</w:t>
      </w:r>
      <w:r w:rsidR="003F0766" w:rsidRPr="00967726">
        <w:rPr>
          <w:rFonts w:ascii="Cambria" w:hAnsi="Cambria" w:cs="Times New Roman"/>
          <w:b/>
          <w:sz w:val="24"/>
          <w:szCs w:val="24"/>
        </w:rPr>
        <w:t xml:space="preserve"> ofert wariantowych, tj. przewidujących odmienny niż ustalony przez Zamawiającego sposób wykonania zamówienia, </w:t>
      </w:r>
      <w:r w:rsidR="003F0766" w:rsidRPr="00967726">
        <w:rPr>
          <w:rFonts w:ascii="Cambria" w:hAnsi="Cambria"/>
          <w:b/>
          <w:sz w:val="24"/>
          <w:szCs w:val="24"/>
        </w:rPr>
        <w:t>z zastrzeżeniem, że wariantowość inwestycji może polegać jedynie na  wykorzystaniu 1</w:t>
      </w:r>
      <w:r w:rsidR="008444CD">
        <w:rPr>
          <w:rFonts w:ascii="Cambria" w:hAnsi="Cambria"/>
          <w:b/>
          <w:sz w:val="24"/>
          <w:szCs w:val="24"/>
        </w:rPr>
        <w:t xml:space="preserve"> lub</w:t>
      </w:r>
      <w:r w:rsidR="003F0766" w:rsidRPr="00967726">
        <w:rPr>
          <w:rFonts w:ascii="Cambria" w:hAnsi="Cambria"/>
          <w:b/>
          <w:sz w:val="24"/>
          <w:szCs w:val="24"/>
        </w:rPr>
        <w:t xml:space="preserve"> 2 lub 3 silników (Program </w:t>
      </w:r>
      <w:proofErr w:type="spellStart"/>
      <w:r w:rsidR="003F0766" w:rsidRPr="00967726">
        <w:rPr>
          <w:rFonts w:ascii="Cambria" w:hAnsi="Cambria"/>
          <w:b/>
          <w:sz w:val="24"/>
          <w:szCs w:val="24"/>
        </w:rPr>
        <w:t>Funkcjonalno</w:t>
      </w:r>
      <w:proofErr w:type="spellEnd"/>
      <w:r w:rsidR="003F0766" w:rsidRPr="00967726">
        <w:rPr>
          <w:rFonts w:ascii="Cambria" w:hAnsi="Cambria"/>
          <w:b/>
          <w:sz w:val="24"/>
          <w:szCs w:val="24"/>
        </w:rPr>
        <w:t xml:space="preserve"> </w:t>
      </w:r>
      <w:r w:rsidR="00345D50" w:rsidRPr="00967726">
        <w:rPr>
          <w:rFonts w:ascii="Cambria" w:hAnsi="Cambria"/>
          <w:b/>
          <w:sz w:val="24"/>
          <w:szCs w:val="24"/>
        </w:rPr>
        <w:t xml:space="preserve">- </w:t>
      </w:r>
      <w:r w:rsidR="003F0766" w:rsidRPr="00967726">
        <w:rPr>
          <w:rFonts w:ascii="Cambria" w:hAnsi="Cambria"/>
          <w:b/>
          <w:sz w:val="24"/>
          <w:szCs w:val="24"/>
        </w:rPr>
        <w:t xml:space="preserve">Użytkowy przewiduje rozwiązanie oparte na 3 silnikach). </w:t>
      </w:r>
      <w:r w:rsidR="008444CD" w:rsidRPr="004B183E">
        <w:rPr>
          <w:rFonts w:ascii="Cambria" w:hAnsi="Cambria"/>
          <w:b/>
          <w:sz w:val="24"/>
          <w:szCs w:val="24"/>
          <w:u w:val="single"/>
        </w:rPr>
        <w:t xml:space="preserve">Złożona oferta powinna dotyczyć tylko jednego z wariantów. </w:t>
      </w:r>
    </w:p>
    <w:p w14:paraId="5E2EDC29" w14:textId="77777777" w:rsidR="00EA0CB8" w:rsidRPr="00967726" w:rsidRDefault="052E7D4A" w:rsidP="052E7D4A">
      <w:pPr>
        <w:pStyle w:val="Default"/>
        <w:spacing w:after="160" w:line="259" w:lineRule="auto"/>
        <w:ind w:left="284"/>
        <w:rPr>
          <w:rFonts w:ascii="Cambria" w:hAnsi="Cambria"/>
        </w:rPr>
      </w:pPr>
      <w:r w:rsidRPr="052E7D4A">
        <w:rPr>
          <w:rFonts w:ascii="Cambria" w:hAnsi="Cambria"/>
          <w:b/>
          <w:bCs/>
        </w:rPr>
        <w:t>Miejsce realizacji zamówienia:</w:t>
      </w:r>
    </w:p>
    <w:p w14:paraId="46C10C27" w14:textId="50974419" w:rsidR="00EA0CB8" w:rsidRPr="009F1D63" w:rsidRDefault="052E7D4A" w:rsidP="052E7D4A">
      <w:pPr>
        <w:shd w:val="clear" w:color="auto" w:fill="FFFFFF" w:themeFill="background1"/>
        <w:ind w:left="284"/>
        <w:textAlignment w:val="baseline"/>
        <w:rPr>
          <w:rFonts w:ascii="Cambria" w:hAnsi="Cambria"/>
          <w:strike/>
          <w:sz w:val="24"/>
          <w:szCs w:val="24"/>
        </w:rPr>
      </w:pPr>
      <w:r w:rsidRPr="052E7D4A">
        <w:rPr>
          <w:rFonts w:ascii="Cambria" w:hAnsi="Cambria"/>
          <w:sz w:val="24"/>
          <w:szCs w:val="24"/>
        </w:rPr>
        <w:t xml:space="preserve">Lokalizacja Terenu Budowy - w miejscowości Słupsk, gmina Słupsk, powiat Miasto Słupsk, województwo pomorskie, kraj Polska, na działce </w:t>
      </w:r>
      <w:r w:rsidRPr="052E7D4A">
        <w:rPr>
          <w:rFonts w:ascii="Cambria" w:eastAsia="Arial" w:hAnsi="Cambria" w:cs="Arial"/>
          <w:sz w:val="24"/>
          <w:szCs w:val="24"/>
        </w:rPr>
        <w:t xml:space="preserve">nr 291/9 przy ul. Słonecznej </w:t>
      </w:r>
      <w:r w:rsidRPr="00934112">
        <w:rPr>
          <w:rFonts w:ascii="Cambria" w:eastAsia="Arial" w:hAnsi="Cambria" w:cs="Arial"/>
          <w:sz w:val="24"/>
          <w:szCs w:val="24"/>
        </w:rPr>
        <w:t>obręb ewidencyjny 12, jednostka ewidencyjna miasto Słupsk</w:t>
      </w:r>
      <w:r w:rsidRPr="00934112">
        <w:rPr>
          <w:rFonts w:ascii="Cambria" w:hAnsi="Cambria"/>
          <w:sz w:val="24"/>
          <w:szCs w:val="24"/>
        </w:rPr>
        <w:t xml:space="preserve">. Nieruchomość jest </w:t>
      </w:r>
      <w:r w:rsidR="00CD19D9" w:rsidRPr="00934112">
        <w:rPr>
          <w:rFonts w:ascii="Cambria" w:hAnsi="Cambria"/>
          <w:sz w:val="24"/>
          <w:szCs w:val="24"/>
        </w:rPr>
        <w:t xml:space="preserve">w </w:t>
      </w:r>
      <w:r w:rsidR="00CD19D9" w:rsidRPr="00D8691C">
        <w:rPr>
          <w:rFonts w:ascii="Cambria" w:hAnsi="Cambria"/>
          <w:sz w:val="24"/>
          <w:szCs w:val="24"/>
        </w:rPr>
        <w:t xml:space="preserve">posiadaniu </w:t>
      </w:r>
      <w:r w:rsidRPr="00D8691C">
        <w:rPr>
          <w:rFonts w:ascii="Cambria" w:hAnsi="Cambria"/>
          <w:sz w:val="24"/>
          <w:szCs w:val="24"/>
        </w:rPr>
        <w:t>Zamawiającego</w:t>
      </w:r>
      <w:r w:rsidR="00CD19D9" w:rsidRPr="00D8691C">
        <w:rPr>
          <w:rFonts w:ascii="Cambria" w:hAnsi="Cambria"/>
          <w:sz w:val="24"/>
          <w:szCs w:val="24"/>
        </w:rPr>
        <w:t xml:space="preserve"> na zasadzie użytkowania wieczystego</w:t>
      </w:r>
      <w:r w:rsidRPr="00D8691C">
        <w:rPr>
          <w:rFonts w:ascii="Cambria" w:hAnsi="Cambria"/>
          <w:sz w:val="24"/>
          <w:szCs w:val="24"/>
        </w:rPr>
        <w:t xml:space="preserve">. </w:t>
      </w:r>
    </w:p>
    <w:p w14:paraId="778C5892" w14:textId="77777777" w:rsidR="00EA0CB8" w:rsidRPr="00967726" w:rsidRDefault="00EA0CB8" w:rsidP="0044276C">
      <w:pPr>
        <w:pStyle w:val="Akapitzlist"/>
        <w:ind w:left="284"/>
        <w:rPr>
          <w:rFonts w:ascii="Cambria" w:hAnsi="Cambria"/>
          <w:sz w:val="24"/>
          <w:szCs w:val="24"/>
        </w:rPr>
      </w:pPr>
    </w:p>
    <w:p w14:paraId="2A21E33B" w14:textId="1A2F4D49" w:rsidR="004479F0" w:rsidRPr="00967726" w:rsidRDefault="004479F0" w:rsidP="0044276C">
      <w:pPr>
        <w:pStyle w:val="Akapitzlist"/>
        <w:ind w:left="284"/>
        <w:rPr>
          <w:rFonts w:ascii="Cambria" w:hAnsi="Cambria"/>
          <w:b/>
          <w:sz w:val="24"/>
          <w:szCs w:val="24"/>
        </w:rPr>
      </w:pPr>
      <w:r w:rsidRPr="00967726">
        <w:rPr>
          <w:rFonts w:ascii="Cambria" w:hAnsi="Cambria"/>
          <w:b/>
          <w:sz w:val="24"/>
          <w:szCs w:val="24"/>
        </w:rPr>
        <w:t>Zakres przedmiotowego zamówienia będzie obejmował w szczególności:</w:t>
      </w:r>
    </w:p>
    <w:p w14:paraId="7A6D15B0" w14:textId="77777777"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1) wykonanie dokumentacji projektowej obejmującej stadia projektu: </w:t>
      </w:r>
    </w:p>
    <w:p w14:paraId="45E60C27" w14:textId="6AE67D78"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 </w:t>
      </w:r>
      <w:r w:rsidR="00A2533A">
        <w:rPr>
          <w:rFonts w:ascii="Cambria" w:hAnsi="Cambria"/>
          <w:color w:val="auto"/>
        </w:rPr>
        <w:t>p</w:t>
      </w:r>
      <w:r w:rsidRPr="009374EE">
        <w:rPr>
          <w:rFonts w:ascii="Cambria" w:hAnsi="Cambria"/>
          <w:color w:val="auto"/>
        </w:rPr>
        <w:t xml:space="preserve">rojekt </w:t>
      </w:r>
      <w:r w:rsidR="00A2533A">
        <w:rPr>
          <w:rFonts w:ascii="Cambria" w:hAnsi="Cambria"/>
          <w:color w:val="auto"/>
        </w:rPr>
        <w:t>b</w:t>
      </w:r>
      <w:r w:rsidRPr="009374EE">
        <w:rPr>
          <w:rFonts w:ascii="Cambria" w:hAnsi="Cambria"/>
          <w:color w:val="auto"/>
        </w:rPr>
        <w:t xml:space="preserve">udowlany elektrociepłowni gazowej </w:t>
      </w:r>
      <w:r w:rsidR="00A2533A">
        <w:rPr>
          <w:rFonts w:ascii="Cambria" w:hAnsi="Cambria"/>
          <w:color w:val="auto"/>
        </w:rPr>
        <w:t xml:space="preserve">„EC Słoneczna” </w:t>
      </w:r>
      <w:r w:rsidRPr="009374EE">
        <w:rPr>
          <w:rFonts w:ascii="Cambria" w:hAnsi="Cambria"/>
          <w:color w:val="auto"/>
        </w:rPr>
        <w:t xml:space="preserve">wraz z pozyskaniem </w:t>
      </w:r>
      <w:r w:rsidR="00A2533A">
        <w:rPr>
          <w:rFonts w:ascii="Cambria" w:hAnsi="Cambria"/>
          <w:color w:val="auto"/>
        </w:rPr>
        <w:t>p</w:t>
      </w:r>
      <w:r w:rsidRPr="009374EE">
        <w:rPr>
          <w:rFonts w:ascii="Cambria" w:hAnsi="Cambria"/>
          <w:color w:val="auto"/>
        </w:rPr>
        <w:t>ozwolenia na budowę,</w:t>
      </w:r>
    </w:p>
    <w:p w14:paraId="256D20E4" w14:textId="4E6CA14A" w:rsidR="009374EE" w:rsidRPr="009374EE" w:rsidRDefault="009374EE" w:rsidP="0044276C">
      <w:pPr>
        <w:pStyle w:val="Default"/>
        <w:spacing w:after="160" w:line="259" w:lineRule="auto"/>
        <w:ind w:left="284"/>
        <w:rPr>
          <w:rFonts w:ascii="Cambria" w:hAnsi="Cambria"/>
          <w:color w:val="auto"/>
        </w:rPr>
      </w:pPr>
      <w:r w:rsidRPr="00C46009">
        <w:rPr>
          <w:rFonts w:ascii="Cambria" w:hAnsi="Cambria"/>
          <w:color w:val="auto"/>
        </w:rPr>
        <w:t xml:space="preserve">- </w:t>
      </w:r>
      <w:r w:rsidR="00A2533A">
        <w:rPr>
          <w:rFonts w:ascii="Cambria" w:hAnsi="Cambria"/>
          <w:color w:val="auto"/>
        </w:rPr>
        <w:t>p</w:t>
      </w:r>
      <w:r w:rsidRPr="00C46009">
        <w:rPr>
          <w:rFonts w:ascii="Cambria" w:hAnsi="Cambria"/>
          <w:color w:val="auto"/>
        </w:rPr>
        <w:t xml:space="preserve">rojekt </w:t>
      </w:r>
      <w:r w:rsidR="00A2533A">
        <w:rPr>
          <w:rFonts w:ascii="Cambria" w:hAnsi="Cambria"/>
          <w:color w:val="auto"/>
        </w:rPr>
        <w:t>b</w:t>
      </w:r>
      <w:r w:rsidRPr="00C46009">
        <w:rPr>
          <w:rFonts w:ascii="Cambria" w:hAnsi="Cambria"/>
          <w:color w:val="auto"/>
        </w:rPr>
        <w:t xml:space="preserve">udowlany GPZ EC </w:t>
      </w:r>
      <w:r w:rsidR="008C7262" w:rsidRPr="00C46009">
        <w:rPr>
          <w:rFonts w:ascii="Cambria" w:hAnsi="Cambria"/>
          <w:color w:val="auto"/>
        </w:rPr>
        <w:t xml:space="preserve">Słupsk </w:t>
      </w:r>
      <w:r w:rsidRPr="00C46009">
        <w:rPr>
          <w:rFonts w:ascii="Cambria" w:hAnsi="Cambria"/>
          <w:color w:val="auto"/>
        </w:rPr>
        <w:t xml:space="preserve">(na terenie elektrociepłowni gazowej </w:t>
      </w:r>
      <w:r w:rsidR="00A2533A">
        <w:rPr>
          <w:rFonts w:ascii="Cambria" w:hAnsi="Cambria"/>
          <w:color w:val="auto"/>
        </w:rPr>
        <w:t>„</w:t>
      </w:r>
      <w:r w:rsidRPr="00C46009">
        <w:rPr>
          <w:rFonts w:ascii="Cambria" w:hAnsi="Cambria"/>
          <w:color w:val="auto"/>
        </w:rPr>
        <w:t>EC</w:t>
      </w:r>
      <w:r w:rsidRPr="009374EE">
        <w:rPr>
          <w:rFonts w:ascii="Cambria" w:hAnsi="Cambria"/>
          <w:color w:val="auto"/>
        </w:rPr>
        <w:t xml:space="preserve"> Słoneczna</w:t>
      </w:r>
      <w:r w:rsidR="00A2533A">
        <w:rPr>
          <w:rFonts w:ascii="Cambria" w:hAnsi="Cambria"/>
          <w:color w:val="auto"/>
        </w:rPr>
        <w:t>”</w:t>
      </w:r>
      <w:r w:rsidRPr="009374EE">
        <w:rPr>
          <w:rFonts w:ascii="Cambria" w:hAnsi="Cambria"/>
          <w:color w:val="auto"/>
        </w:rPr>
        <w:t xml:space="preserve">) i linii kablowej 110 </w:t>
      </w:r>
      <w:proofErr w:type="spellStart"/>
      <w:r w:rsidRPr="009374EE">
        <w:rPr>
          <w:rFonts w:ascii="Cambria" w:hAnsi="Cambria"/>
          <w:color w:val="auto"/>
        </w:rPr>
        <w:t>kV</w:t>
      </w:r>
      <w:proofErr w:type="spellEnd"/>
      <w:r w:rsidRPr="009374EE">
        <w:rPr>
          <w:rFonts w:ascii="Cambria" w:hAnsi="Cambria"/>
          <w:color w:val="auto"/>
        </w:rPr>
        <w:t xml:space="preserve"> do GPZ Poznańska w Słupsku wraz z pozyskaniem </w:t>
      </w:r>
      <w:r w:rsidR="00A2533A">
        <w:rPr>
          <w:rFonts w:ascii="Cambria" w:hAnsi="Cambria"/>
          <w:color w:val="auto"/>
        </w:rPr>
        <w:t>p</w:t>
      </w:r>
      <w:r w:rsidRPr="009374EE">
        <w:rPr>
          <w:rFonts w:ascii="Cambria" w:hAnsi="Cambria"/>
          <w:color w:val="auto"/>
        </w:rPr>
        <w:t xml:space="preserve">ozwolenia na budowę, </w:t>
      </w:r>
    </w:p>
    <w:p w14:paraId="669393CE" w14:textId="66C756B0"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 komplet </w:t>
      </w:r>
      <w:r w:rsidR="00A2533A">
        <w:rPr>
          <w:rFonts w:ascii="Cambria" w:hAnsi="Cambria"/>
          <w:color w:val="auto"/>
        </w:rPr>
        <w:t>p</w:t>
      </w:r>
      <w:r w:rsidRPr="009374EE">
        <w:rPr>
          <w:rFonts w:ascii="Cambria" w:hAnsi="Cambria"/>
          <w:color w:val="auto"/>
        </w:rPr>
        <w:t xml:space="preserve">rojektów </w:t>
      </w:r>
      <w:r w:rsidR="00A2533A">
        <w:rPr>
          <w:rFonts w:ascii="Cambria" w:hAnsi="Cambria"/>
          <w:color w:val="auto"/>
        </w:rPr>
        <w:t>w</w:t>
      </w:r>
      <w:r w:rsidRPr="009374EE">
        <w:rPr>
          <w:rFonts w:ascii="Cambria" w:hAnsi="Cambria"/>
          <w:color w:val="auto"/>
        </w:rPr>
        <w:t xml:space="preserve">ykonawczych, </w:t>
      </w:r>
    </w:p>
    <w:p w14:paraId="469A42E4" w14:textId="520EDCE5" w:rsidR="009374EE" w:rsidRPr="00B95107" w:rsidRDefault="009374EE" w:rsidP="0044276C">
      <w:pPr>
        <w:pStyle w:val="Default"/>
        <w:spacing w:after="160" w:line="259" w:lineRule="auto"/>
        <w:ind w:left="284"/>
        <w:rPr>
          <w:rFonts w:ascii="Cambria" w:hAnsi="Cambria"/>
          <w:color w:val="auto"/>
        </w:rPr>
      </w:pPr>
      <w:r w:rsidRPr="00B95107">
        <w:rPr>
          <w:rFonts w:ascii="Cambria" w:hAnsi="Cambria"/>
          <w:color w:val="auto"/>
        </w:rPr>
        <w:t xml:space="preserve">- </w:t>
      </w:r>
      <w:r w:rsidR="00A2533A">
        <w:rPr>
          <w:rFonts w:ascii="Cambria" w:hAnsi="Cambria"/>
          <w:color w:val="auto"/>
        </w:rPr>
        <w:t>d</w:t>
      </w:r>
      <w:r w:rsidRPr="00B95107">
        <w:rPr>
          <w:rFonts w:ascii="Cambria" w:hAnsi="Cambria"/>
          <w:color w:val="auto"/>
        </w:rPr>
        <w:t xml:space="preserve">okumentacja </w:t>
      </w:r>
      <w:r w:rsidR="00A2533A">
        <w:rPr>
          <w:rFonts w:ascii="Cambria" w:hAnsi="Cambria"/>
          <w:color w:val="auto"/>
        </w:rPr>
        <w:t>p</w:t>
      </w:r>
      <w:r w:rsidRPr="00B95107">
        <w:rPr>
          <w:rFonts w:ascii="Cambria" w:hAnsi="Cambria"/>
          <w:color w:val="auto"/>
        </w:rPr>
        <w:t xml:space="preserve">owykonawcza, </w:t>
      </w:r>
    </w:p>
    <w:p w14:paraId="270504BD" w14:textId="77777777" w:rsidR="009374EE" w:rsidRDefault="009374EE" w:rsidP="0044276C">
      <w:pPr>
        <w:pStyle w:val="Default"/>
        <w:spacing w:after="160" w:line="259" w:lineRule="auto"/>
        <w:ind w:left="284"/>
        <w:rPr>
          <w:rFonts w:ascii="Cambria" w:hAnsi="Cambria"/>
          <w:color w:val="auto"/>
        </w:rPr>
      </w:pPr>
      <w:r w:rsidRPr="00B95107">
        <w:rPr>
          <w:rFonts w:ascii="Cambria" w:hAnsi="Cambria"/>
          <w:color w:val="auto"/>
        </w:rPr>
        <w:lastRenderedPageBreak/>
        <w:t>we wszystkich branżach niezbędnych do wybudowania i odbioru nowego źródła wytwórczego;</w:t>
      </w:r>
    </w:p>
    <w:p w14:paraId="50A72EE9" w14:textId="1DFDC847" w:rsidR="0035785C" w:rsidRPr="00C40246" w:rsidRDefault="0035785C" w:rsidP="0044276C">
      <w:pPr>
        <w:pStyle w:val="Default"/>
        <w:spacing w:after="160" w:line="259" w:lineRule="auto"/>
        <w:ind w:left="284"/>
        <w:rPr>
          <w:rFonts w:ascii="Cambria" w:hAnsi="Cambria"/>
          <w:color w:val="auto"/>
        </w:rPr>
      </w:pPr>
      <w:r w:rsidRPr="00C40246">
        <w:rPr>
          <w:rFonts w:ascii="Cambria" w:hAnsi="Cambria"/>
          <w:color w:val="auto"/>
        </w:rPr>
        <w:t xml:space="preserve">- </w:t>
      </w:r>
      <w:r w:rsidR="007F2B14" w:rsidRPr="00C40246">
        <w:rPr>
          <w:rFonts w:ascii="Cambria" w:hAnsi="Cambria"/>
          <w:color w:val="auto"/>
        </w:rPr>
        <w:t>przedmiary i kosztorysy</w:t>
      </w:r>
      <w:r w:rsidRPr="00C40246">
        <w:rPr>
          <w:rFonts w:ascii="Cambria" w:hAnsi="Cambria"/>
          <w:color w:val="auto"/>
        </w:rPr>
        <w:t>,</w:t>
      </w:r>
    </w:p>
    <w:p w14:paraId="06938D52" w14:textId="77777777"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2) prace przygotowawcze;</w:t>
      </w:r>
    </w:p>
    <w:p w14:paraId="65A14147" w14:textId="77777777"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3) zapewnienie zaplecza budowy (w tym pomieszczeń do przeprowadzania narad koordynacyjnych na terenie budowy);</w:t>
      </w:r>
    </w:p>
    <w:p w14:paraId="76522D5C" w14:textId="77777777"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4) zagospodarowanie terenu; </w:t>
      </w:r>
    </w:p>
    <w:p w14:paraId="49A32A31" w14:textId="1F3D215F"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5) budowa budynku </w:t>
      </w:r>
      <w:r w:rsidR="00DF7426">
        <w:rPr>
          <w:rFonts w:ascii="Cambria" w:hAnsi="Cambria"/>
          <w:color w:val="auto"/>
        </w:rPr>
        <w:t>e</w:t>
      </w:r>
      <w:r w:rsidRPr="009374EE">
        <w:rPr>
          <w:rFonts w:ascii="Cambria" w:hAnsi="Cambria"/>
          <w:color w:val="auto"/>
        </w:rPr>
        <w:t xml:space="preserve">lektrociepłowni „EC Słoneczna” w tym: </w:t>
      </w:r>
    </w:p>
    <w:p w14:paraId="139678BD" w14:textId="77777777"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a) prace fundamentowe, </w:t>
      </w:r>
    </w:p>
    <w:p w14:paraId="0EA2A376" w14:textId="6EB19FBF" w:rsidR="009374EE" w:rsidRPr="00934112" w:rsidRDefault="001DD9EB" w:rsidP="001DD9EB">
      <w:pPr>
        <w:pStyle w:val="Default"/>
        <w:spacing w:after="160" w:line="259" w:lineRule="auto"/>
        <w:ind w:left="284"/>
        <w:rPr>
          <w:rFonts w:ascii="Cambria" w:hAnsi="Cambria"/>
          <w:color w:val="auto"/>
        </w:rPr>
      </w:pPr>
      <w:r w:rsidRPr="00934112">
        <w:rPr>
          <w:rFonts w:ascii="Cambria" w:hAnsi="Cambria"/>
          <w:color w:val="auto"/>
        </w:rPr>
        <w:t xml:space="preserve">b) konstrukcja naziemna, w tym </w:t>
      </w:r>
      <w:r w:rsidRPr="00934112">
        <w:rPr>
          <w:rFonts w:ascii="Cambria" w:eastAsia="Arial" w:hAnsi="Cambria" w:cs="Arial"/>
          <w:color w:val="auto"/>
        </w:rPr>
        <w:t xml:space="preserve">wzniesienie budynku </w:t>
      </w:r>
      <w:r w:rsidR="000249B5" w:rsidRPr="00934112">
        <w:rPr>
          <w:rFonts w:ascii="Cambria" w:eastAsia="Arial" w:hAnsi="Cambria" w:cs="Arial"/>
          <w:color w:val="auto"/>
        </w:rPr>
        <w:t>dwukondygnacyjnego</w:t>
      </w:r>
      <w:r w:rsidRPr="00934112">
        <w:rPr>
          <w:rFonts w:ascii="Cambria" w:eastAsia="Arial" w:hAnsi="Cambria" w:cs="Arial"/>
          <w:color w:val="auto"/>
        </w:rPr>
        <w:t xml:space="preserve"> o powierzchni </w:t>
      </w:r>
      <w:r w:rsidR="00CD19D9" w:rsidRPr="00934112">
        <w:rPr>
          <w:rFonts w:ascii="Cambria" w:eastAsia="Arial" w:hAnsi="Cambria" w:cs="Arial"/>
          <w:color w:val="auto"/>
        </w:rPr>
        <w:t xml:space="preserve">użytkowej </w:t>
      </w:r>
      <w:r w:rsidRPr="00934112">
        <w:rPr>
          <w:rFonts w:ascii="Cambria" w:eastAsia="Arial" w:hAnsi="Cambria" w:cs="Arial"/>
          <w:color w:val="auto"/>
        </w:rPr>
        <w:t xml:space="preserve">około </w:t>
      </w:r>
      <w:r w:rsidR="00DE0F82" w:rsidRPr="00934112">
        <w:rPr>
          <w:rFonts w:ascii="Cambria" w:eastAsia="Arial" w:hAnsi="Cambria" w:cs="Arial"/>
          <w:color w:val="auto"/>
        </w:rPr>
        <w:t xml:space="preserve">1640m2 </w:t>
      </w:r>
      <w:r w:rsidRPr="00934112">
        <w:rPr>
          <w:rFonts w:ascii="Cambria" w:eastAsia="Arial" w:hAnsi="Cambria" w:cs="Arial"/>
          <w:color w:val="auto"/>
        </w:rPr>
        <w:t>dla potrzeb kogeneracji,</w:t>
      </w:r>
    </w:p>
    <w:p w14:paraId="10658D35" w14:textId="07342842" w:rsidR="009374EE" w:rsidRPr="00C46009" w:rsidRDefault="001DD9EB" w:rsidP="001DD9EB">
      <w:pPr>
        <w:pStyle w:val="Default"/>
        <w:spacing w:after="160" w:line="259" w:lineRule="auto"/>
        <w:ind w:left="284"/>
        <w:rPr>
          <w:rFonts w:ascii="Cambria" w:hAnsi="Cambria"/>
          <w:color w:val="auto"/>
        </w:rPr>
      </w:pPr>
      <w:r w:rsidRPr="00C46009">
        <w:rPr>
          <w:rFonts w:ascii="Cambria" w:hAnsi="Cambria"/>
          <w:color w:val="auto"/>
        </w:rPr>
        <w:t xml:space="preserve">c) instalacje wewnętrzne budynku – </w:t>
      </w:r>
      <w:proofErr w:type="spellStart"/>
      <w:r w:rsidRPr="00C46009">
        <w:rPr>
          <w:rFonts w:ascii="Cambria" w:hAnsi="Cambria"/>
          <w:color w:val="auto"/>
        </w:rPr>
        <w:t>wod</w:t>
      </w:r>
      <w:proofErr w:type="spellEnd"/>
      <w:r w:rsidRPr="00C46009">
        <w:rPr>
          <w:rFonts w:ascii="Cambria" w:hAnsi="Cambria"/>
          <w:color w:val="auto"/>
        </w:rPr>
        <w:t>-kan., sanitarna, wentylacja, klimatyzacja, elektryczna, gazowa</w:t>
      </w:r>
      <w:r w:rsidR="000249B5" w:rsidRPr="00C46009">
        <w:rPr>
          <w:rFonts w:ascii="Cambria" w:hAnsi="Cambria"/>
          <w:color w:val="auto"/>
        </w:rPr>
        <w:t>, cieplna,</w:t>
      </w:r>
    </w:p>
    <w:p w14:paraId="22E6EB98" w14:textId="76F91A81" w:rsidR="009374EE" w:rsidRPr="009374EE" w:rsidRDefault="001DD9EB" w:rsidP="001DD9EB">
      <w:pPr>
        <w:pStyle w:val="Default"/>
        <w:spacing w:after="160" w:line="259" w:lineRule="auto"/>
        <w:ind w:left="284"/>
        <w:rPr>
          <w:rFonts w:ascii="Cambria" w:hAnsi="Cambria"/>
          <w:color w:val="auto"/>
        </w:rPr>
      </w:pPr>
      <w:r w:rsidRPr="00C46009">
        <w:rPr>
          <w:rFonts w:ascii="Cambria" w:hAnsi="Cambria"/>
          <w:color w:val="auto"/>
        </w:rPr>
        <w:t xml:space="preserve">d) budowa przyłączy do budynku elektrociepłowni: </w:t>
      </w:r>
      <w:proofErr w:type="spellStart"/>
      <w:r w:rsidRPr="00C46009">
        <w:rPr>
          <w:rFonts w:ascii="Cambria" w:hAnsi="Cambria"/>
          <w:color w:val="auto"/>
        </w:rPr>
        <w:t>wod-kan</w:t>
      </w:r>
      <w:proofErr w:type="spellEnd"/>
      <w:r w:rsidRPr="00C46009">
        <w:rPr>
          <w:rFonts w:ascii="Cambria" w:hAnsi="Cambria"/>
          <w:color w:val="auto"/>
        </w:rPr>
        <w:t xml:space="preserve">, elektrycznego, kanalizacji deszczowej, </w:t>
      </w:r>
      <w:r w:rsidR="000249B5" w:rsidRPr="00C46009">
        <w:rPr>
          <w:rFonts w:ascii="Cambria" w:hAnsi="Cambria"/>
          <w:color w:val="auto"/>
        </w:rPr>
        <w:t>cieplnego,</w:t>
      </w:r>
    </w:p>
    <w:p w14:paraId="0FE8E8AF" w14:textId="77777777" w:rsidR="009374EE" w:rsidRPr="009374EE" w:rsidRDefault="009374EE" w:rsidP="0044276C">
      <w:pPr>
        <w:pStyle w:val="Default"/>
        <w:spacing w:after="160" w:line="259" w:lineRule="auto"/>
        <w:ind w:left="284"/>
        <w:rPr>
          <w:rFonts w:ascii="Cambria" w:eastAsia="Arial" w:hAnsi="Cambria" w:cs="Arial"/>
          <w:color w:val="auto"/>
        </w:rPr>
      </w:pPr>
      <w:r w:rsidRPr="009374EE">
        <w:rPr>
          <w:rFonts w:ascii="Cambria" w:hAnsi="Cambria"/>
          <w:color w:val="auto"/>
        </w:rPr>
        <w:t xml:space="preserve">e) prace budowlane wewnątrz budynku,  </w:t>
      </w:r>
    </w:p>
    <w:p w14:paraId="75333978" w14:textId="6E0AF9EE" w:rsidR="009374EE" w:rsidRPr="009374EE" w:rsidRDefault="009374EE" w:rsidP="0044276C">
      <w:pPr>
        <w:autoSpaceDE w:val="0"/>
        <w:ind w:left="284"/>
        <w:rPr>
          <w:rFonts w:ascii="Cambria" w:eastAsia="Arial" w:hAnsi="Cambria" w:cs="Arial"/>
          <w:sz w:val="24"/>
          <w:szCs w:val="24"/>
        </w:rPr>
      </w:pPr>
      <w:r w:rsidRPr="009374EE">
        <w:rPr>
          <w:rFonts w:ascii="Cambria" w:eastAsia="Arial" w:hAnsi="Cambria" w:cs="Arial"/>
          <w:sz w:val="24"/>
          <w:szCs w:val="24"/>
        </w:rPr>
        <w:t>f) montaż wyposażenia elektrociepłowni „EC Słoneczna” składaj</w:t>
      </w:r>
      <w:r w:rsidR="00D4502F">
        <w:rPr>
          <w:rFonts w:ascii="Cambria" w:eastAsia="Arial" w:hAnsi="Cambria" w:cs="Arial"/>
          <w:sz w:val="24"/>
          <w:szCs w:val="24"/>
        </w:rPr>
        <w:t>ącego się na system kogeneracji;,</w:t>
      </w:r>
    </w:p>
    <w:p w14:paraId="49309DC4" w14:textId="77777777" w:rsidR="009374EE" w:rsidRPr="009374EE" w:rsidRDefault="009374EE" w:rsidP="0044276C">
      <w:pPr>
        <w:autoSpaceDE w:val="0"/>
        <w:ind w:left="284"/>
        <w:rPr>
          <w:rFonts w:ascii="Cambria" w:eastAsia="Arial" w:hAnsi="Cambria" w:cs="Arial"/>
          <w:sz w:val="24"/>
          <w:szCs w:val="24"/>
        </w:rPr>
      </w:pPr>
      <w:r w:rsidRPr="009374EE">
        <w:rPr>
          <w:rFonts w:ascii="Cambria" w:eastAsia="Arial" w:hAnsi="Cambria" w:cs="Arial"/>
          <w:sz w:val="24"/>
          <w:szCs w:val="24"/>
        </w:rPr>
        <w:t>g) wykonanie systemów sterowania,</w:t>
      </w:r>
    </w:p>
    <w:p w14:paraId="1C1F0AF8" w14:textId="77777777" w:rsidR="007363C3" w:rsidRDefault="009374EE" w:rsidP="007363C3">
      <w:pPr>
        <w:autoSpaceDE w:val="0"/>
        <w:ind w:left="284"/>
        <w:rPr>
          <w:rFonts w:ascii="Cambria" w:eastAsia="Arial" w:hAnsi="Cambria" w:cs="Arial"/>
          <w:sz w:val="24"/>
          <w:szCs w:val="24"/>
        </w:rPr>
      </w:pPr>
      <w:r w:rsidRPr="009374EE">
        <w:rPr>
          <w:rFonts w:ascii="Cambria" w:eastAsia="Arial" w:hAnsi="Cambria" w:cs="Arial"/>
          <w:sz w:val="24"/>
          <w:szCs w:val="24"/>
        </w:rPr>
        <w:t>h) przeprowadzenie testów spełnienia norm środowiskowych, w tym emisji zanieczyszczeń i norm hałasu,</w:t>
      </w:r>
    </w:p>
    <w:p w14:paraId="7F82E449" w14:textId="6B9FCFBA" w:rsidR="007363C3" w:rsidRPr="007363C3" w:rsidRDefault="052E7D4A" w:rsidP="007363C3">
      <w:pPr>
        <w:autoSpaceDE w:val="0"/>
        <w:ind w:left="284"/>
        <w:rPr>
          <w:rFonts w:ascii="Cambria" w:hAnsi="Cambria"/>
          <w:sz w:val="24"/>
          <w:szCs w:val="24"/>
        </w:rPr>
      </w:pPr>
      <w:r w:rsidRPr="00C46009">
        <w:rPr>
          <w:rFonts w:ascii="Cambria" w:hAnsi="Cambria"/>
          <w:sz w:val="24"/>
          <w:szCs w:val="24"/>
        </w:rPr>
        <w:t>i) zagospodarowanie terenu</w:t>
      </w:r>
      <w:r w:rsidR="007363C3" w:rsidRPr="00C46009">
        <w:rPr>
          <w:rFonts w:ascii="Cambria" w:hAnsi="Cambria"/>
          <w:sz w:val="24"/>
          <w:szCs w:val="24"/>
        </w:rPr>
        <w:t>, w tym nawierzchnie utwardzone (droga dojazdowa, plac manewrowy, chodniki i opaska odwadniająca), teren zielony biologicznie czynny (zieleń niska - trawniki), ogrodzenie,</w:t>
      </w:r>
    </w:p>
    <w:p w14:paraId="3EF2E5F9" w14:textId="77777777"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j) instalacji kontroli dostępu, monitoringu wizyjnego, instalacji </w:t>
      </w:r>
      <w:proofErr w:type="spellStart"/>
      <w:r w:rsidRPr="009374EE">
        <w:rPr>
          <w:rFonts w:ascii="Cambria" w:hAnsi="Cambria"/>
          <w:color w:val="auto"/>
        </w:rPr>
        <w:t>ppoż</w:t>
      </w:r>
      <w:proofErr w:type="spellEnd"/>
      <w:r w:rsidRPr="009374EE">
        <w:rPr>
          <w:rFonts w:ascii="Cambria" w:hAnsi="Cambria"/>
          <w:color w:val="auto"/>
        </w:rPr>
        <w:t xml:space="preserve">, </w:t>
      </w:r>
    </w:p>
    <w:p w14:paraId="076D59BA" w14:textId="77777777" w:rsidR="009374EE" w:rsidRPr="00954B6A" w:rsidRDefault="009374EE" w:rsidP="0044276C">
      <w:pPr>
        <w:pStyle w:val="Default"/>
        <w:spacing w:after="160" w:line="259" w:lineRule="auto"/>
        <w:ind w:left="284"/>
        <w:rPr>
          <w:rFonts w:ascii="Cambria" w:hAnsi="Cambria"/>
          <w:color w:val="auto"/>
        </w:rPr>
      </w:pPr>
      <w:r w:rsidRPr="00954B6A">
        <w:rPr>
          <w:rFonts w:ascii="Cambria" w:hAnsi="Cambria"/>
          <w:color w:val="auto"/>
        </w:rPr>
        <w:t xml:space="preserve">oraz wykonanie innych instalacji wymaganych przepisami prawa. </w:t>
      </w:r>
    </w:p>
    <w:p w14:paraId="0917E700" w14:textId="1ACDB1F1" w:rsidR="009374EE" w:rsidRPr="00954B6A" w:rsidRDefault="001DD9EB" w:rsidP="001DD9EB">
      <w:pPr>
        <w:pStyle w:val="Default"/>
        <w:spacing w:after="160" w:line="259" w:lineRule="auto"/>
        <w:ind w:left="284"/>
        <w:rPr>
          <w:rFonts w:ascii="Cambria" w:hAnsi="Cambria"/>
          <w:color w:val="auto"/>
        </w:rPr>
      </w:pPr>
      <w:r w:rsidRPr="00954B6A">
        <w:rPr>
          <w:rFonts w:ascii="Cambria" w:hAnsi="Cambria"/>
          <w:color w:val="auto"/>
        </w:rPr>
        <w:t xml:space="preserve">Pomieszczenia agregatów kogeneracyjnych należy wykonać w technologii ograniczającej hałas tak, aby spełniały wymagania prawne dotyczące emisji hałasu do środowiska; </w:t>
      </w:r>
    </w:p>
    <w:p w14:paraId="7505A7D7" w14:textId="07360DBC"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6) budowa kompletnej infrastruktury </w:t>
      </w:r>
      <w:proofErr w:type="spellStart"/>
      <w:r w:rsidRPr="009374EE">
        <w:rPr>
          <w:rFonts w:ascii="Cambria" w:hAnsi="Cambria"/>
          <w:color w:val="auto"/>
        </w:rPr>
        <w:t>techniczno</w:t>
      </w:r>
      <w:proofErr w:type="spellEnd"/>
      <w:r w:rsidRPr="009374EE">
        <w:rPr>
          <w:rFonts w:ascii="Cambria" w:hAnsi="Cambria"/>
          <w:color w:val="auto"/>
        </w:rPr>
        <w:t xml:space="preserve"> – użytkowej budynku </w:t>
      </w:r>
      <w:r w:rsidR="00DF7426">
        <w:rPr>
          <w:rFonts w:ascii="Cambria" w:hAnsi="Cambria"/>
          <w:color w:val="auto"/>
        </w:rPr>
        <w:t>e</w:t>
      </w:r>
      <w:r w:rsidRPr="009374EE">
        <w:rPr>
          <w:rFonts w:ascii="Cambria" w:hAnsi="Cambria"/>
          <w:color w:val="auto"/>
        </w:rPr>
        <w:t xml:space="preserve">lektrociepłowni </w:t>
      </w:r>
      <w:r w:rsidRPr="009374EE">
        <w:rPr>
          <w:rFonts w:ascii="Cambria" w:eastAsia="Arial" w:hAnsi="Cambria" w:cs="Arial"/>
          <w:color w:val="auto"/>
        </w:rPr>
        <w:t xml:space="preserve">„EC Słoneczna” </w:t>
      </w:r>
      <w:r w:rsidRPr="009374EE">
        <w:rPr>
          <w:rFonts w:ascii="Cambria" w:hAnsi="Cambria"/>
          <w:color w:val="auto"/>
        </w:rPr>
        <w:t xml:space="preserve">niezbędnej do jej prawidłowego funkcjonowania w tym: </w:t>
      </w:r>
    </w:p>
    <w:p w14:paraId="7504CFD3" w14:textId="73CBFE08"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a) dostawa, montaż, uruchomienie gazowych modułów kogeneracyjnych w ilości </w:t>
      </w:r>
      <w:r w:rsidR="00D74089">
        <w:rPr>
          <w:rFonts w:ascii="Cambria" w:hAnsi="Cambria"/>
          <w:color w:val="auto"/>
        </w:rPr>
        <w:t>1</w:t>
      </w:r>
      <w:r w:rsidR="001D60C8">
        <w:rPr>
          <w:rFonts w:ascii="Cambria" w:hAnsi="Cambria"/>
          <w:color w:val="auto"/>
        </w:rPr>
        <w:t xml:space="preserve"> lub</w:t>
      </w:r>
      <w:r w:rsidR="00D74089">
        <w:rPr>
          <w:rFonts w:ascii="Cambria" w:hAnsi="Cambria"/>
          <w:color w:val="auto"/>
        </w:rPr>
        <w:t xml:space="preserve"> 2 lub 3</w:t>
      </w:r>
      <w:r w:rsidRPr="009374EE">
        <w:rPr>
          <w:rFonts w:ascii="Cambria" w:hAnsi="Cambria"/>
          <w:color w:val="auto"/>
        </w:rPr>
        <w:t xml:space="preserve"> sztuk: </w:t>
      </w:r>
    </w:p>
    <w:p w14:paraId="1612ABFE" w14:textId="6EED9100" w:rsidR="00A82E15" w:rsidRPr="00C46009" w:rsidRDefault="009374EE" w:rsidP="00A82E15">
      <w:pPr>
        <w:pStyle w:val="Default"/>
        <w:spacing w:after="160" w:line="259" w:lineRule="auto"/>
        <w:ind w:left="284"/>
        <w:rPr>
          <w:rFonts w:ascii="Cambria" w:hAnsi="Cambria"/>
          <w:color w:val="auto"/>
        </w:rPr>
      </w:pPr>
      <w:r w:rsidRPr="00C46009">
        <w:rPr>
          <w:rFonts w:ascii="Cambria" w:hAnsi="Cambria"/>
          <w:color w:val="auto"/>
        </w:rPr>
        <w:lastRenderedPageBreak/>
        <w:t xml:space="preserve">- moc elektryczna nominalna łącznie </w:t>
      </w:r>
      <w:r w:rsidR="007A05B2" w:rsidRPr="00C46009">
        <w:rPr>
          <w:rFonts w:ascii="Cambria" w:hAnsi="Cambria"/>
          <w:color w:val="auto"/>
        </w:rPr>
        <w:t>nie mniej niż 8</w:t>
      </w:r>
      <w:r w:rsidR="006F17EF" w:rsidRPr="00C46009">
        <w:rPr>
          <w:rFonts w:ascii="Cambria" w:hAnsi="Cambria"/>
          <w:color w:val="auto"/>
        </w:rPr>
        <w:t>.</w:t>
      </w:r>
      <w:r w:rsidR="007A05B2" w:rsidRPr="00C46009">
        <w:rPr>
          <w:rFonts w:ascii="Cambria" w:hAnsi="Cambria"/>
          <w:color w:val="auto"/>
        </w:rPr>
        <w:t>400 kW</w:t>
      </w:r>
      <w:r w:rsidRPr="00C46009">
        <w:rPr>
          <w:rFonts w:ascii="Cambria" w:hAnsi="Cambria"/>
          <w:color w:val="auto"/>
        </w:rPr>
        <w:t xml:space="preserve">, </w:t>
      </w:r>
    </w:p>
    <w:p w14:paraId="73243F7F" w14:textId="5506EB14" w:rsidR="00A82E15" w:rsidRPr="00C46009" w:rsidRDefault="00A82E15" w:rsidP="00A82E15">
      <w:pPr>
        <w:pStyle w:val="Default"/>
        <w:spacing w:after="160" w:line="259" w:lineRule="auto"/>
        <w:ind w:left="284"/>
        <w:rPr>
          <w:rFonts w:ascii="Cambria" w:hAnsi="Cambria" w:cs="Arial"/>
        </w:rPr>
      </w:pPr>
      <w:r w:rsidRPr="00C46009">
        <w:rPr>
          <w:rFonts w:ascii="Cambria" w:hAnsi="Cambria"/>
          <w:color w:val="auto"/>
        </w:rPr>
        <w:t xml:space="preserve">- </w:t>
      </w:r>
      <w:r w:rsidRPr="00C46009">
        <w:rPr>
          <w:rFonts w:ascii="Cambria" w:hAnsi="Cambria" w:cs="Arial"/>
        </w:rPr>
        <w:t>minimalna moc całkowita (elektryczna + cieplna) 16</w:t>
      </w:r>
      <w:r w:rsidR="006F17EF" w:rsidRPr="00C46009">
        <w:rPr>
          <w:rFonts w:ascii="Cambria" w:hAnsi="Cambria" w:cs="Arial"/>
        </w:rPr>
        <w:t>.</w:t>
      </w:r>
      <w:r w:rsidRPr="00C46009">
        <w:rPr>
          <w:rFonts w:ascii="Cambria" w:hAnsi="Cambria" w:cs="Arial"/>
        </w:rPr>
        <w:t xml:space="preserve">800 </w:t>
      </w:r>
      <w:r w:rsidR="00954B6A" w:rsidRPr="00C46009">
        <w:rPr>
          <w:rFonts w:ascii="Cambria" w:hAnsi="Cambria" w:cs="Arial"/>
        </w:rPr>
        <w:t>kW</w:t>
      </w:r>
      <w:r w:rsidRPr="00C46009">
        <w:rPr>
          <w:rFonts w:ascii="Cambria" w:hAnsi="Cambria" w:cs="Arial"/>
        </w:rPr>
        <w:t>,</w:t>
      </w:r>
    </w:p>
    <w:p w14:paraId="05754C90" w14:textId="77777777" w:rsidR="00954B6A" w:rsidRPr="00C46009" w:rsidRDefault="009374EE" w:rsidP="00E917C4">
      <w:pPr>
        <w:pStyle w:val="Default"/>
        <w:spacing w:after="160" w:line="259" w:lineRule="auto"/>
        <w:ind w:left="284"/>
        <w:rPr>
          <w:rFonts w:ascii="Cambria" w:hAnsi="Cambria"/>
          <w:color w:val="auto"/>
        </w:rPr>
      </w:pPr>
      <w:r w:rsidRPr="00C46009">
        <w:rPr>
          <w:rFonts w:ascii="Cambria" w:hAnsi="Cambria"/>
          <w:color w:val="auto"/>
        </w:rPr>
        <w:t xml:space="preserve">- sprawność elektryczna </w:t>
      </w:r>
      <w:r w:rsidR="007A05B2" w:rsidRPr="00C46009">
        <w:rPr>
          <w:rFonts w:ascii="Cambria" w:hAnsi="Cambria"/>
          <w:color w:val="auto"/>
        </w:rPr>
        <w:t>nie mniej niż 42,5 %</w:t>
      </w:r>
      <w:r w:rsidRPr="00C46009">
        <w:rPr>
          <w:rFonts w:ascii="Cambria" w:hAnsi="Cambria"/>
          <w:color w:val="auto"/>
        </w:rPr>
        <w:t xml:space="preserve">, </w:t>
      </w:r>
    </w:p>
    <w:p w14:paraId="60AD378C" w14:textId="2A974913" w:rsidR="00A82E15" w:rsidRPr="00934112" w:rsidRDefault="00E917C4" w:rsidP="00E917C4">
      <w:pPr>
        <w:pStyle w:val="Default"/>
        <w:spacing w:after="160" w:line="259" w:lineRule="auto"/>
        <w:ind w:left="284"/>
        <w:rPr>
          <w:rFonts w:ascii="Cambria" w:hAnsi="Cambria" w:cs="Arial"/>
        </w:rPr>
      </w:pPr>
      <w:r w:rsidRPr="00934112">
        <w:rPr>
          <w:rFonts w:ascii="Cambria" w:hAnsi="Cambria" w:cs="Arial"/>
        </w:rPr>
        <w:t>- m</w:t>
      </w:r>
      <w:r w:rsidR="00A82E15" w:rsidRPr="00934112">
        <w:rPr>
          <w:rFonts w:ascii="Cambria" w:hAnsi="Cambria" w:cs="Arial"/>
        </w:rPr>
        <w:t xml:space="preserve">inimalna sprawność całkowita </w:t>
      </w:r>
      <w:r w:rsidR="00954B6A" w:rsidRPr="00934112">
        <w:rPr>
          <w:rFonts w:ascii="Cambria" w:hAnsi="Cambria"/>
          <w:color w:val="auto"/>
        </w:rPr>
        <w:t xml:space="preserve">instalacji kogeneracji </w:t>
      </w:r>
      <w:r w:rsidR="00A82E15" w:rsidRPr="00934112">
        <w:rPr>
          <w:rFonts w:ascii="Cambria" w:hAnsi="Cambria" w:cs="Arial"/>
        </w:rPr>
        <w:t>85</w:t>
      </w:r>
      <w:r w:rsidR="00E96669" w:rsidRPr="00934112">
        <w:rPr>
          <w:rFonts w:ascii="Cambria" w:hAnsi="Cambria" w:cs="Arial"/>
        </w:rPr>
        <w:t>,0</w:t>
      </w:r>
      <w:r w:rsidR="00A82E15" w:rsidRPr="00934112">
        <w:rPr>
          <w:rFonts w:ascii="Cambria" w:hAnsi="Cambria" w:cs="Arial"/>
        </w:rPr>
        <w:t xml:space="preserve"> %</w:t>
      </w:r>
      <w:r w:rsidR="00954B6A" w:rsidRPr="00934112">
        <w:rPr>
          <w:rFonts w:ascii="Cambria" w:hAnsi="Cambria" w:cs="Arial"/>
        </w:rPr>
        <w:t>,</w:t>
      </w:r>
    </w:p>
    <w:p w14:paraId="19AF6C91" w14:textId="702F2F10" w:rsidR="00E917C4" w:rsidRPr="00954B6A" w:rsidRDefault="00E917C4" w:rsidP="00E917C4">
      <w:pPr>
        <w:pStyle w:val="Default"/>
        <w:spacing w:after="160" w:line="259" w:lineRule="auto"/>
        <w:ind w:left="284"/>
        <w:rPr>
          <w:rFonts w:ascii="Cambria" w:hAnsi="Cambria"/>
        </w:rPr>
      </w:pPr>
      <w:r w:rsidRPr="00934112">
        <w:rPr>
          <w:rFonts w:ascii="Cambria" w:hAnsi="Cambria"/>
          <w:color w:val="auto"/>
        </w:rPr>
        <w:t xml:space="preserve">- </w:t>
      </w:r>
      <w:r w:rsidR="002B1154" w:rsidRPr="00934112">
        <w:rPr>
          <w:rFonts w:ascii="Cambria" w:hAnsi="Cambria"/>
          <w:color w:val="auto"/>
        </w:rPr>
        <w:t xml:space="preserve">jednostkowe </w:t>
      </w:r>
      <w:r w:rsidRPr="00934112">
        <w:t>zużycie oleju smarnego maks. 0,4 g/kWh</w:t>
      </w:r>
      <w:r w:rsidR="00954B6A" w:rsidRPr="00934112">
        <w:t>,</w:t>
      </w:r>
      <w:r w:rsidR="00E96669" w:rsidRPr="00934112">
        <w:t xml:space="preserve"> (</w:t>
      </w:r>
      <w:r w:rsidR="00DE0F82" w:rsidRPr="00934112">
        <w:t xml:space="preserve">≤ </w:t>
      </w:r>
      <w:r w:rsidR="00E96669" w:rsidRPr="00934112">
        <w:t xml:space="preserve">0,4 g </w:t>
      </w:r>
      <w:r w:rsidR="00A83C67" w:rsidRPr="00934112">
        <w:t xml:space="preserve">/ </w:t>
      </w:r>
      <w:r w:rsidR="00E96669" w:rsidRPr="00934112">
        <w:t>kWh)</w:t>
      </w:r>
    </w:p>
    <w:p w14:paraId="488930DC" w14:textId="4F182ABD" w:rsid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silniki winny spełniać standardy emisyjne określone w Rozporządzeniu Ministra Środowiska z dnia 1 marca 2018 r., w sprawie standardów emisyjnych dla niektórych rodzajów instalacji, źródeł spalania paliw oraz urządzeń spalania lub współspalania odpadów. (Dz.U. z 201</w:t>
      </w:r>
      <w:r w:rsidR="00654E5C">
        <w:rPr>
          <w:rFonts w:ascii="Cambria" w:hAnsi="Cambria"/>
          <w:color w:val="auto"/>
        </w:rPr>
        <w:t>9</w:t>
      </w:r>
      <w:r w:rsidRPr="009374EE">
        <w:rPr>
          <w:rFonts w:ascii="Cambria" w:hAnsi="Cambria"/>
          <w:color w:val="auto"/>
        </w:rPr>
        <w:t xml:space="preserve"> r. poz. </w:t>
      </w:r>
      <w:r w:rsidR="00654E5C">
        <w:rPr>
          <w:rFonts w:ascii="Cambria" w:hAnsi="Cambria"/>
          <w:color w:val="auto"/>
        </w:rPr>
        <w:t xml:space="preserve">1806 </w:t>
      </w:r>
      <w:r w:rsidRPr="009374EE">
        <w:rPr>
          <w:rFonts w:ascii="Cambria" w:hAnsi="Cambria"/>
          <w:color w:val="auto"/>
        </w:rPr>
        <w:t xml:space="preserve">ze zm.), </w:t>
      </w:r>
    </w:p>
    <w:p w14:paraId="1C4F738B" w14:textId="600255A0" w:rsidR="00F1302D" w:rsidRPr="00F1302D" w:rsidRDefault="00F1302D" w:rsidP="0044276C">
      <w:pPr>
        <w:pStyle w:val="Default"/>
        <w:spacing w:after="160" w:line="259" w:lineRule="auto"/>
        <w:ind w:left="284"/>
        <w:rPr>
          <w:rFonts w:ascii="Cambria" w:hAnsi="Cambria"/>
          <w:color w:val="auto"/>
        </w:rPr>
      </w:pPr>
      <w:r w:rsidRPr="00C46009">
        <w:rPr>
          <w:rFonts w:ascii="Cambria" w:hAnsi="Cambria"/>
          <w:color w:val="auto"/>
        </w:rPr>
        <w:t xml:space="preserve">- wszystkie zamontowane / zainstalowane urządzenia w instalacji kogeneracyjnej nie mogą być </w:t>
      </w:r>
      <w:r w:rsidRPr="00C46009">
        <w:rPr>
          <w:rFonts w:ascii="Cambria" w:hAnsi="Cambria"/>
          <w:color w:val="0A0A0A"/>
          <w:shd w:val="clear" w:color="auto" w:fill="FFFFFF"/>
        </w:rPr>
        <w:t>wyprodukowane wcześniej niż w okresie 60 miesięcy przed dniem wytworzenia po raz pierwszy energii elektrycznej w tej instalacji,</w:t>
      </w:r>
      <w:r w:rsidRPr="00F1302D">
        <w:rPr>
          <w:rFonts w:ascii="Cambria" w:hAnsi="Cambria"/>
          <w:color w:val="0A0A0A"/>
          <w:shd w:val="clear" w:color="auto" w:fill="FFFFFF"/>
        </w:rPr>
        <w:t> </w:t>
      </w:r>
    </w:p>
    <w:p w14:paraId="63FA65B8" w14:textId="7FAD3752" w:rsidR="00954B6A" w:rsidRPr="00C46009" w:rsidRDefault="052E7D4A" w:rsidP="00954B6A">
      <w:pPr>
        <w:pStyle w:val="Default"/>
        <w:spacing w:after="160" w:line="259" w:lineRule="auto"/>
        <w:ind w:left="284"/>
        <w:rPr>
          <w:rFonts w:ascii="Cambria" w:hAnsi="Cambria"/>
        </w:rPr>
      </w:pPr>
      <w:r w:rsidRPr="00C46009">
        <w:rPr>
          <w:rFonts w:ascii="Cambria" w:hAnsi="Cambria"/>
          <w:color w:val="auto"/>
        </w:rPr>
        <w:t>- minimalna d</w:t>
      </w:r>
      <w:r w:rsidR="006E72D9" w:rsidRPr="00C46009">
        <w:rPr>
          <w:rFonts w:ascii="Cambria" w:hAnsi="Cambria"/>
          <w:color w:val="auto"/>
        </w:rPr>
        <w:t xml:space="preserve">yspozycyjność instalacji </w:t>
      </w:r>
      <w:r w:rsidRPr="00C46009">
        <w:rPr>
          <w:rFonts w:ascii="Cambria" w:hAnsi="Cambria"/>
          <w:color w:val="auto"/>
        </w:rPr>
        <w:t>do pracy – min. 8000 godzin w roku</w:t>
      </w:r>
      <w:r w:rsidR="00954B6A" w:rsidRPr="00C46009">
        <w:rPr>
          <w:rFonts w:ascii="Cambria" w:hAnsi="Cambria"/>
          <w:color w:val="auto"/>
        </w:rPr>
        <w:t xml:space="preserve"> (</w:t>
      </w:r>
      <w:r w:rsidR="00954B6A" w:rsidRPr="00C46009">
        <w:rPr>
          <w:rFonts w:ascii="Cambria" w:hAnsi="Cambria"/>
        </w:rPr>
        <w:t>dyspozycyjność</w:t>
      </w:r>
      <w:r w:rsidR="00FD0A31" w:rsidRPr="00C46009">
        <w:rPr>
          <w:rFonts w:ascii="Cambria" w:hAnsi="Cambria"/>
        </w:rPr>
        <w:t xml:space="preserve"> rozumiana jako </w:t>
      </w:r>
      <w:r w:rsidR="00954B6A" w:rsidRPr="00C46009">
        <w:rPr>
          <w:rFonts w:ascii="Cambria" w:hAnsi="Cambria"/>
        </w:rPr>
        <w:t>praca lub gotowość instalacji do pracy z parametrami gwarantowanymi, z wyjątkiem sytuacji działania siły wyższej, rozumiana jako ilość godzin w roku kalendarzowym. Dyspozycyjność odnosi się do każdego roku pracy instalacji oddzielnie. Dyspozycyjność jest liczona jako średnia arytmetyczna z d</w:t>
      </w:r>
      <w:r w:rsidR="006E72D9" w:rsidRPr="00C46009">
        <w:rPr>
          <w:rFonts w:ascii="Cambria" w:hAnsi="Cambria"/>
        </w:rPr>
        <w:t xml:space="preserve">yspozycyjności </w:t>
      </w:r>
      <w:r w:rsidR="00954B6A" w:rsidRPr="00C46009">
        <w:rPr>
          <w:rFonts w:ascii="Cambria" w:hAnsi="Cambria"/>
        </w:rPr>
        <w:t>poszczególnych silników),</w:t>
      </w:r>
    </w:p>
    <w:p w14:paraId="518C5039" w14:textId="00E95E02" w:rsidR="009374EE" w:rsidRPr="00C46009" w:rsidRDefault="009374EE" w:rsidP="0044276C">
      <w:pPr>
        <w:pStyle w:val="Default"/>
        <w:spacing w:after="160" w:line="259" w:lineRule="auto"/>
        <w:ind w:left="284"/>
        <w:rPr>
          <w:rFonts w:ascii="Cambria" w:hAnsi="Cambria"/>
          <w:b/>
          <w:color w:val="auto"/>
        </w:rPr>
      </w:pPr>
      <w:r w:rsidRPr="00DD06EB">
        <w:rPr>
          <w:rFonts w:ascii="Cambria" w:hAnsi="Cambria"/>
          <w:color w:val="auto"/>
        </w:rPr>
        <w:t xml:space="preserve">- graniczna łączna wartość całkowitej mocy w paliwie gazowym zasilającym silnik / silniki gazowe nie może przekroczyć 19,99 MW w rozumieniu przepisów </w:t>
      </w:r>
      <w:r w:rsidRPr="00DD06EB">
        <w:rPr>
          <w:rStyle w:val="Pogrubienie"/>
          <w:rFonts w:ascii="Cambria" w:hAnsi="Cambria"/>
          <w:b w:val="0"/>
          <w:color w:val="auto"/>
          <w:shd w:val="clear" w:color="auto" w:fill="FFFFFF"/>
        </w:rPr>
        <w:t>ustawy z dnia 12 czerwca 2015 r. </w:t>
      </w:r>
      <w:r w:rsidRPr="00DD06EB">
        <w:rPr>
          <w:rStyle w:val="Uwydatnienie"/>
          <w:rFonts w:ascii="Cambria" w:eastAsiaTheme="majorEastAsia" w:hAnsi="Cambria"/>
          <w:bCs/>
          <w:i w:val="0"/>
          <w:color w:val="auto"/>
          <w:shd w:val="clear" w:color="auto" w:fill="FFFFFF"/>
        </w:rPr>
        <w:t>o systemie handlu uprawnieniami do emisji gazów cieplarnianych</w:t>
      </w:r>
      <w:r w:rsidRPr="00DD06EB">
        <w:rPr>
          <w:rStyle w:val="Uwydatnienie"/>
          <w:rFonts w:ascii="Cambria" w:eastAsiaTheme="majorEastAsia" w:hAnsi="Cambria"/>
          <w:b/>
          <w:bCs/>
          <w:color w:val="auto"/>
          <w:shd w:val="clear" w:color="auto" w:fill="FFFFFF"/>
        </w:rPr>
        <w:t> </w:t>
      </w:r>
      <w:r w:rsidRPr="00DD06EB">
        <w:rPr>
          <w:rStyle w:val="Pogrubienie"/>
          <w:rFonts w:ascii="Cambria" w:hAnsi="Cambria"/>
          <w:b w:val="0"/>
          <w:color w:val="auto"/>
          <w:shd w:val="clear" w:color="auto" w:fill="FFFFFF"/>
        </w:rPr>
        <w:t>(Dz. U. z 2018</w:t>
      </w:r>
      <w:r w:rsidR="002378B0">
        <w:rPr>
          <w:rStyle w:val="Pogrubienie"/>
          <w:rFonts w:ascii="Cambria" w:hAnsi="Cambria"/>
          <w:b w:val="0"/>
          <w:color w:val="auto"/>
          <w:shd w:val="clear" w:color="auto" w:fill="FFFFFF"/>
        </w:rPr>
        <w:t xml:space="preserve"> r.</w:t>
      </w:r>
      <w:r w:rsidRPr="00DD06EB">
        <w:rPr>
          <w:rStyle w:val="Pogrubienie"/>
          <w:rFonts w:ascii="Cambria" w:hAnsi="Cambria"/>
          <w:b w:val="0"/>
          <w:color w:val="auto"/>
          <w:shd w:val="clear" w:color="auto" w:fill="FFFFFF"/>
        </w:rPr>
        <w:t xml:space="preserve">, poz. 1201 z </w:t>
      </w:r>
      <w:proofErr w:type="spellStart"/>
      <w:r w:rsidRPr="00DD06EB">
        <w:rPr>
          <w:rStyle w:val="Pogrubienie"/>
          <w:rFonts w:ascii="Cambria" w:hAnsi="Cambria"/>
          <w:b w:val="0"/>
          <w:color w:val="auto"/>
          <w:shd w:val="clear" w:color="auto" w:fill="FFFFFF"/>
        </w:rPr>
        <w:t>późn</w:t>
      </w:r>
      <w:proofErr w:type="spellEnd"/>
      <w:r w:rsidRPr="00DD06EB">
        <w:rPr>
          <w:rStyle w:val="Pogrubienie"/>
          <w:rFonts w:ascii="Cambria" w:hAnsi="Cambria"/>
          <w:b w:val="0"/>
          <w:color w:val="auto"/>
          <w:shd w:val="clear" w:color="auto" w:fill="FFFFFF"/>
        </w:rPr>
        <w:t xml:space="preserve">. zm.) w tym szczególności: definicji instalacji, o której mowa w art. 3 pkt. 7 oraz kryteriów włączania instalacji </w:t>
      </w:r>
      <w:r w:rsidRPr="00C46009">
        <w:rPr>
          <w:rStyle w:val="Pogrubienie"/>
          <w:rFonts w:ascii="Cambria" w:hAnsi="Cambria"/>
          <w:b w:val="0"/>
          <w:color w:val="auto"/>
          <w:shd w:val="clear" w:color="auto" w:fill="FFFFFF"/>
        </w:rPr>
        <w:t>określonych w załączniku nr 1 do tej ustawy,</w:t>
      </w:r>
    </w:p>
    <w:p w14:paraId="0EEE839C" w14:textId="45658A24" w:rsidR="009374EE" w:rsidRPr="00DD06EB" w:rsidRDefault="001DD9EB" w:rsidP="001DD9EB">
      <w:pPr>
        <w:pStyle w:val="Default"/>
        <w:spacing w:after="160" w:line="259" w:lineRule="auto"/>
        <w:ind w:left="284"/>
        <w:rPr>
          <w:rFonts w:ascii="Cambria" w:hAnsi="Cambria"/>
          <w:color w:val="auto"/>
        </w:rPr>
      </w:pPr>
      <w:r w:rsidRPr="00C46009">
        <w:rPr>
          <w:rFonts w:ascii="Cambria" w:hAnsi="Cambria"/>
          <w:color w:val="auto"/>
        </w:rPr>
        <w:t xml:space="preserve">b) dostawa, montaż układów odprowadzania i </w:t>
      </w:r>
      <w:r w:rsidR="00FD0A31" w:rsidRPr="00C46009">
        <w:rPr>
          <w:rFonts w:ascii="Cambria" w:hAnsi="Cambria"/>
          <w:color w:val="auto"/>
        </w:rPr>
        <w:t xml:space="preserve">o ile będzie konieczny oczyszczania </w:t>
      </w:r>
      <w:r w:rsidRPr="00C46009">
        <w:rPr>
          <w:rFonts w:ascii="Cambria" w:hAnsi="Cambria"/>
          <w:color w:val="auto"/>
        </w:rPr>
        <w:t>spalin,</w:t>
      </w:r>
      <w:r w:rsidRPr="00DD06EB">
        <w:rPr>
          <w:rFonts w:ascii="Cambria" w:hAnsi="Cambria"/>
          <w:color w:val="auto"/>
        </w:rPr>
        <w:t xml:space="preserve"> </w:t>
      </w:r>
    </w:p>
    <w:p w14:paraId="6F3BB689" w14:textId="77777777" w:rsidR="009374EE" w:rsidRPr="00DD06EB" w:rsidRDefault="001DD9EB" w:rsidP="001DD9EB">
      <w:pPr>
        <w:pStyle w:val="Default"/>
        <w:spacing w:after="160" w:line="259" w:lineRule="auto"/>
        <w:ind w:left="284"/>
        <w:rPr>
          <w:rFonts w:ascii="Cambria" w:hAnsi="Cambria"/>
          <w:color w:val="auto"/>
        </w:rPr>
      </w:pPr>
      <w:r w:rsidRPr="00DD06EB">
        <w:rPr>
          <w:rFonts w:ascii="Cambria" w:hAnsi="Cambria"/>
          <w:color w:val="auto"/>
        </w:rPr>
        <w:t xml:space="preserve">c) dostawa, montaż, uruchomienie instalacji wewnętrznych technologicznych (rury, armatura, pompy, wymienniki, itd.), </w:t>
      </w:r>
    </w:p>
    <w:p w14:paraId="60D68ED1" w14:textId="6AC1CE3D" w:rsidR="009374EE" w:rsidRPr="00DD06EB" w:rsidRDefault="001DD9EB" w:rsidP="001DD9EB">
      <w:pPr>
        <w:pStyle w:val="Default"/>
        <w:spacing w:after="160" w:line="259" w:lineRule="auto"/>
        <w:ind w:left="284"/>
        <w:rPr>
          <w:rFonts w:ascii="Cambria" w:hAnsi="Cambria"/>
          <w:color w:val="auto"/>
        </w:rPr>
      </w:pPr>
      <w:r w:rsidRPr="00C46009">
        <w:rPr>
          <w:rFonts w:ascii="Cambria" w:hAnsi="Cambria"/>
          <w:color w:val="auto"/>
        </w:rPr>
        <w:t xml:space="preserve">d) dostawa, montaż, uruchomienie stacji uzdatniania wody obiegu silników i obiegu ciepłowniczego, </w:t>
      </w:r>
      <w:r w:rsidR="00DD06EB" w:rsidRPr="00C46009">
        <w:rPr>
          <w:rFonts w:ascii="Cambria" w:hAnsi="Cambria"/>
        </w:rPr>
        <w:t>instalacja zmiękczania i odgazowania próżniowego, oraz zbiornik zrzutowy wody sieciowej,</w:t>
      </w:r>
    </w:p>
    <w:p w14:paraId="2231DB3E" w14:textId="11CA1150" w:rsidR="009374EE" w:rsidRPr="00DD06EB" w:rsidRDefault="009374EE" w:rsidP="0044276C">
      <w:pPr>
        <w:pStyle w:val="Default"/>
        <w:spacing w:after="160" w:line="259" w:lineRule="auto"/>
        <w:ind w:left="284"/>
        <w:rPr>
          <w:rFonts w:ascii="Cambria" w:hAnsi="Cambria"/>
          <w:color w:val="auto"/>
        </w:rPr>
      </w:pPr>
      <w:r w:rsidRPr="00DD06EB">
        <w:rPr>
          <w:rFonts w:ascii="Cambria" w:hAnsi="Cambria"/>
          <w:color w:val="auto"/>
        </w:rPr>
        <w:t xml:space="preserve">e) układ </w:t>
      </w:r>
      <w:r w:rsidR="0099474D" w:rsidRPr="00DD06EB">
        <w:rPr>
          <w:rFonts w:ascii="Cambria" w:hAnsi="Cambria"/>
          <w:color w:val="auto"/>
        </w:rPr>
        <w:t>zbiorników akumulacyjnych</w:t>
      </w:r>
      <w:r w:rsidRPr="00DD06EB">
        <w:rPr>
          <w:rFonts w:ascii="Cambria" w:hAnsi="Cambria"/>
          <w:color w:val="auto"/>
        </w:rPr>
        <w:t xml:space="preserve"> ciepła (zasobniki, pompy, armatura, itd.), </w:t>
      </w:r>
    </w:p>
    <w:p w14:paraId="6DB4A1E7" w14:textId="77777777" w:rsidR="009374EE" w:rsidRPr="00DD06EB" w:rsidRDefault="009374EE" w:rsidP="0044276C">
      <w:pPr>
        <w:pStyle w:val="Default"/>
        <w:spacing w:after="160" w:line="259" w:lineRule="auto"/>
        <w:ind w:left="284"/>
        <w:rPr>
          <w:rFonts w:ascii="Cambria" w:hAnsi="Cambria"/>
          <w:color w:val="auto"/>
        </w:rPr>
      </w:pPr>
      <w:r w:rsidRPr="00DD06EB">
        <w:rPr>
          <w:rFonts w:ascii="Cambria" w:hAnsi="Cambria"/>
          <w:color w:val="auto"/>
        </w:rPr>
        <w:t xml:space="preserve">f) dostawa, montaż, uruchomienie zbiorników olejowych wraz z sygnalizatorami, </w:t>
      </w:r>
    </w:p>
    <w:p w14:paraId="45B40697" w14:textId="77777777" w:rsidR="009374EE" w:rsidRPr="00DD06EB" w:rsidRDefault="009374EE" w:rsidP="0044276C">
      <w:pPr>
        <w:pStyle w:val="Default"/>
        <w:spacing w:after="160" w:line="259" w:lineRule="auto"/>
        <w:ind w:left="284"/>
        <w:rPr>
          <w:rFonts w:ascii="Cambria" w:hAnsi="Cambria"/>
          <w:color w:val="auto"/>
        </w:rPr>
      </w:pPr>
      <w:r w:rsidRPr="00DD06EB">
        <w:rPr>
          <w:rFonts w:ascii="Cambria" w:hAnsi="Cambria"/>
          <w:color w:val="auto"/>
        </w:rPr>
        <w:t xml:space="preserve">g) dostawa, montaż, uruchomienie aktywnego systemu bezpieczeństwa gazu, </w:t>
      </w:r>
    </w:p>
    <w:p w14:paraId="266DA972" w14:textId="2811F08C" w:rsidR="009374EE" w:rsidRPr="00C46009" w:rsidRDefault="001DD9EB" w:rsidP="001DD9EB">
      <w:pPr>
        <w:pStyle w:val="Default"/>
        <w:spacing w:after="160" w:line="259" w:lineRule="auto"/>
        <w:ind w:left="284"/>
        <w:rPr>
          <w:rFonts w:ascii="Cambria" w:hAnsi="Cambria"/>
          <w:color w:val="auto"/>
        </w:rPr>
      </w:pPr>
      <w:r w:rsidRPr="00C46009">
        <w:rPr>
          <w:rFonts w:ascii="Cambria" w:hAnsi="Cambria"/>
          <w:color w:val="auto"/>
        </w:rPr>
        <w:lastRenderedPageBreak/>
        <w:t>h) instalacja gazowa od głównego zaworu odcinającego za stacją pomiarową gazu ziemnego (poza opracowaniem) do silników gazowych wraz z opomiarowaniem każdego z silników, niezbędną armaturą</w:t>
      </w:r>
      <w:r w:rsidR="00DD06EB" w:rsidRPr="00C46009">
        <w:rPr>
          <w:rFonts w:ascii="Cambria" w:hAnsi="Cambria"/>
          <w:color w:val="auto"/>
        </w:rPr>
        <w:t xml:space="preserve"> oraz chromatografem</w:t>
      </w:r>
      <w:r w:rsidRPr="00C46009">
        <w:rPr>
          <w:rFonts w:ascii="Cambria" w:hAnsi="Cambria"/>
          <w:color w:val="auto"/>
        </w:rPr>
        <w:t xml:space="preserve">, </w:t>
      </w:r>
    </w:p>
    <w:p w14:paraId="6CAD8CED" w14:textId="77777777" w:rsidR="00DD06EB" w:rsidRPr="00C46009" w:rsidRDefault="009374EE" w:rsidP="00DD06EB">
      <w:pPr>
        <w:pStyle w:val="Default"/>
        <w:spacing w:after="160" w:line="259" w:lineRule="auto"/>
        <w:ind w:left="284"/>
        <w:rPr>
          <w:rFonts w:ascii="Cambria" w:hAnsi="Cambria"/>
          <w:color w:val="auto"/>
        </w:rPr>
      </w:pPr>
      <w:r w:rsidRPr="00C46009">
        <w:rPr>
          <w:rFonts w:ascii="Cambria" w:hAnsi="Cambria"/>
          <w:color w:val="auto"/>
        </w:rPr>
        <w:t>i) dostawa, montaż rozdzielni SN</w:t>
      </w:r>
      <w:r w:rsidR="00DD06EB" w:rsidRPr="00C46009">
        <w:rPr>
          <w:rFonts w:ascii="Cambria" w:hAnsi="Cambria"/>
          <w:color w:val="auto"/>
        </w:rPr>
        <w:t xml:space="preserve"> i </w:t>
      </w:r>
      <w:proofErr w:type="spellStart"/>
      <w:r w:rsidR="00DD06EB" w:rsidRPr="00C46009">
        <w:rPr>
          <w:rFonts w:ascii="Cambria" w:hAnsi="Cambria"/>
          <w:color w:val="auto"/>
        </w:rPr>
        <w:t>nN</w:t>
      </w:r>
      <w:proofErr w:type="spellEnd"/>
      <w:r w:rsidR="00DD06EB" w:rsidRPr="00C46009">
        <w:rPr>
          <w:rFonts w:ascii="Cambria" w:hAnsi="Cambria"/>
          <w:color w:val="auto"/>
        </w:rPr>
        <w:t>,</w:t>
      </w:r>
    </w:p>
    <w:p w14:paraId="5D2E5F0B" w14:textId="17094611" w:rsidR="00DD06EB" w:rsidRPr="00C46009" w:rsidRDefault="009374EE" w:rsidP="00DD06EB">
      <w:pPr>
        <w:pStyle w:val="Default"/>
        <w:spacing w:after="160" w:line="259" w:lineRule="auto"/>
        <w:ind w:left="284"/>
        <w:rPr>
          <w:color w:val="auto"/>
          <w:sz w:val="22"/>
          <w:szCs w:val="22"/>
        </w:rPr>
      </w:pPr>
      <w:r w:rsidRPr="00C46009">
        <w:rPr>
          <w:rFonts w:ascii="Cambria" w:hAnsi="Cambria"/>
          <w:color w:val="auto"/>
        </w:rPr>
        <w:t xml:space="preserve">j) </w:t>
      </w:r>
      <w:r w:rsidR="00DD06EB" w:rsidRPr="00C46009">
        <w:rPr>
          <w:color w:val="auto"/>
          <w:sz w:val="22"/>
          <w:szCs w:val="22"/>
        </w:rPr>
        <w:t xml:space="preserve">dostawa agregatu prądotwórczego na potrzeby zasilania rezerwowego potrzeb własnych, </w:t>
      </w:r>
    </w:p>
    <w:p w14:paraId="45CDB91B" w14:textId="77777777" w:rsidR="009374EE" w:rsidRPr="00C46009" w:rsidRDefault="009374EE" w:rsidP="0044276C">
      <w:pPr>
        <w:pStyle w:val="Default"/>
        <w:spacing w:after="160" w:line="259" w:lineRule="auto"/>
        <w:ind w:left="284"/>
        <w:rPr>
          <w:rFonts w:ascii="Cambria" w:hAnsi="Cambria"/>
          <w:color w:val="auto"/>
        </w:rPr>
      </w:pPr>
      <w:r w:rsidRPr="00C46009">
        <w:rPr>
          <w:rFonts w:ascii="Cambria" w:hAnsi="Cambria"/>
          <w:color w:val="auto"/>
        </w:rPr>
        <w:t xml:space="preserve">k) wykonanie instalacji elektrycznej potrzeb własnych, </w:t>
      </w:r>
      <w:proofErr w:type="spellStart"/>
      <w:r w:rsidRPr="00C46009">
        <w:rPr>
          <w:rFonts w:ascii="Cambria" w:hAnsi="Cambria"/>
          <w:color w:val="auto"/>
        </w:rPr>
        <w:t>AKPiA</w:t>
      </w:r>
      <w:proofErr w:type="spellEnd"/>
      <w:r w:rsidRPr="00C46009">
        <w:rPr>
          <w:rFonts w:ascii="Cambria" w:hAnsi="Cambria"/>
          <w:color w:val="auto"/>
        </w:rPr>
        <w:t xml:space="preserve">, sterowania i wizualizacji, </w:t>
      </w:r>
    </w:p>
    <w:p w14:paraId="00430FB6" w14:textId="77777777" w:rsidR="009374EE" w:rsidRPr="00C46009" w:rsidRDefault="009374EE" w:rsidP="0044276C">
      <w:pPr>
        <w:pStyle w:val="Default"/>
        <w:spacing w:after="160" w:line="259" w:lineRule="auto"/>
        <w:ind w:left="284"/>
        <w:rPr>
          <w:rFonts w:ascii="Cambria" w:hAnsi="Cambria"/>
          <w:color w:val="auto"/>
        </w:rPr>
      </w:pPr>
      <w:r w:rsidRPr="00C46009">
        <w:rPr>
          <w:rFonts w:ascii="Cambria" w:hAnsi="Cambria"/>
          <w:color w:val="auto"/>
        </w:rPr>
        <w:t>l) wykonanie instalacji wentylacji mechanicznej dla modułów kogeneracyjnych,</w:t>
      </w:r>
    </w:p>
    <w:p w14:paraId="27BE76DC" w14:textId="6D2C6D26" w:rsidR="009374EE" w:rsidRPr="00C46009" w:rsidRDefault="009374EE" w:rsidP="0044276C">
      <w:pPr>
        <w:pStyle w:val="Default"/>
        <w:spacing w:after="160" w:line="259" w:lineRule="auto"/>
        <w:ind w:left="284"/>
        <w:rPr>
          <w:rFonts w:ascii="Cambria" w:hAnsi="Cambria"/>
          <w:color w:val="auto"/>
        </w:rPr>
      </w:pPr>
      <w:r w:rsidRPr="00C46009">
        <w:rPr>
          <w:rFonts w:ascii="Cambria" w:hAnsi="Cambria"/>
          <w:color w:val="auto"/>
        </w:rPr>
        <w:t xml:space="preserve">7) budowa infrastruktury zewnętrznej i instalacji towarzyszących budynku </w:t>
      </w:r>
      <w:r w:rsidR="00DF7426">
        <w:rPr>
          <w:rFonts w:ascii="Cambria" w:hAnsi="Cambria"/>
          <w:color w:val="auto"/>
        </w:rPr>
        <w:t>e</w:t>
      </w:r>
      <w:r w:rsidRPr="00C46009">
        <w:rPr>
          <w:rFonts w:ascii="Cambria" w:hAnsi="Cambria"/>
          <w:color w:val="auto"/>
        </w:rPr>
        <w:t xml:space="preserve">lektrociepłowni „EC Słoneczna” w tym: </w:t>
      </w:r>
    </w:p>
    <w:p w14:paraId="50E2A32C" w14:textId="333035C8" w:rsidR="009374EE" w:rsidRPr="00C46009" w:rsidRDefault="009374EE" w:rsidP="0044276C">
      <w:pPr>
        <w:pStyle w:val="Default"/>
        <w:spacing w:after="160" w:line="259" w:lineRule="auto"/>
        <w:ind w:left="284"/>
        <w:rPr>
          <w:rFonts w:ascii="Cambria" w:hAnsi="Cambria"/>
          <w:color w:val="auto"/>
        </w:rPr>
      </w:pPr>
      <w:r w:rsidRPr="00C46009">
        <w:rPr>
          <w:rFonts w:ascii="Cambria" w:hAnsi="Cambria"/>
          <w:color w:val="auto"/>
        </w:rPr>
        <w:t>a) GPZ EC S</w:t>
      </w:r>
      <w:r w:rsidR="006E72D9" w:rsidRPr="00C46009">
        <w:rPr>
          <w:rFonts w:ascii="Cambria" w:hAnsi="Cambria"/>
          <w:color w:val="auto"/>
        </w:rPr>
        <w:t>łupsk</w:t>
      </w:r>
      <w:r w:rsidRPr="00C46009">
        <w:rPr>
          <w:rFonts w:ascii="Cambria" w:hAnsi="Cambria"/>
          <w:color w:val="auto"/>
        </w:rPr>
        <w:t xml:space="preserve"> wraz ze stacja transformatorową 6,3/110 </w:t>
      </w:r>
      <w:proofErr w:type="spellStart"/>
      <w:r w:rsidRPr="00C46009">
        <w:rPr>
          <w:rFonts w:ascii="Cambria" w:hAnsi="Cambria"/>
          <w:color w:val="auto"/>
        </w:rPr>
        <w:t>kV</w:t>
      </w:r>
      <w:proofErr w:type="spellEnd"/>
      <w:r w:rsidR="00B51D86" w:rsidRPr="00C46009">
        <w:rPr>
          <w:rFonts w:ascii="Cambria" w:hAnsi="Cambria"/>
          <w:color w:val="auto"/>
        </w:rPr>
        <w:t>;</w:t>
      </w:r>
    </w:p>
    <w:p w14:paraId="219AC1A0" w14:textId="026F3E7B" w:rsidR="009374EE" w:rsidRPr="009374EE" w:rsidRDefault="009374EE" w:rsidP="0044276C">
      <w:pPr>
        <w:pStyle w:val="Default"/>
        <w:spacing w:after="160" w:line="259" w:lineRule="auto"/>
        <w:ind w:left="284"/>
        <w:rPr>
          <w:rFonts w:ascii="Cambria" w:hAnsi="Cambria"/>
          <w:color w:val="auto"/>
        </w:rPr>
      </w:pPr>
      <w:r w:rsidRPr="00C46009">
        <w:rPr>
          <w:rFonts w:ascii="Cambria" w:hAnsi="Cambria"/>
          <w:color w:val="auto"/>
        </w:rPr>
        <w:t xml:space="preserve">b) budowa linii kablowej 110 </w:t>
      </w:r>
      <w:proofErr w:type="spellStart"/>
      <w:r w:rsidRPr="00C46009">
        <w:rPr>
          <w:rFonts w:ascii="Cambria" w:hAnsi="Cambria"/>
          <w:color w:val="auto"/>
        </w:rPr>
        <w:t>kV</w:t>
      </w:r>
      <w:proofErr w:type="spellEnd"/>
      <w:r w:rsidRPr="00C46009">
        <w:rPr>
          <w:rFonts w:ascii="Cambria" w:hAnsi="Cambria"/>
          <w:color w:val="auto"/>
        </w:rPr>
        <w:t xml:space="preserve"> od GPZ EC </w:t>
      </w:r>
      <w:r w:rsidR="00D35A87" w:rsidRPr="00C46009">
        <w:rPr>
          <w:rFonts w:ascii="Cambria" w:hAnsi="Cambria"/>
          <w:color w:val="auto"/>
        </w:rPr>
        <w:t xml:space="preserve">Słupsk </w:t>
      </w:r>
      <w:r w:rsidRPr="00C46009">
        <w:rPr>
          <w:rFonts w:ascii="Cambria" w:hAnsi="Cambria"/>
          <w:color w:val="auto"/>
        </w:rPr>
        <w:t>do GPZ Poznańska;</w:t>
      </w:r>
      <w:r w:rsidRPr="009374EE">
        <w:rPr>
          <w:rFonts w:ascii="Cambria" w:hAnsi="Cambria"/>
          <w:color w:val="auto"/>
        </w:rPr>
        <w:t xml:space="preserve"> </w:t>
      </w:r>
    </w:p>
    <w:p w14:paraId="4902ED84" w14:textId="6DE9B399"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c) budowa przyłącza ciepłowniczego (przyłączenie elektrociepłowni </w:t>
      </w:r>
      <w:r w:rsidR="00B04E16">
        <w:rPr>
          <w:rFonts w:ascii="Cambria" w:hAnsi="Cambria"/>
          <w:color w:val="auto"/>
        </w:rPr>
        <w:t>„</w:t>
      </w:r>
      <w:r w:rsidRPr="009374EE">
        <w:rPr>
          <w:rFonts w:ascii="Cambria" w:hAnsi="Cambria"/>
          <w:color w:val="auto"/>
        </w:rPr>
        <w:t>EC Słoneczna</w:t>
      </w:r>
      <w:r w:rsidR="00B04E16">
        <w:rPr>
          <w:rFonts w:ascii="Cambria" w:hAnsi="Cambria"/>
          <w:color w:val="auto"/>
        </w:rPr>
        <w:t>”</w:t>
      </w:r>
      <w:r w:rsidRPr="009374EE">
        <w:rPr>
          <w:rFonts w:ascii="Cambria" w:hAnsi="Cambria"/>
          <w:color w:val="auto"/>
        </w:rPr>
        <w:t xml:space="preserve"> do sieci ciepłowniczej);</w:t>
      </w:r>
    </w:p>
    <w:p w14:paraId="105ECB5B" w14:textId="5C643880"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8) ogro</w:t>
      </w:r>
      <w:r w:rsidR="0099474D">
        <w:rPr>
          <w:rFonts w:ascii="Cambria" w:hAnsi="Cambria"/>
          <w:color w:val="auto"/>
        </w:rPr>
        <w:t>dzenie terenu i zaplecza budowy</w:t>
      </w:r>
      <w:r w:rsidRPr="009374EE">
        <w:rPr>
          <w:rFonts w:ascii="Cambria" w:hAnsi="Cambria"/>
          <w:color w:val="auto"/>
        </w:rPr>
        <w:t xml:space="preserve"> wg </w:t>
      </w:r>
      <w:r w:rsidR="00DF7426">
        <w:rPr>
          <w:rFonts w:ascii="Cambria" w:hAnsi="Cambria"/>
          <w:color w:val="auto"/>
        </w:rPr>
        <w:t>p</w:t>
      </w:r>
      <w:r w:rsidRPr="009374EE">
        <w:rPr>
          <w:rFonts w:ascii="Cambria" w:hAnsi="Cambria"/>
          <w:color w:val="auto"/>
        </w:rPr>
        <w:t>lan</w:t>
      </w:r>
      <w:r w:rsidR="00DF7426">
        <w:rPr>
          <w:rFonts w:ascii="Cambria" w:hAnsi="Cambria"/>
          <w:color w:val="auto"/>
        </w:rPr>
        <w:t>u</w:t>
      </w:r>
      <w:r w:rsidRPr="009374EE">
        <w:rPr>
          <w:rFonts w:ascii="Cambria" w:hAnsi="Cambria"/>
          <w:color w:val="auto"/>
        </w:rPr>
        <w:t xml:space="preserve"> zagospodarowania terenu budowy uwzględniającego również dojazd do terenu budowy; </w:t>
      </w:r>
    </w:p>
    <w:p w14:paraId="1FAC12D7" w14:textId="79889FD6" w:rsidR="009374EE" w:rsidRPr="00353693" w:rsidRDefault="009374EE" w:rsidP="0044276C">
      <w:pPr>
        <w:pStyle w:val="Default"/>
        <w:spacing w:after="160" w:line="259" w:lineRule="auto"/>
        <w:ind w:left="284"/>
        <w:rPr>
          <w:rFonts w:ascii="Cambria" w:hAnsi="Cambria"/>
          <w:color w:val="auto"/>
        </w:rPr>
      </w:pPr>
      <w:r w:rsidRPr="00353693">
        <w:rPr>
          <w:rFonts w:ascii="Cambria" w:hAnsi="Cambria"/>
          <w:color w:val="auto"/>
        </w:rPr>
        <w:t xml:space="preserve">9) wykonanie dokumentacji powykonawczej; </w:t>
      </w:r>
    </w:p>
    <w:p w14:paraId="275B7F19" w14:textId="0681C074" w:rsidR="009374EE" w:rsidRPr="00353693" w:rsidRDefault="009374EE" w:rsidP="0044276C">
      <w:pPr>
        <w:pStyle w:val="Default"/>
        <w:spacing w:after="160" w:line="259" w:lineRule="auto"/>
        <w:ind w:left="284"/>
        <w:rPr>
          <w:rFonts w:ascii="Cambria" w:hAnsi="Cambria"/>
          <w:color w:val="auto"/>
        </w:rPr>
      </w:pPr>
      <w:r w:rsidRPr="00353693">
        <w:rPr>
          <w:rFonts w:ascii="Cambria" w:hAnsi="Cambria"/>
          <w:color w:val="auto"/>
        </w:rPr>
        <w:t xml:space="preserve">10) obsługa geodezyjna w zakresie geodezyjnego wyznaczenia obiektów w terenie wykonywania </w:t>
      </w:r>
      <w:r w:rsidR="00EA7321">
        <w:rPr>
          <w:rFonts w:ascii="Cambria" w:hAnsi="Cambria"/>
          <w:color w:val="auto"/>
        </w:rPr>
        <w:t>p</w:t>
      </w:r>
      <w:r w:rsidRPr="00353693">
        <w:rPr>
          <w:rFonts w:ascii="Cambria" w:hAnsi="Cambria"/>
          <w:color w:val="auto"/>
        </w:rPr>
        <w:t xml:space="preserve">rzedmiotu </w:t>
      </w:r>
      <w:r w:rsidR="00EA7321">
        <w:rPr>
          <w:rFonts w:ascii="Cambria" w:hAnsi="Cambria"/>
          <w:color w:val="auto"/>
        </w:rPr>
        <w:t xml:space="preserve">zamówienia </w:t>
      </w:r>
      <w:r w:rsidRPr="00353693">
        <w:rPr>
          <w:rFonts w:ascii="Cambria" w:hAnsi="Cambria"/>
          <w:color w:val="auto"/>
        </w:rPr>
        <w:t xml:space="preserve">oraz inwentaryzacji powykonawczej; </w:t>
      </w:r>
    </w:p>
    <w:p w14:paraId="7C27B65F" w14:textId="7D949549"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11) uporządkowanie terenu</w:t>
      </w:r>
      <w:r w:rsidR="00EA7321">
        <w:rPr>
          <w:rFonts w:ascii="Cambria" w:hAnsi="Cambria"/>
          <w:color w:val="auto"/>
        </w:rPr>
        <w:t>, na którym</w:t>
      </w:r>
      <w:r w:rsidRPr="009374EE">
        <w:rPr>
          <w:rFonts w:ascii="Cambria" w:hAnsi="Cambria"/>
          <w:color w:val="auto"/>
        </w:rPr>
        <w:t xml:space="preserve"> wykonan</w:t>
      </w:r>
      <w:r w:rsidR="00EA7321">
        <w:rPr>
          <w:rFonts w:ascii="Cambria" w:hAnsi="Cambria"/>
          <w:color w:val="auto"/>
        </w:rPr>
        <w:t>y</w:t>
      </w:r>
      <w:r w:rsidRPr="009374EE">
        <w:rPr>
          <w:rFonts w:ascii="Cambria" w:hAnsi="Cambria"/>
          <w:color w:val="auto"/>
        </w:rPr>
        <w:t xml:space="preserve"> </w:t>
      </w:r>
      <w:r w:rsidR="00EA7321">
        <w:rPr>
          <w:rFonts w:ascii="Cambria" w:hAnsi="Cambria"/>
          <w:color w:val="auto"/>
        </w:rPr>
        <w:t>będzie p</w:t>
      </w:r>
      <w:r w:rsidRPr="009374EE">
        <w:rPr>
          <w:rFonts w:ascii="Cambria" w:hAnsi="Cambria"/>
          <w:color w:val="auto"/>
        </w:rPr>
        <w:t xml:space="preserve">rzedmiot </w:t>
      </w:r>
      <w:r w:rsidR="00EA7321">
        <w:rPr>
          <w:rFonts w:ascii="Cambria" w:hAnsi="Cambria"/>
          <w:color w:val="auto"/>
        </w:rPr>
        <w:t>zamówienia</w:t>
      </w:r>
      <w:r w:rsidRPr="009374EE">
        <w:rPr>
          <w:rFonts w:ascii="Cambria" w:hAnsi="Cambria"/>
          <w:color w:val="auto"/>
        </w:rPr>
        <w:t xml:space="preserve">; </w:t>
      </w:r>
    </w:p>
    <w:p w14:paraId="1A8C67FB" w14:textId="48301A90"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12) uruchomienie </w:t>
      </w:r>
      <w:r w:rsidR="00DF7426">
        <w:rPr>
          <w:rFonts w:ascii="Cambria" w:hAnsi="Cambria"/>
          <w:color w:val="auto"/>
        </w:rPr>
        <w:t>e</w:t>
      </w:r>
      <w:r w:rsidRPr="009374EE">
        <w:rPr>
          <w:rFonts w:ascii="Cambria" w:hAnsi="Cambria"/>
          <w:color w:val="auto"/>
        </w:rPr>
        <w:t xml:space="preserve">lektrociepłowni „EC Słoneczna”, testy i rozruchy, sporządzenie instrukcji obsługi, szkolenie załogi wraz z uzyskaniem certyfikatu producenta w zakresie czynności działania i obsługi; </w:t>
      </w:r>
    </w:p>
    <w:p w14:paraId="177DB944" w14:textId="2B26BB19"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13) wymagane odbiory do uzyskania pozwolenia na użytkowanie</w:t>
      </w:r>
      <w:r w:rsidR="00DF7426">
        <w:rPr>
          <w:rFonts w:ascii="Cambria" w:hAnsi="Cambria"/>
          <w:color w:val="auto"/>
        </w:rPr>
        <w:t xml:space="preserve"> e</w:t>
      </w:r>
      <w:r w:rsidRPr="009374EE">
        <w:rPr>
          <w:rFonts w:ascii="Cambria" w:hAnsi="Cambria"/>
          <w:color w:val="auto"/>
        </w:rPr>
        <w:t>lektrociepłowni</w:t>
      </w:r>
      <w:r w:rsidR="00DF7426">
        <w:rPr>
          <w:rFonts w:ascii="Cambria" w:hAnsi="Cambria"/>
          <w:color w:val="auto"/>
        </w:rPr>
        <w:t xml:space="preserve"> „EC Słoneczna”</w:t>
      </w:r>
      <w:r w:rsidRPr="009374EE">
        <w:rPr>
          <w:rFonts w:ascii="Cambria" w:hAnsi="Cambria"/>
          <w:color w:val="auto"/>
        </w:rPr>
        <w:t xml:space="preserve">; </w:t>
      </w:r>
    </w:p>
    <w:p w14:paraId="4D391834" w14:textId="07E47E09"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14) utylizacja odpadów powstałych podczas prac, zgodnie z ustawą z dnia 14 grudnia 2012 r</w:t>
      </w:r>
      <w:r w:rsidR="00202CD3">
        <w:rPr>
          <w:rFonts w:ascii="Cambria" w:hAnsi="Cambria"/>
          <w:color w:val="auto"/>
        </w:rPr>
        <w:t>.</w:t>
      </w:r>
      <w:r w:rsidRPr="009374EE">
        <w:rPr>
          <w:rFonts w:ascii="Cambria" w:hAnsi="Cambria"/>
          <w:color w:val="auto"/>
        </w:rPr>
        <w:t xml:space="preserve"> o odpadach</w:t>
      </w:r>
      <w:r w:rsidR="00202CD3">
        <w:rPr>
          <w:rFonts w:ascii="Cambria" w:hAnsi="Cambria"/>
          <w:color w:val="auto"/>
        </w:rPr>
        <w:t xml:space="preserve"> (Dz. U. z 2019 r. poz. 701 ze zm.)</w:t>
      </w:r>
      <w:r w:rsidRPr="009374EE">
        <w:rPr>
          <w:rFonts w:ascii="Cambria" w:hAnsi="Cambria"/>
          <w:color w:val="auto"/>
        </w:rPr>
        <w:t xml:space="preserve">; </w:t>
      </w:r>
    </w:p>
    <w:p w14:paraId="22626D11" w14:textId="63C3CB7A"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15) opracowanie instrukcji eksploatacji zgodnie z wymogami Rozporządzenia Ministra Gospodarki, Pracy i Polityki Społecznej z dnia 9 lipca 2003 r</w:t>
      </w:r>
      <w:r w:rsidR="00202CD3">
        <w:rPr>
          <w:rFonts w:ascii="Cambria" w:hAnsi="Cambria"/>
          <w:color w:val="auto"/>
        </w:rPr>
        <w:t>.</w:t>
      </w:r>
      <w:r w:rsidRPr="009374EE">
        <w:rPr>
          <w:rFonts w:ascii="Cambria" w:hAnsi="Cambria"/>
          <w:color w:val="auto"/>
        </w:rPr>
        <w:t xml:space="preserve"> w sprawie warunków technicznych dozoru technicznego w zakresie eksploatacji niektórych urządzeń ciśnieniowych</w:t>
      </w:r>
      <w:r w:rsidR="00202CD3">
        <w:rPr>
          <w:rFonts w:ascii="Cambria" w:hAnsi="Cambria"/>
          <w:color w:val="auto"/>
        </w:rPr>
        <w:t xml:space="preserve"> (Dz. U. Nr 135, poz.  1269 ze zm.)</w:t>
      </w:r>
      <w:r w:rsidRPr="009374EE">
        <w:rPr>
          <w:rFonts w:ascii="Cambria" w:hAnsi="Cambria"/>
          <w:color w:val="auto"/>
        </w:rPr>
        <w:t xml:space="preserve">; </w:t>
      </w:r>
    </w:p>
    <w:p w14:paraId="34FEE76A" w14:textId="6961E79A" w:rsidR="009374EE" w:rsidRPr="009374EE" w:rsidRDefault="001DD9EB" w:rsidP="001DD9EB">
      <w:pPr>
        <w:pStyle w:val="Default"/>
        <w:spacing w:after="160" w:line="259" w:lineRule="auto"/>
        <w:ind w:left="284"/>
        <w:rPr>
          <w:rFonts w:ascii="Cambria" w:hAnsi="Cambria"/>
          <w:color w:val="auto"/>
        </w:rPr>
      </w:pPr>
      <w:r w:rsidRPr="001DD9EB">
        <w:rPr>
          <w:rFonts w:ascii="Cambria" w:hAnsi="Cambria"/>
          <w:color w:val="auto"/>
        </w:rPr>
        <w:t xml:space="preserve">16) odbiory (Urząd Dozoru Technicznego, Polska Spółka Gazownictwa Sp. z o.o., Energa Operator SA, Państwowa Straż Pożarna w tym komenda wskazana przez Zamawiającego), Państwowy Inspektor Sanitarny, Państwowa Inspekcja Pracy, Wojewódzki Inspektor Ochrony Środowiska, Regionalny Dyrektor Ochrony </w:t>
      </w:r>
      <w:r w:rsidRPr="00C46009">
        <w:rPr>
          <w:rFonts w:ascii="Cambria" w:hAnsi="Cambria"/>
          <w:color w:val="auto"/>
        </w:rPr>
        <w:lastRenderedPageBreak/>
        <w:t>Środowiska</w:t>
      </w:r>
      <w:r w:rsidR="00B55149" w:rsidRPr="00C46009">
        <w:rPr>
          <w:rFonts w:ascii="Cambria" w:hAnsi="Cambria"/>
          <w:color w:val="auto"/>
        </w:rPr>
        <w:t xml:space="preserve">, Regionalny Zarząd Gospodarki Wodnej </w:t>
      </w:r>
      <w:r w:rsidR="00CB558B" w:rsidRPr="00C46009">
        <w:rPr>
          <w:rFonts w:ascii="Cambria" w:hAnsi="Cambria"/>
          <w:color w:val="auto"/>
        </w:rPr>
        <w:t>reprezentujący</w:t>
      </w:r>
      <w:r w:rsidR="00B55149" w:rsidRPr="00C46009">
        <w:rPr>
          <w:rFonts w:ascii="Cambria" w:hAnsi="Cambria"/>
          <w:color w:val="auto"/>
        </w:rPr>
        <w:t xml:space="preserve"> Państwowe Gospodarstwo Wodne Wody Polskie</w:t>
      </w:r>
      <w:r w:rsidRPr="00C46009">
        <w:rPr>
          <w:rFonts w:ascii="Cambria" w:hAnsi="Cambria"/>
          <w:color w:val="auto"/>
        </w:rPr>
        <w:t xml:space="preserve"> i inne wymagane) niezbędne do uzyskania</w:t>
      </w:r>
      <w:r w:rsidRPr="001DD9EB">
        <w:rPr>
          <w:rFonts w:ascii="Cambria" w:hAnsi="Cambria"/>
          <w:color w:val="auto"/>
        </w:rPr>
        <w:t xml:space="preserve"> decyzji zezwalającej na eksploatację </w:t>
      </w:r>
      <w:r w:rsidR="00DF7426">
        <w:rPr>
          <w:rFonts w:ascii="Cambria" w:hAnsi="Cambria"/>
          <w:color w:val="auto"/>
        </w:rPr>
        <w:t>e</w:t>
      </w:r>
      <w:r w:rsidRPr="001DD9EB">
        <w:rPr>
          <w:rFonts w:ascii="Cambria" w:hAnsi="Cambria"/>
          <w:color w:val="auto"/>
        </w:rPr>
        <w:t xml:space="preserve">lektrociepłowni „EC Słoneczna”  i pozwolenia na użytkowanie; </w:t>
      </w:r>
    </w:p>
    <w:p w14:paraId="320096DD" w14:textId="01AB6D94" w:rsidR="009374EE" w:rsidRPr="009374EE" w:rsidRDefault="009374EE" w:rsidP="0044276C">
      <w:pPr>
        <w:pStyle w:val="Default"/>
        <w:spacing w:after="160" w:line="259" w:lineRule="auto"/>
        <w:ind w:left="284"/>
        <w:rPr>
          <w:rFonts w:ascii="Cambria" w:hAnsi="Cambria"/>
          <w:color w:val="auto"/>
        </w:rPr>
      </w:pPr>
      <w:r w:rsidRPr="009374EE">
        <w:rPr>
          <w:rFonts w:ascii="Cambria" w:hAnsi="Cambria"/>
          <w:color w:val="auto"/>
        </w:rPr>
        <w:t xml:space="preserve">17) uzyskanie przez Wykonawcę w imieniu Zamawiającego, ostatecznych decyzji pozwoleń na użytkowanie; </w:t>
      </w:r>
    </w:p>
    <w:p w14:paraId="5BA86F74" w14:textId="6BFEE871" w:rsidR="009374EE" w:rsidRPr="008374BE" w:rsidRDefault="009374EE" w:rsidP="008374BE">
      <w:pPr>
        <w:pStyle w:val="Default"/>
        <w:spacing w:after="160"/>
        <w:ind w:left="284"/>
        <w:rPr>
          <w:rFonts w:ascii="Cambria" w:hAnsi="Cambria"/>
          <w:color w:val="auto"/>
        </w:rPr>
      </w:pPr>
      <w:r w:rsidRPr="009374EE">
        <w:rPr>
          <w:rFonts w:ascii="Cambria" w:hAnsi="Cambria"/>
          <w:color w:val="auto"/>
        </w:rPr>
        <w:t>18) dobór i montaż układów pomiarowych spełniających wymagania określone w ustawie z dnia 14 grudnia 2018 r</w:t>
      </w:r>
      <w:r w:rsidR="00202CD3">
        <w:rPr>
          <w:rFonts w:ascii="Cambria" w:hAnsi="Cambria"/>
          <w:color w:val="auto"/>
        </w:rPr>
        <w:t>.</w:t>
      </w:r>
      <w:r w:rsidRPr="009374EE">
        <w:rPr>
          <w:rFonts w:ascii="Cambria" w:hAnsi="Cambria"/>
          <w:color w:val="auto"/>
        </w:rPr>
        <w:t xml:space="preserve"> o promowaniu energii elektrycznej z wysokosprawnej kogeneracji </w:t>
      </w:r>
      <w:r w:rsidR="00202CD3">
        <w:rPr>
          <w:rFonts w:ascii="Cambria" w:hAnsi="Cambria"/>
          <w:color w:val="auto"/>
        </w:rPr>
        <w:t xml:space="preserve">(Dz. U. z 2019 r. poz. 42 ze zm.) </w:t>
      </w:r>
      <w:r w:rsidRPr="009374EE">
        <w:rPr>
          <w:rFonts w:ascii="Cambria" w:hAnsi="Cambria"/>
          <w:color w:val="auto"/>
        </w:rPr>
        <w:t>i wydanych na jej podstawie aktów wykonawczych, w zakresie ilości, miejsca pomiarów i klasy dokładności urządzeń pomiarowych (jeżeli do czasu doboru układów pomiarowych wspomniane akty wykonawcze nie zostaną wydane, w zakresie nieuregulowanym bezpośrednio w ustawie, za wiążące przyjmuje się wymagania określone w rozporządzeniu Ministra Energii z dnia 10 kwietnia 2017</w:t>
      </w:r>
      <w:r w:rsidR="00202CD3">
        <w:rPr>
          <w:rFonts w:ascii="Cambria" w:hAnsi="Cambria"/>
          <w:color w:val="auto"/>
        </w:rPr>
        <w:t xml:space="preserve"> r.</w:t>
      </w:r>
      <w:r w:rsidRPr="009374EE">
        <w:rPr>
          <w:rFonts w:ascii="Cambria" w:hAnsi="Cambria"/>
          <w:color w:val="auto"/>
        </w:rPr>
        <w:t xml:space="preserve"> w sprawie sposobu obliczania danych podanych we wniosku o wydanie świadectwa </w:t>
      </w:r>
      <w:r w:rsidRPr="00BB0C45">
        <w:rPr>
          <w:rFonts w:ascii="Cambria" w:hAnsi="Cambria"/>
          <w:color w:val="auto"/>
        </w:rPr>
        <w:t xml:space="preserve">pochodzenia z kogeneracji oraz szczegółowego zakresu obowiązku potwierdzania danych </w:t>
      </w:r>
      <w:r w:rsidRPr="008374BE">
        <w:rPr>
          <w:rFonts w:ascii="Cambria" w:hAnsi="Cambria"/>
          <w:color w:val="auto"/>
        </w:rPr>
        <w:t>dotyczących ilości energii elektrycznej wytworzonej w wysokosprawnej kogeneracji (Dz.</w:t>
      </w:r>
      <w:r w:rsidR="00202CD3" w:rsidRPr="008374BE">
        <w:rPr>
          <w:rFonts w:ascii="Cambria" w:hAnsi="Cambria"/>
          <w:color w:val="auto"/>
        </w:rPr>
        <w:t xml:space="preserve"> </w:t>
      </w:r>
      <w:r w:rsidRPr="008374BE">
        <w:rPr>
          <w:rFonts w:ascii="Cambria" w:hAnsi="Cambria"/>
          <w:color w:val="auto"/>
        </w:rPr>
        <w:t xml:space="preserve">U. </w:t>
      </w:r>
      <w:r w:rsidR="00202CD3" w:rsidRPr="008374BE">
        <w:rPr>
          <w:rFonts w:ascii="Cambria" w:hAnsi="Cambria"/>
          <w:color w:val="auto"/>
        </w:rPr>
        <w:t xml:space="preserve">z </w:t>
      </w:r>
      <w:r w:rsidRPr="008374BE">
        <w:rPr>
          <w:rFonts w:ascii="Cambria" w:hAnsi="Cambria"/>
          <w:color w:val="auto"/>
        </w:rPr>
        <w:t xml:space="preserve">2017 </w:t>
      </w:r>
      <w:r w:rsidR="00202CD3" w:rsidRPr="008374BE">
        <w:rPr>
          <w:rFonts w:ascii="Cambria" w:hAnsi="Cambria"/>
          <w:color w:val="auto"/>
        </w:rPr>
        <w:t xml:space="preserve">r. </w:t>
      </w:r>
      <w:r w:rsidRPr="008374BE">
        <w:rPr>
          <w:rFonts w:ascii="Cambria" w:hAnsi="Cambria"/>
          <w:color w:val="auto"/>
        </w:rPr>
        <w:t>p</w:t>
      </w:r>
      <w:r w:rsidR="00881C1A" w:rsidRPr="008374BE">
        <w:rPr>
          <w:rFonts w:ascii="Cambria" w:hAnsi="Cambria"/>
          <w:color w:val="auto"/>
        </w:rPr>
        <w:t>oz. 834);</w:t>
      </w:r>
    </w:p>
    <w:p w14:paraId="66909980" w14:textId="59912A53" w:rsidR="00E705A4" w:rsidRPr="008374BE" w:rsidRDefault="002723A9" w:rsidP="008374BE">
      <w:pPr>
        <w:pStyle w:val="Default"/>
        <w:spacing w:after="160"/>
        <w:ind w:left="284"/>
        <w:rPr>
          <w:rFonts w:ascii="Cambria" w:hAnsi="Cambria"/>
        </w:rPr>
      </w:pPr>
      <w:r w:rsidRPr="008374BE">
        <w:rPr>
          <w:rFonts w:ascii="Cambria" w:hAnsi="Cambria"/>
          <w:color w:val="auto"/>
        </w:rPr>
        <w:t>19) realizacja przedmiotu zamówienia w pełnej zgodności z „</w:t>
      </w:r>
      <w:r w:rsidR="008374BE" w:rsidRPr="008374BE">
        <w:rPr>
          <w:rFonts w:ascii="Cambria" w:hAnsi="Cambria"/>
        </w:rPr>
        <w:t>Instrukcj</w:t>
      </w:r>
      <w:r w:rsidR="008374BE">
        <w:rPr>
          <w:rFonts w:ascii="Cambria" w:hAnsi="Cambria"/>
        </w:rPr>
        <w:t>ą</w:t>
      </w:r>
      <w:r w:rsidR="008374BE" w:rsidRPr="008374BE">
        <w:rPr>
          <w:rFonts w:ascii="Cambria" w:hAnsi="Cambria"/>
        </w:rPr>
        <w:t xml:space="preserve"> ZSZ IB-01-08 dla podwykonawców</w:t>
      </w:r>
      <w:r w:rsidRPr="008374BE">
        <w:rPr>
          <w:rFonts w:ascii="Cambria" w:hAnsi="Cambria"/>
        </w:rPr>
        <w:t>” – załączni</w:t>
      </w:r>
      <w:r w:rsidR="00881C1A" w:rsidRPr="008374BE">
        <w:rPr>
          <w:rFonts w:ascii="Cambria" w:hAnsi="Cambria"/>
        </w:rPr>
        <w:t>k nr 10;</w:t>
      </w:r>
    </w:p>
    <w:p w14:paraId="390AEFA5" w14:textId="07092424" w:rsidR="00E705A4" w:rsidRPr="00D8691C" w:rsidRDefault="00E705A4" w:rsidP="008374BE">
      <w:pPr>
        <w:pStyle w:val="Default"/>
        <w:spacing w:after="160"/>
        <w:ind w:left="284"/>
        <w:rPr>
          <w:rFonts w:ascii="Cambria" w:hAnsi="Cambria"/>
        </w:rPr>
      </w:pPr>
      <w:r w:rsidRPr="008374BE">
        <w:rPr>
          <w:rFonts w:ascii="Cambria" w:hAnsi="Cambria"/>
        </w:rPr>
        <w:t xml:space="preserve">20) realizacja </w:t>
      </w:r>
      <w:r w:rsidR="00EA7321" w:rsidRPr="008374BE">
        <w:rPr>
          <w:rFonts w:ascii="Cambria" w:hAnsi="Cambria"/>
        </w:rPr>
        <w:t xml:space="preserve">przedmiotu zamówienia </w:t>
      </w:r>
      <w:r w:rsidRPr="008374BE">
        <w:rPr>
          <w:rFonts w:ascii="Cambria" w:hAnsi="Cambria"/>
        </w:rPr>
        <w:t>w zgodzie z zapisami ustawy z dnia 5 lipca o krajowym systemie cyberprzestępstwa (Dz. U.</w:t>
      </w:r>
      <w:r w:rsidR="002378B0" w:rsidRPr="008374BE">
        <w:rPr>
          <w:rFonts w:ascii="Cambria" w:hAnsi="Cambria"/>
        </w:rPr>
        <w:t xml:space="preserve"> z</w:t>
      </w:r>
      <w:r w:rsidRPr="008374BE">
        <w:rPr>
          <w:rFonts w:ascii="Cambria" w:hAnsi="Cambria"/>
        </w:rPr>
        <w:t xml:space="preserve"> 2018 </w:t>
      </w:r>
      <w:r w:rsidR="002378B0" w:rsidRPr="008374BE">
        <w:rPr>
          <w:rFonts w:ascii="Cambria" w:hAnsi="Cambria"/>
        </w:rPr>
        <w:t xml:space="preserve">r. </w:t>
      </w:r>
      <w:r w:rsidRPr="008374BE">
        <w:rPr>
          <w:rFonts w:ascii="Cambria" w:hAnsi="Cambria"/>
        </w:rPr>
        <w:t>poz. 1560) wraz z</w:t>
      </w:r>
      <w:r w:rsidRPr="00D8691C">
        <w:rPr>
          <w:rFonts w:ascii="Cambria" w:hAnsi="Cambria"/>
        </w:rPr>
        <w:t xml:space="preserve"> uwzględnieniem, iż Zamawiający jest traktowany jako operator usług kluczowych,</w:t>
      </w:r>
    </w:p>
    <w:p w14:paraId="06015050" w14:textId="04BC35D9" w:rsidR="00C114D6" w:rsidRPr="00D8691C" w:rsidRDefault="00E705A4" w:rsidP="00E705A4">
      <w:pPr>
        <w:pStyle w:val="Default"/>
        <w:spacing w:after="160" w:line="259" w:lineRule="auto"/>
        <w:ind w:left="284"/>
        <w:rPr>
          <w:rFonts w:ascii="Cambria" w:hAnsi="Cambria"/>
        </w:rPr>
      </w:pPr>
      <w:r w:rsidRPr="00D8691C">
        <w:rPr>
          <w:rFonts w:ascii="Cambria" w:hAnsi="Cambria"/>
        </w:rPr>
        <w:t xml:space="preserve">21) realizacja </w:t>
      </w:r>
      <w:r w:rsidR="00EA7321">
        <w:rPr>
          <w:rFonts w:ascii="Cambria" w:hAnsi="Cambria"/>
        </w:rPr>
        <w:t xml:space="preserve">przedmiotu zamówienia </w:t>
      </w:r>
      <w:r w:rsidRPr="00D8691C">
        <w:rPr>
          <w:rFonts w:ascii="Cambria" w:hAnsi="Cambria"/>
        </w:rPr>
        <w:t>w zgodzie z Polityką Bezpieczeństwa Informacji obowiązującą w przedsiębiorstwie Zamawiającego;</w:t>
      </w:r>
    </w:p>
    <w:p w14:paraId="5AD8977C" w14:textId="502529B0" w:rsidR="00881C1A" w:rsidRDefault="00C114D6" w:rsidP="00E705A4">
      <w:pPr>
        <w:pStyle w:val="Default"/>
        <w:spacing w:after="160" w:line="259" w:lineRule="auto"/>
        <w:ind w:left="284"/>
        <w:rPr>
          <w:rFonts w:ascii="Cambria" w:hAnsi="Cambria"/>
        </w:rPr>
      </w:pPr>
      <w:r w:rsidRPr="00D8691C">
        <w:rPr>
          <w:rFonts w:ascii="Cambria" w:hAnsi="Cambria"/>
        </w:rPr>
        <w:t>22</w:t>
      </w:r>
      <w:r w:rsidR="00881C1A" w:rsidRPr="00D8691C">
        <w:rPr>
          <w:rFonts w:ascii="Cambria" w:hAnsi="Cambria"/>
        </w:rPr>
        <w:t xml:space="preserve">) uwzględnienie </w:t>
      </w:r>
      <w:r w:rsidR="00F0718A" w:rsidRPr="00D8691C">
        <w:rPr>
          <w:rFonts w:ascii="Cambria" w:hAnsi="Cambria"/>
        </w:rPr>
        <w:t xml:space="preserve">w rozwiązaniach technologicznych danych nt. </w:t>
      </w:r>
      <w:r w:rsidR="00881C1A" w:rsidRPr="00D8691C">
        <w:rPr>
          <w:rFonts w:ascii="Cambria" w:hAnsi="Cambria"/>
        </w:rPr>
        <w:t>parametrów paliwa gazowego zgodnie z Załącznikiem nr 17.</w:t>
      </w:r>
    </w:p>
    <w:p w14:paraId="137DB0F6" w14:textId="0B43675E" w:rsidR="001052E7" w:rsidRPr="001052E7" w:rsidRDefault="001052E7" w:rsidP="001052E7">
      <w:pPr>
        <w:pStyle w:val="NormalnyWeb"/>
        <w:spacing w:before="159" w:beforeAutospacing="0" w:after="79"/>
        <w:jc w:val="both"/>
      </w:pPr>
      <w:r w:rsidRPr="00377184">
        <w:rPr>
          <w:rFonts w:ascii="Cambria" w:hAnsi="Cambria"/>
          <w:b/>
        </w:rPr>
        <w:t>3.</w:t>
      </w:r>
      <w:r>
        <w:rPr>
          <w:rFonts w:ascii="Cambria" w:hAnsi="Cambria"/>
        </w:rPr>
        <w:t xml:space="preserve"> </w:t>
      </w:r>
      <w:r w:rsidR="00355015">
        <w:rPr>
          <w:rFonts w:ascii="Cambria" w:hAnsi="Cambria"/>
        </w:rPr>
        <w:t>Wykonawcy powinni uwzględnić obowiązek</w:t>
      </w:r>
      <w:r w:rsidRPr="001052E7">
        <w:rPr>
          <w:rFonts w:ascii="Cambria" w:hAnsi="Cambria"/>
        </w:rPr>
        <w:t xml:space="preserve"> zawarcia </w:t>
      </w:r>
      <w:r w:rsidR="00A64959">
        <w:rPr>
          <w:rFonts w:ascii="Cambria" w:hAnsi="Cambria"/>
        </w:rPr>
        <w:t xml:space="preserve">odrębnej </w:t>
      </w:r>
      <w:r w:rsidRPr="001052E7">
        <w:rPr>
          <w:rFonts w:ascii="Cambria" w:hAnsi="Cambria"/>
        </w:rPr>
        <w:t xml:space="preserve">umowy </w:t>
      </w:r>
      <w:r w:rsidR="00267703">
        <w:rPr>
          <w:rFonts w:ascii="Cambria" w:hAnsi="Cambria"/>
        </w:rPr>
        <w:t xml:space="preserve">serwisowej </w:t>
      </w:r>
      <w:r w:rsidRPr="001052E7">
        <w:rPr>
          <w:rFonts w:ascii="Cambria" w:hAnsi="Cambria"/>
          <w:bCs/>
        </w:rPr>
        <w:t>na świadczenie usługi serwisowej dla nowego źródła wytwarzania ciepła i energii elektrycznej w układzie wysokosprawnej kogeneracji gazowej o mocy do 20 MW wraz z niezbędną infrastrukturą techniczną – EC Słoneczna w ramach Słupskiego Klastra Bioenergetycznego</w:t>
      </w:r>
      <w:r w:rsidR="00BB79C3">
        <w:rPr>
          <w:rFonts w:ascii="Cambria" w:hAnsi="Cambria"/>
          <w:bCs/>
        </w:rPr>
        <w:t xml:space="preserve"> </w:t>
      </w:r>
      <w:r w:rsidR="00355015">
        <w:rPr>
          <w:rFonts w:ascii="Cambria" w:hAnsi="Cambria"/>
          <w:bCs/>
        </w:rPr>
        <w:t xml:space="preserve">na warunkach określonych w </w:t>
      </w:r>
      <w:r w:rsidR="00BB79C3">
        <w:rPr>
          <w:rFonts w:ascii="Cambria" w:hAnsi="Cambria"/>
          <w:bCs/>
        </w:rPr>
        <w:t>załącznik</w:t>
      </w:r>
      <w:r w:rsidR="00355015">
        <w:rPr>
          <w:rFonts w:ascii="Cambria" w:hAnsi="Cambria"/>
          <w:bCs/>
        </w:rPr>
        <w:t>u</w:t>
      </w:r>
      <w:r w:rsidR="00BB79C3">
        <w:rPr>
          <w:rFonts w:ascii="Cambria" w:hAnsi="Cambria"/>
          <w:bCs/>
        </w:rPr>
        <w:t xml:space="preserve"> nr 8,</w:t>
      </w:r>
      <w:r w:rsidR="00BB79C3" w:rsidRPr="00BB79C3">
        <w:rPr>
          <w:rFonts w:ascii="Cambria" w:hAnsi="Cambria"/>
        </w:rPr>
        <w:t xml:space="preserve"> </w:t>
      </w:r>
      <w:r w:rsidR="00BB79C3" w:rsidRPr="00D8691C">
        <w:rPr>
          <w:rFonts w:ascii="Cambria" w:hAnsi="Cambria"/>
        </w:rPr>
        <w:t xml:space="preserve">obowiązującej w okresie 80.000 </w:t>
      </w:r>
      <w:proofErr w:type="spellStart"/>
      <w:r w:rsidR="00BB79C3" w:rsidRPr="00D8691C">
        <w:rPr>
          <w:rFonts w:ascii="Cambria" w:hAnsi="Cambria"/>
        </w:rPr>
        <w:t>mth</w:t>
      </w:r>
      <w:proofErr w:type="spellEnd"/>
      <w:r w:rsidR="00BB79C3" w:rsidRPr="00D8691C">
        <w:rPr>
          <w:rFonts w:ascii="Cambria" w:hAnsi="Cambria"/>
        </w:rPr>
        <w:t xml:space="preserve"> pracy instalacji kogeneracyjnej</w:t>
      </w:r>
      <w:r>
        <w:rPr>
          <w:rFonts w:ascii="Cambria" w:hAnsi="Cambria"/>
          <w:bCs/>
        </w:rPr>
        <w:t xml:space="preserve">, w ramach której Wykonawca: </w:t>
      </w:r>
    </w:p>
    <w:p w14:paraId="1DC8EB0C" w14:textId="02AE4ACB" w:rsidR="001052E7" w:rsidRPr="00934112" w:rsidRDefault="001052E7" w:rsidP="001052E7">
      <w:pPr>
        <w:pStyle w:val="Default"/>
        <w:spacing w:after="160" w:line="259" w:lineRule="auto"/>
        <w:ind w:left="284"/>
        <w:rPr>
          <w:rFonts w:ascii="Cambria" w:hAnsi="Cambria"/>
          <w:i/>
          <w:color w:val="auto"/>
        </w:rPr>
      </w:pPr>
      <w:r w:rsidRPr="00D8691C">
        <w:rPr>
          <w:rFonts w:ascii="Cambria" w:hAnsi="Cambria"/>
          <w:color w:val="auto"/>
        </w:rPr>
        <w:t xml:space="preserve">- </w:t>
      </w:r>
      <w:r>
        <w:rPr>
          <w:rFonts w:ascii="Cambria" w:hAnsi="Cambria"/>
          <w:color w:val="auto"/>
        </w:rPr>
        <w:t xml:space="preserve">zapewni </w:t>
      </w:r>
      <w:r w:rsidRPr="00D8691C">
        <w:rPr>
          <w:rFonts w:ascii="Cambria" w:hAnsi="Cambria"/>
          <w:color w:val="auto"/>
        </w:rPr>
        <w:t>serwis silników gazowych wraz generatorami oraz urządzeniami towarzyszącymi wraz z zapewnieniem wszystkich wymaganych materiałów eksploatacyjnych i części zamiennych zużytych do przeprowadzenia tych prac z wyłąc</w:t>
      </w:r>
      <w:r w:rsidR="00BB79C3">
        <w:rPr>
          <w:rFonts w:ascii="Cambria" w:hAnsi="Cambria"/>
          <w:color w:val="auto"/>
        </w:rPr>
        <w:t>zeniem dostawy paliwa gazowego,</w:t>
      </w:r>
      <w:r w:rsidRPr="00D8691C">
        <w:rPr>
          <w:rFonts w:ascii="Cambria" w:hAnsi="Cambria"/>
          <w:color w:val="auto"/>
        </w:rPr>
        <w:t xml:space="preserve"> </w:t>
      </w:r>
    </w:p>
    <w:p w14:paraId="3FEDE401" w14:textId="53A7DA68" w:rsidR="001052E7" w:rsidRPr="00C46009" w:rsidRDefault="001052E7" w:rsidP="001052E7">
      <w:pPr>
        <w:pStyle w:val="Default"/>
        <w:spacing w:after="160" w:line="259" w:lineRule="auto"/>
        <w:ind w:left="284"/>
        <w:rPr>
          <w:rFonts w:ascii="Cambria" w:hAnsi="Cambria"/>
          <w:color w:val="auto"/>
        </w:rPr>
      </w:pPr>
      <w:r>
        <w:rPr>
          <w:rFonts w:ascii="Cambria" w:hAnsi="Cambria"/>
          <w:color w:val="auto"/>
        </w:rPr>
        <w:t>- zapewni</w:t>
      </w:r>
      <w:r w:rsidRPr="00C46009">
        <w:rPr>
          <w:rFonts w:ascii="Cambria" w:hAnsi="Cambria"/>
          <w:color w:val="auto"/>
        </w:rPr>
        <w:t xml:space="preserve"> </w:t>
      </w:r>
      <w:r>
        <w:rPr>
          <w:rFonts w:ascii="Cambria" w:hAnsi="Cambria"/>
          <w:color w:val="auto"/>
        </w:rPr>
        <w:t>usługę serwisową</w:t>
      </w:r>
      <w:r w:rsidRPr="00C46009">
        <w:rPr>
          <w:rFonts w:ascii="Cambria" w:hAnsi="Cambria"/>
          <w:color w:val="auto"/>
        </w:rPr>
        <w:t xml:space="preserve"> </w:t>
      </w:r>
      <w:r>
        <w:rPr>
          <w:rFonts w:ascii="Cambria" w:hAnsi="Cambria"/>
          <w:color w:val="auto"/>
        </w:rPr>
        <w:t>zapewniającą</w:t>
      </w:r>
      <w:r w:rsidRPr="00C46009">
        <w:rPr>
          <w:rFonts w:ascii="Cambria" w:hAnsi="Cambria"/>
          <w:color w:val="auto"/>
        </w:rPr>
        <w:t xml:space="preserve"> komunikację w języku polskim, dostępn</w:t>
      </w:r>
      <w:r w:rsidR="00BB79C3">
        <w:rPr>
          <w:rFonts w:ascii="Cambria" w:hAnsi="Cambria"/>
          <w:color w:val="auto"/>
        </w:rPr>
        <w:t>ą</w:t>
      </w:r>
      <w:r w:rsidRPr="00C46009">
        <w:rPr>
          <w:rFonts w:ascii="Cambria" w:hAnsi="Cambria"/>
          <w:color w:val="auto"/>
        </w:rPr>
        <w:t xml:space="preserve"> </w:t>
      </w:r>
      <w:r w:rsidRPr="00C46009">
        <w:rPr>
          <w:rFonts w:ascii="Cambria" w:hAnsi="Cambria"/>
          <w:i/>
          <w:iCs/>
          <w:color w:val="auto"/>
        </w:rPr>
        <w:t xml:space="preserve">on </w:t>
      </w:r>
      <w:proofErr w:type="spellStart"/>
      <w:r w:rsidRPr="00C46009">
        <w:rPr>
          <w:rFonts w:ascii="Cambria" w:hAnsi="Cambria"/>
          <w:i/>
          <w:iCs/>
          <w:color w:val="auto"/>
        </w:rPr>
        <w:t>line</w:t>
      </w:r>
      <w:proofErr w:type="spellEnd"/>
      <w:r w:rsidRPr="00C46009">
        <w:rPr>
          <w:rFonts w:ascii="Cambria" w:hAnsi="Cambria"/>
          <w:i/>
          <w:iCs/>
          <w:color w:val="auto"/>
        </w:rPr>
        <w:t xml:space="preserve"> </w:t>
      </w:r>
      <w:r w:rsidRPr="00C46009">
        <w:rPr>
          <w:rFonts w:ascii="Cambria" w:hAnsi="Cambria"/>
          <w:color w:val="auto"/>
        </w:rPr>
        <w:t>24 h na dobę / 7 dni w tygodniu / 365 dni w roku, nie wyłączając dni wolnych od pracy oraz świąt</w:t>
      </w:r>
      <w:r w:rsidR="00CA2F44">
        <w:rPr>
          <w:rFonts w:ascii="Cambria" w:hAnsi="Cambria"/>
          <w:color w:val="auto"/>
        </w:rPr>
        <w:t>.</w:t>
      </w:r>
    </w:p>
    <w:p w14:paraId="66B3E0EE" w14:textId="3EB7CB04" w:rsidR="001052E7" w:rsidRPr="00BB0C45" w:rsidRDefault="00A64959" w:rsidP="001052E7">
      <w:pPr>
        <w:pStyle w:val="Default"/>
        <w:spacing w:after="160" w:line="259" w:lineRule="auto"/>
        <w:ind w:left="284" w:hanging="284"/>
        <w:rPr>
          <w:rFonts w:ascii="Cambria" w:hAnsi="Cambria"/>
          <w:color w:val="auto"/>
        </w:rPr>
      </w:pPr>
      <w:r>
        <w:rPr>
          <w:rFonts w:ascii="Cambria" w:hAnsi="Cambria"/>
          <w:i/>
          <w:color w:val="auto"/>
        </w:rPr>
        <w:t>W</w:t>
      </w:r>
      <w:r w:rsidR="00BB79C3">
        <w:rPr>
          <w:rFonts w:ascii="Cambria" w:hAnsi="Cambria"/>
          <w:i/>
          <w:color w:val="auto"/>
        </w:rPr>
        <w:t xml:space="preserve">w. </w:t>
      </w:r>
      <w:r w:rsidR="00BB79C3" w:rsidRPr="00D8691C">
        <w:rPr>
          <w:rFonts w:ascii="Cambria" w:hAnsi="Cambria"/>
          <w:i/>
          <w:color w:val="auto"/>
        </w:rPr>
        <w:t xml:space="preserve">zakres prac nie </w:t>
      </w:r>
      <w:r w:rsidR="00BB79C3">
        <w:rPr>
          <w:rFonts w:ascii="Cambria" w:hAnsi="Cambria"/>
          <w:i/>
          <w:color w:val="auto"/>
        </w:rPr>
        <w:t xml:space="preserve">jest </w:t>
      </w:r>
      <w:r w:rsidR="00BB79C3" w:rsidRPr="00D8691C">
        <w:rPr>
          <w:rFonts w:ascii="Cambria" w:hAnsi="Cambria"/>
          <w:i/>
          <w:color w:val="auto"/>
        </w:rPr>
        <w:t>objęty umową o dofinansowanie,</w:t>
      </w:r>
    </w:p>
    <w:p w14:paraId="49DBAD2D" w14:textId="2F6DB3EC" w:rsidR="004B583C" w:rsidRPr="001052E7" w:rsidRDefault="004B583C" w:rsidP="001052E7">
      <w:pPr>
        <w:pStyle w:val="Akapitzlist"/>
        <w:numPr>
          <w:ilvl w:val="0"/>
          <w:numId w:val="35"/>
        </w:numPr>
        <w:ind w:left="284" w:hanging="284"/>
        <w:rPr>
          <w:rFonts w:ascii="Cambria" w:eastAsia="Times New Roman" w:hAnsi="Cambria"/>
          <w:b/>
          <w:sz w:val="24"/>
          <w:szCs w:val="24"/>
        </w:rPr>
      </w:pPr>
      <w:r w:rsidRPr="001052E7">
        <w:rPr>
          <w:rFonts w:ascii="Cambria" w:eastAsia="Times New Roman" w:hAnsi="Cambria"/>
          <w:b/>
          <w:sz w:val="24"/>
          <w:szCs w:val="24"/>
        </w:rPr>
        <w:lastRenderedPageBreak/>
        <w:t xml:space="preserve">Wykaz dokumentów, w których posiadaniu jest Zamawiający: </w:t>
      </w:r>
    </w:p>
    <w:p w14:paraId="6C6AEBAC" w14:textId="24AE4F5D" w:rsidR="00B83B63" w:rsidRPr="00B95107" w:rsidRDefault="00B83B63" w:rsidP="001052E7">
      <w:pPr>
        <w:pStyle w:val="Default"/>
        <w:spacing w:after="160" w:line="259" w:lineRule="auto"/>
        <w:ind w:left="709" w:hanging="284"/>
        <w:rPr>
          <w:rFonts w:ascii="Cambria" w:hAnsi="Cambria"/>
          <w:color w:val="auto"/>
        </w:rPr>
      </w:pPr>
      <w:r w:rsidRPr="00B95107">
        <w:rPr>
          <w:rFonts w:ascii="Cambria" w:hAnsi="Cambria"/>
          <w:color w:val="auto"/>
        </w:rPr>
        <w:t xml:space="preserve">1) </w:t>
      </w:r>
      <w:r w:rsidRPr="00B95107">
        <w:rPr>
          <w:rFonts w:ascii="Cambria" w:hAnsi="Cambria"/>
          <w:bCs/>
          <w:color w:val="auto"/>
        </w:rPr>
        <w:t>P</w:t>
      </w:r>
      <w:r w:rsidR="00F56CB1">
        <w:rPr>
          <w:rFonts w:ascii="Cambria" w:hAnsi="Cambria"/>
          <w:bCs/>
          <w:color w:val="auto"/>
        </w:rPr>
        <w:t xml:space="preserve">rogram </w:t>
      </w:r>
      <w:proofErr w:type="spellStart"/>
      <w:r w:rsidR="00F56CB1">
        <w:rPr>
          <w:rFonts w:ascii="Cambria" w:hAnsi="Cambria"/>
          <w:bCs/>
          <w:color w:val="auto"/>
        </w:rPr>
        <w:t>Funkcjonalno</w:t>
      </w:r>
      <w:proofErr w:type="spellEnd"/>
      <w:r w:rsidR="00F56CB1">
        <w:rPr>
          <w:rFonts w:ascii="Cambria" w:hAnsi="Cambria"/>
          <w:bCs/>
          <w:color w:val="auto"/>
        </w:rPr>
        <w:t xml:space="preserve"> – Użytkowy, oraz </w:t>
      </w:r>
    </w:p>
    <w:p w14:paraId="5CE00B63" w14:textId="346869AC" w:rsidR="00B83B63" w:rsidRPr="00B95107" w:rsidRDefault="00B83B63" w:rsidP="001052E7">
      <w:pPr>
        <w:pStyle w:val="Default"/>
        <w:spacing w:after="160" w:line="259" w:lineRule="auto"/>
        <w:ind w:left="709" w:hanging="284"/>
        <w:rPr>
          <w:rFonts w:ascii="Cambria" w:hAnsi="Cambria"/>
          <w:color w:val="auto"/>
        </w:rPr>
      </w:pPr>
      <w:r w:rsidRPr="00B95107">
        <w:rPr>
          <w:rFonts w:ascii="Cambria" w:hAnsi="Cambria"/>
          <w:color w:val="auto"/>
        </w:rPr>
        <w:t xml:space="preserve">2) Decyzje, </w:t>
      </w:r>
      <w:r w:rsidR="00F56CB1">
        <w:rPr>
          <w:rFonts w:ascii="Cambria" w:hAnsi="Cambria"/>
          <w:color w:val="auto"/>
        </w:rPr>
        <w:t xml:space="preserve">opinie, </w:t>
      </w:r>
      <w:r w:rsidRPr="00B95107">
        <w:rPr>
          <w:rFonts w:ascii="Cambria" w:hAnsi="Cambria"/>
          <w:color w:val="auto"/>
        </w:rPr>
        <w:t>warunki</w:t>
      </w:r>
      <w:r w:rsidR="00F56CB1">
        <w:rPr>
          <w:rFonts w:ascii="Cambria" w:hAnsi="Cambria"/>
          <w:bCs/>
          <w:color w:val="auto"/>
        </w:rPr>
        <w:t xml:space="preserve"> wyszczególnione w </w:t>
      </w:r>
      <w:r w:rsidR="00F56CB1" w:rsidRPr="00B95107">
        <w:rPr>
          <w:rFonts w:ascii="Cambria" w:hAnsi="Cambria"/>
          <w:bCs/>
          <w:color w:val="auto"/>
        </w:rPr>
        <w:t>P</w:t>
      </w:r>
      <w:r w:rsidR="00F56CB1">
        <w:rPr>
          <w:rFonts w:ascii="Cambria" w:hAnsi="Cambria"/>
          <w:bCs/>
          <w:color w:val="auto"/>
        </w:rPr>
        <w:t xml:space="preserve">rogramie </w:t>
      </w:r>
      <w:proofErr w:type="spellStart"/>
      <w:r w:rsidR="00F56CB1">
        <w:rPr>
          <w:rFonts w:ascii="Cambria" w:hAnsi="Cambria"/>
          <w:bCs/>
          <w:color w:val="auto"/>
        </w:rPr>
        <w:t>Funkcjonalno</w:t>
      </w:r>
      <w:proofErr w:type="spellEnd"/>
      <w:r w:rsidR="00F56CB1">
        <w:rPr>
          <w:rFonts w:ascii="Cambria" w:hAnsi="Cambria"/>
          <w:bCs/>
          <w:color w:val="auto"/>
        </w:rPr>
        <w:t xml:space="preserve"> – Użytkowym i do niego załączone. </w:t>
      </w:r>
    </w:p>
    <w:p w14:paraId="04F200C3" w14:textId="73DD7390" w:rsidR="000704DF" w:rsidRPr="001D60C8" w:rsidRDefault="000704DF" w:rsidP="001052E7">
      <w:pPr>
        <w:pStyle w:val="Akapitzlist"/>
        <w:numPr>
          <w:ilvl w:val="0"/>
          <w:numId w:val="35"/>
        </w:numPr>
        <w:ind w:left="284" w:hanging="284"/>
        <w:rPr>
          <w:rFonts w:ascii="Cambria" w:eastAsia="Times New Roman" w:hAnsi="Cambria"/>
          <w:b/>
          <w:sz w:val="24"/>
          <w:szCs w:val="24"/>
        </w:rPr>
      </w:pPr>
      <w:r w:rsidRPr="001D60C8">
        <w:rPr>
          <w:rFonts w:ascii="Cambria" w:eastAsia="Times New Roman" w:hAnsi="Cambria"/>
          <w:b/>
          <w:sz w:val="24"/>
          <w:szCs w:val="24"/>
        </w:rPr>
        <w:t>Wykaz dokumentów</w:t>
      </w:r>
      <w:r w:rsidR="005422FD" w:rsidRPr="001D60C8">
        <w:rPr>
          <w:rFonts w:ascii="Cambria" w:eastAsia="Times New Roman" w:hAnsi="Cambria"/>
          <w:b/>
          <w:sz w:val="24"/>
          <w:szCs w:val="24"/>
        </w:rPr>
        <w:t>,</w:t>
      </w:r>
      <w:r w:rsidRPr="001D60C8">
        <w:rPr>
          <w:rFonts w:ascii="Cambria" w:eastAsia="Times New Roman" w:hAnsi="Cambria"/>
          <w:b/>
          <w:sz w:val="24"/>
          <w:szCs w:val="24"/>
        </w:rPr>
        <w:t xml:space="preserve"> </w:t>
      </w:r>
      <w:r w:rsidR="00353693" w:rsidRPr="001D60C8">
        <w:rPr>
          <w:rFonts w:ascii="Cambria" w:eastAsia="Times New Roman" w:hAnsi="Cambria"/>
          <w:b/>
          <w:sz w:val="24"/>
          <w:szCs w:val="24"/>
        </w:rPr>
        <w:t xml:space="preserve">w trakcie pozyskiwania których jest </w:t>
      </w:r>
      <w:r w:rsidRPr="001D60C8">
        <w:rPr>
          <w:rFonts w:ascii="Cambria" w:eastAsia="Times New Roman" w:hAnsi="Cambria"/>
          <w:b/>
          <w:sz w:val="24"/>
          <w:szCs w:val="24"/>
        </w:rPr>
        <w:t>Zamawiając</w:t>
      </w:r>
      <w:r w:rsidR="00353693" w:rsidRPr="001D60C8">
        <w:rPr>
          <w:rFonts w:ascii="Cambria" w:eastAsia="Times New Roman" w:hAnsi="Cambria"/>
          <w:b/>
          <w:sz w:val="24"/>
          <w:szCs w:val="24"/>
        </w:rPr>
        <w:t>y</w:t>
      </w:r>
      <w:r w:rsidRPr="001D60C8">
        <w:rPr>
          <w:rFonts w:ascii="Cambria" w:eastAsia="Times New Roman" w:hAnsi="Cambria"/>
          <w:b/>
          <w:sz w:val="24"/>
          <w:szCs w:val="24"/>
        </w:rPr>
        <w:t xml:space="preserve">: </w:t>
      </w:r>
    </w:p>
    <w:p w14:paraId="41F1BA19" w14:textId="6757E576" w:rsidR="00F5651F" w:rsidRPr="001D60C8" w:rsidRDefault="00F5651F" w:rsidP="00CA2F44">
      <w:pPr>
        <w:pStyle w:val="Akapitzlist"/>
        <w:ind w:left="567"/>
        <w:rPr>
          <w:rFonts w:ascii="Cambria" w:eastAsia="Times New Roman" w:hAnsi="Cambria"/>
          <w:sz w:val="24"/>
          <w:szCs w:val="24"/>
        </w:rPr>
      </w:pPr>
      <w:r w:rsidRPr="001D60C8">
        <w:rPr>
          <w:rFonts w:ascii="Cambria" w:eastAsia="Times New Roman" w:hAnsi="Cambria"/>
          <w:sz w:val="24"/>
          <w:szCs w:val="24"/>
        </w:rPr>
        <w:t xml:space="preserve">Oferenci przystępujący do niniejszego postępowania powinni </w:t>
      </w:r>
      <w:r w:rsidR="00F35027" w:rsidRPr="001D60C8">
        <w:rPr>
          <w:rFonts w:ascii="Cambria" w:eastAsia="Times New Roman" w:hAnsi="Cambria"/>
          <w:sz w:val="24"/>
          <w:szCs w:val="24"/>
        </w:rPr>
        <w:t xml:space="preserve">przewidzieć </w:t>
      </w:r>
      <w:r w:rsidRPr="001D60C8">
        <w:rPr>
          <w:rFonts w:ascii="Cambria" w:eastAsia="Times New Roman" w:hAnsi="Cambria"/>
          <w:sz w:val="24"/>
          <w:szCs w:val="24"/>
        </w:rPr>
        <w:t xml:space="preserve">konieczność pozyskania w związku z realizacją przedmiotu zamówienia innych wymaganych prawem zgód, zezwoleń i decyzji. </w:t>
      </w:r>
    </w:p>
    <w:p w14:paraId="1953238B" w14:textId="77777777" w:rsidR="00F5651F" w:rsidRPr="006E3B07" w:rsidRDefault="00F5651F" w:rsidP="001052E7">
      <w:pPr>
        <w:pStyle w:val="Akapitzlist"/>
        <w:ind w:left="709" w:hanging="142"/>
        <w:rPr>
          <w:rFonts w:ascii="Cambria" w:eastAsia="Times New Roman" w:hAnsi="Cambria"/>
          <w:sz w:val="24"/>
          <w:szCs w:val="24"/>
        </w:rPr>
      </w:pPr>
    </w:p>
    <w:p w14:paraId="399FE26D" w14:textId="4CC6FC95" w:rsidR="007A128A" w:rsidRPr="00B81E63" w:rsidRDefault="007A128A" w:rsidP="002B0E98">
      <w:pPr>
        <w:pStyle w:val="Akapitzlist"/>
        <w:numPr>
          <w:ilvl w:val="0"/>
          <w:numId w:val="35"/>
        </w:numPr>
        <w:ind w:left="284" w:hanging="284"/>
        <w:rPr>
          <w:rFonts w:ascii="Cambria" w:hAnsi="Cambria"/>
          <w:b/>
          <w:sz w:val="24"/>
          <w:szCs w:val="24"/>
        </w:rPr>
      </w:pPr>
      <w:r w:rsidRPr="00B81E63">
        <w:rPr>
          <w:rFonts w:ascii="Cambria" w:hAnsi="Cambria"/>
          <w:b/>
          <w:sz w:val="24"/>
          <w:szCs w:val="24"/>
        </w:rPr>
        <w:t xml:space="preserve">Wspólny słownik zamówień /CPV/:  </w:t>
      </w:r>
    </w:p>
    <w:p w14:paraId="2B2971A1" w14:textId="77777777" w:rsidR="00934112" w:rsidRPr="00934112" w:rsidRDefault="00934112" w:rsidP="00934112">
      <w:pPr>
        <w:pStyle w:val="Akapitzlist"/>
        <w:ind w:left="840"/>
        <w:jc w:val="left"/>
        <w:rPr>
          <w:rFonts w:ascii="Cambria" w:hAnsi="Cambria"/>
          <w:sz w:val="24"/>
          <w:szCs w:val="24"/>
          <w:shd w:val="clear" w:color="auto" w:fill="FFFFFF"/>
        </w:rPr>
      </w:pPr>
      <w:r w:rsidRPr="00934112">
        <w:rPr>
          <w:rFonts w:ascii="Cambria" w:hAnsi="Cambria"/>
          <w:sz w:val="24"/>
          <w:szCs w:val="24"/>
          <w:shd w:val="clear" w:color="auto" w:fill="FFFFFF"/>
        </w:rPr>
        <w:t xml:space="preserve">Kod Główny: </w:t>
      </w:r>
    </w:p>
    <w:p w14:paraId="6FF90A2C" w14:textId="77777777" w:rsidR="00934112" w:rsidRPr="00934112" w:rsidRDefault="00934112" w:rsidP="00934112">
      <w:pPr>
        <w:pStyle w:val="Akapitzlist"/>
        <w:ind w:left="840"/>
        <w:jc w:val="left"/>
        <w:rPr>
          <w:rFonts w:ascii="Cambria" w:hAnsi="Cambria"/>
          <w:sz w:val="24"/>
          <w:szCs w:val="24"/>
          <w:shd w:val="clear" w:color="auto" w:fill="FFFFFF"/>
        </w:rPr>
      </w:pPr>
      <w:r w:rsidRPr="00934112">
        <w:rPr>
          <w:rFonts w:ascii="Cambria" w:hAnsi="Cambria"/>
          <w:sz w:val="24"/>
          <w:szCs w:val="24"/>
          <w:shd w:val="clear" w:color="auto" w:fill="FFFFFF"/>
        </w:rPr>
        <w:t>45000000-7 - Roboty budowlane</w:t>
      </w:r>
    </w:p>
    <w:p w14:paraId="40082E46" w14:textId="77777777" w:rsidR="00934112" w:rsidRPr="00934112" w:rsidRDefault="00934112" w:rsidP="00934112">
      <w:pPr>
        <w:pStyle w:val="Akapitzlist"/>
        <w:shd w:val="clear" w:color="auto" w:fill="FFFFFF"/>
        <w:ind w:left="840"/>
        <w:jc w:val="left"/>
        <w:textAlignment w:val="baseline"/>
        <w:rPr>
          <w:rFonts w:ascii="Cambria" w:hAnsi="Cambria"/>
          <w:sz w:val="24"/>
          <w:szCs w:val="24"/>
        </w:rPr>
      </w:pPr>
      <w:r w:rsidRPr="00934112">
        <w:rPr>
          <w:rFonts w:ascii="Cambria" w:hAnsi="Cambria"/>
          <w:sz w:val="24"/>
          <w:szCs w:val="24"/>
        </w:rPr>
        <w:t>Kody dodatkowe:</w:t>
      </w:r>
    </w:p>
    <w:p w14:paraId="14E409AD" w14:textId="77777777" w:rsidR="00934112" w:rsidRPr="00934112" w:rsidRDefault="00934112" w:rsidP="00934112">
      <w:pPr>
        <w:pStyle w:val="Akapitzlist"/>
        <w:shd w:val="clear" w:color="auto" w:fill="FFFFFF"/>
        <w:ind w:left="840"/>
        <w:jc w:val="left"/>
        <w:textAlignment w:val="baseline"/>
        <w:rPr>
          <w:rFonts w:ascii="Cambria" w:hAnsi="Cambria"/>
          <w:sz w:val="24"/>
          <w:szCs w:val="24"/>
        </w:rPr>
      </w:pPr>
      <w:r w:rsidRPr="00934112">
        <w:rPr>
          <w:rFonts w:ascii="Cambria" w:hAnsi="Cambria"/>
          <w:sz w:val="24"/>
          <w:szCs w:val="24"/>
        </w:rPr>
        <w:t>45251000-1- Roboty budowlane w zakresie budowy elektrowni i elektrociepłowni</w:t>
      </w:r>
    </w:p>
    <w:p w14:paraId="0B53E7F3" w14:textId="77777777" w:rsidR="00934112" w:rsidRPr="00934112" w:rsidRDefault="00934112" w:rsidP="00934112">
      <w:pPr>
        <w:pStyle w:val="Akapitzlist"/>
        <w:shd w:val="clear" w:color="auto" w:fill="FFFFFF"/>
        <w:ind w:left="840"/>
        <w:jc w:val="left"/>
        <w:textAlignment w:val="baseline"/>
        <w:rPr>
          <w:rFonts w:ascii="Cambria" w:hAnsi="Cambria"/>
          <w:sz w:val="24"/>
          <w:szCs w:val="24"/>
          <w:shd w:val="clear" w:color="auto" w:fill="FFFFFF"/>
        </w:rPr>
      </w:pPr>
      <w:r w:rsidRPr="00934112">
        <w:rPr>
          <w:rFonts w:ascii="Cambria" w:eastAsia="Times New Roman" w:hAnsi="Cambria" w:cs="Times New Roman"/>
          <w:sz w:val="24"/>
          <w:szCs w:val="24"/>
          <w:lang w:eastAsia="pl-PL"/>
        </w:rPr>
        <w:t>71300000-1 – Usługi inżynieryjne</w:t>
      </w:r>
      <w:r w:rsidRPr="00934112">
        <w:rPr>
          <w:rFonts w:ascii="Cambria" w:eastAsia="Times New Roman" w:hAnsi="Cambria" w:cs="Times New Roman"/>
          <w:sz w:val="24"/>
          <w:szCs w:val="24"/>
          <w:lang w:eastAsia="pl-PL"/>
        </w:rPr>
        <w:br/>
      </w:r>
      <w:r w:rsidRPr="00934112">
        <w:rPr>
          <w:rFonts w:ascii="Cambria" w:hAnsi="Cambria"/>
          <w:sz w:val="24"/>
          <w:szCs w:val="24"/>
        </w:rPr>
        <w:t>71320000-7 – Usługi inżynieryjne w zakresie projektowania</w:t>
      </w:r>
      <w:r w:rsidRPr="00934112">
        <w:rPr>
          <w:rFonts w:ascii="Cambria" w:hAnsi="Cambria"/>
          <w:sz w:val="24"/>
          <w:szCs w:val="24"/>
        </w:rPr>
        <w:br/>
        <w:t>71323100-9 – Usługi projektowania systemów zasilania energią elektryczną</w:t>
      </w:r>
      <w:r w:rsidRPr="00934112">
        <w:rPr>
          <w:rFonts w:ascii="Cambria" w:hAnsi="Cambria"/>
          <w:sz w:val="24"/>
          <w:szCs w:val="24"/>
        </w:rPr>
        <w:br/>
      </w:r>
      <w:r w:rsidRPr="00934112">
        <w:rPr>
          <w:rFonts w:ascii="Cambria" w:hAnsi="Cambria"/>
          <w:sz w:val="24"/>
          <w:szCs w:val="24"/>
          <w:shd w:val="clear" w:color="auto" w:fill="FFFFFF"/>
        </w:rPr>
        <w:t>71220000-6  - Usługi projektowania architektonicznego</w:t>
      </w:r>
    </w:p>
    <w:p w14:paraId="2CF60E4D" w14:textId="77777777" w:rsidR="00934112" w:rsidRPr="00934112" w:rsidRDefault="00934112" w:rsidP="00934112">
      <w:pPr>
        <w:pStyle w:val="Akapitzlist"/>
        <w:shd w:val="clear" w:color="auto" w:fill="FFFFFF"/>
        <w:ind w:left="840"/>
        <w:jc w:val="left"/>
        <w:textAlignment w:val="baseline"/>
        <w:rPr>
          <w:rFonts w:ascii="Cambria" w:hAnsi="Cambria"/>
          <w:sz w:val="24"/>
          <w:szCs w:val="24"/>
          <w:shd w:val="clear" w:color="auto" w:fill="FFFFFF"/>
        </w:rPr>
      </w:pPr>
      <w:r w:rsidRPr="00934112">
        <w:rPr>
          <w:rFonts w:ascii="Cambria" w:eastAsia="Times New Roman" w:hAnsi="Cambria" w:cs="Times New Roman"/>
          <w:sz w:val="24"/>
          <w:szCs w:val="24"/>
          <w:lang w:eastAsia="pl-PL"/>
        </w:rPr>
        <w:t>71314100-3 - Usługi elektryczne</w:t>
      </w:r>
      <w:r w:rsidRPr="00934112">
        <w:rPr>
          <w:rFonts w:ascii="Cambria" w:eastAsia="Times New Roman" w:hAnsi="Cambria" w:cs="Times New Roman"/>
          <w:sz w:val="24"/>
          <w:szCs w:val="24"/>
          <w:lang w:eastAsia="pl-PL"/>
        </w:rPr>
        <w:br/>
        <w:t>71321000-4 - Usługi inżynierii projektowej dla mechanicznych i elektrycznych instalacji budowlanych</w:t>
      </w:r>
      <w:r w:rsidRPr="00934112">
        <w:rPr>
          <w:rFonts w:ascii="Cambria" w:eastAsia="Times New Roman" w:hAnsi="Cambria" w:cs="Times New Roman"/>
          <w:sz w:val="24"/>
          <w:szCs w:val="24"/>
          <w:lang w:eastAsia="pl-PL"/>
        </w:rPr>
        <w:br/>
        <w:t>71326000-9 - Dodatkowe usługi budowlane</w:t>
      </w:r>
      <w:r w:rsidRPr="00934112">
        <w:rPr>
          <w:rFonts w:ascii="Cambria" w:eastAsia="Times New Roman" w:hAnsi="Cambria" w:cs="Times New Roman"/>
          <w:sz w:val="24"/>
          <w:szCs w:val="24"/>
          <w:lang w:eastAsia="pl-PL"/>
        </w:rPr>
        <w:br/>
        <w:t>71330000-0 - Różne usługi inżynieryjne</w:t>
      </w:r>
      <w:r w:rsidRPr="00934112">
        <w:rPr>
          <w:rFonts w:ascii="Cambria" w:eastAsia="Times New Roman" w:hAnsi="Cambria" w:cs="Times New Roman"/>
          <w:sz w:val="24"/>
          <w:szCs w:val="24"/>
          <w:lang w:eastAsia="pl-PL"/>
        </w:rPr>
        <w:br/>
      </w:r>
      <w:r w:rsidRPr="00934112">
        <w:rPr>
          <w:rFonts w:ascii="Cambria" w:hAnsi="Cambria"/>
          <w:sz w:val="24"/>
          <w:szCs w:val="24"/>
          <w:shd w:val="clear" w:color="auto" w:fill="FFFFFF"/>
        </w:rPr>
        <w:t>71000000-8 – Usługi architektoniczne, budowlane, inżynieryjne i kontrolne</w:t>
      </w:r>
      <w:r w:rsidRPr="00934112">
        <w:rPr>
          <w:rFonts w:ascii="Cambria" w:hAnsi="Cambria"/>
          <w:sz w:val="24"/>
          <w:szCs w:val="24"/>
        </w:rPr>
        <w:br/>
      </w:r>
      <w:r w:rsidRPr="00934112">
        <w:rPr>
          <w:rFonts w:ascii="Cambria" w:hAnsi="Cambria"/>
          <w:sz w:val="24"/>
          <w:szCs w:val="24"/>
          <w:shd w:val="clear" w:color="auto" w:fill="FFFFFF"/>
        </w:rPr>
        <w:t>71200000-0 – Usługi architektoniczne i podobne</w:t>
      </w:r>
      <w:r w:rsidRPr="00934112">
        <w:rPr>
          <w:rFonts w:ascii="Cambria" w:hAnsi="Cambria"/>
          <w:sz w:val="24"/>
          <w:szCs w:val="24"/>
        </w:rPr>
        <w:br/>
      </w:r>
      <w:r w:rsidRPr="00934112">
        <w:rPr>
          <w:rFonts w:ascii="Cambria" w:hAnsi="Cambria"/>
          <w:sz w:val="24"/>
          <w:szCs w:val="24"/>
          <w:shd w:val="clear" w:color="auto" w:fill="FFFFFF"/>
        </w:rPr>
        <w:t>71310000-4 – Doradcze usługi inżynieryjne i budowlane</w:t>
      </w:r>
      <w:r w:rsidRPr="00934112">
        <w:rPr>
          <w:rFonts w:ascii="Cambria" w:hAnsi="Cambria"/>
          <w:sz w:val="24"/>
          <w:szCs w:val="24"/>
        </w:rPr>
        <w:br/>
      </w:r>
      <w:r w:rsidRPr="00934112">
        <w:rPr>
          <w:rFonts w:ascii="Cambria" w:hAnsi="Cambria"/>
          <w:sz w:val="24"/>
          <w:szCs w:val="24"/>
          <w:shd w:val="clear" w:color="auto" w:fill="FFFFFF"/>
        </w:rPr>
        <w:t>71322000-1 – Usługi inżynierii projektowej w zakresie inżynierii lądowej i wodnej</w:t>
      </w:r>
      <w:r w:rsidRPr="00934112">
        <w:rPr>
          <w:rFonts w:ascii="Cambria" w:hAnsi="Cambria"/>
          <w:sz w:val="24"/>
          <w:szCs w:val="24"/>
        </w:rPr>
        <w:br/>
      </w:r>
      <w:r w:rsidRPr="00934112">
        <w:rPr>
          <w:rFonts w:ascii="Cambria" w:hAnsi="Cambria"/>
          <w:sz w:val="24"/>
          <w:szCs w:val="24"/>
          <w:shd w:val="clear" w:color="auto" w:fill="FFFFFF"/>
        </w:rPr>
        <w:t>71334000-8 – Mechaniczne i elektryczne usługi inżynieryjne</w:t>
      </w:r>
    </w:p>
    <w:p w14:paraId="768F5C36" w14:textId="77777777" w:rsidR="00934112" w:rsidRPr="00934112" w:rsidRDefault="00934112" w:rsidP="00934112">
      <w:pPr>
        <w:pStyle w:val="Akapitzlist"/>
        <w:shd w:val="clear" w:color="auto" w:fill="FFFFFF"/>
        <w:ind w:left="840"/>
        <w:jc w:val="left"/>
        <w:textAlignment w:val="baseline"/>
        <w:rPr>
          <w:rFonts w:ascii="Cambria" w:hAnsi="Cambria"/>
          <w:bCs/>
          <w:sz w:val="24"/>
          <w:szCs w:val="24"/>
        </w:rPr>
      </w:pPr>
      <w:r w:rsidRPr="00934112">
        <w:rPr>
          <w:rFonts w:ascii="Cambria" w:hAnsi="Cambria"/>
          <w:sz w:val="24"/>
          <w:szCs w:val="24"/>
        </w:rPr>
        <w:t>45111200-0 – Roboty w zakresie przygotowania terenu pod budowę i roboty ziemne</w:t>
      </w:r>
      <w:r w:rsidRPr="00934112">
        <w:rPr>
          <w:rFonts w:ascii="Cambria" w:hAnsi="Cambria"/>
          <w:sz w:val="24"/>
          <w:szCs w:val="24"/>
        </w:rPr>
        <w:br/>
        <w:t>45231000-5 – Roboty budowlane w zakresie budowy rurociągów, ciągów komunikacyjnych i linii energetycznych</w:t>
      </w:r>
      <w:r w:rsidRPr="00934112">
        <w:rPr>
          <w:rFonts w:ascii="Cambria" w:hAnsi="Cambria"/>
          <w:sz w:val="24"/>
          <w:szCs w:val="24"/>
        </w:rPr>
        <w:br/>
        <w:t>45251250-8 – Roboty budowlane w zakresie lokalnych zakładów grzewczych</w:t>
      </w:r>
      <w:r w:rsidRPr="00934112">
        <w:rPr>
          <w:rFonts w:ascii="Cambria" w:hAnsi="Cambria"/>
          <w:sz w:val="24"/>
          <w:szCs w:val="24"/>
        </w:rPr>
        <w:br/>
        <w:t>45262000-1 – Specjalne roboty budowlane, inne niż dachowe</w:t>
      </w:r>
      <w:r w:rsidRPr="00934112">
        <w:rPr>
          <w:rFonts w:ascii="Cambria" w:hAnsi="Cambria"/>
          <w:sz w:val="24"/>
          <w:szCs w:val="24"/>
        </w:rPr>
        <w:br/>
        <w:t>45311000-0 – Roboty w zakresie okablowania oraz instalacji elektrycznych</w:t>
      </w:r>
      <w:r w:rsidRPr="00934112">
        <w:rPr>
          <w:rFonts w:ascii="Cambria" w:hAnsi="Cambria"/>
          <w:sz w:val="24"/>
          <w:szCs w:val="24"/>
        </w:rPr>
        <w:br/>
        <w:t>45316000-5 – Instalowanie systemów oświetleniowych i sygnalizacyjnych</w:t>
      </w:r>
      <w:r w:rsidRPr="00934112">
        <w:rPr>
          <w:rFonts w:ascii="Cambria" w:hAnsi="Cambria"/>
          <w:sz w:val="24"/>
          <w:szCs w:val="24"/>
        </w:rPr>
        <w:br/>
        <w:t>45331000-6 – Instalowanie urządzeń grzewczych, wentylacyjnych i klimatyzacyjnych</w:t>
      </w:r>
      <w:r w:rsidRPr="00934112">
        <w:rPr>
          <w:rFonts w:ascii="Cambria" w:hAnsi="Cambria"/>
          <w:sz w:val="24"/>
          <w:szCs w:val="24"/>
        </w:rPr>
        <w:br/>
        <w:t>45343000-3 – Roboty instalacyjne przeciwpożarowe</w:t>
      </w:r>
      <w:r w:rsidRPr="00934112">
        <w:rPr>
          <w:rFonts w:ascii="Cambria" w:hAnsi="Cambria"/>
          <w:sz w:val="24"/>
          <w:szCs w:val="24"/>
        </w:rPr>
        <w:br/>
        <w:t>31100000-7 – Elektryczne silniki, generatory i transformatory</w:t>
      </w:r>
      <w:r w:rsidRPr="00934112">
        <w:rPr>
          <w:rFonts w:ascii="Cambria" w:hAnsi="Cambria"/>
          <w:sz w:val="24"/>
          <w:szCs w:val="24"/>
        </w:rPr>
        <w:br/>
      </w:r>
      <w:r w:rsidRPr="00934112">
        <w:rPr>
          <w:rFonts w:ascii="Cambria" w:hAnsi="Cambria"/>
          <w:sz w:val="24"/>
          <w:szCs w:val="24"/>
        </w:rPr>
        <w:lastRenderedPageBreak/>
        <w:t>42111000-0 – Silniki</w:t>
      </w:r>
      <w:r w:rsidRPr="00934112">
        <w:rPr>
          <w:rFonts w:ascii="Cambria" w:hAnsi="Cambria"/>
          <w:sz w:val="24"/>
          <w:szCs w:val="24"/>
        </w:rPr>
        <w:br/>
        <w:t>45351000-2 – Mechaniczne instalacje inżynieryjne</w:t>
      </w:r>
      <w:r w:rsidRPr="00934112">
        <w:rPr>
          <w:rFonts w:ascii="Cambria" w:hAnsi="Cambria"/>
          <w:sz w:val="24"/>
          <w:szCs w:val="24"/>
        </w:rPr>
        <w:br/>
        <w:t>45332200-5 - Roboty instalacyjne hydrauliczne</w:t>
      </w:r>
      <w:r w:rsidRPr="00934112">
        <w:rPr>
          <w:rFonts w:ascii="Cambria" w:hAnsi="Cambria"/>
          <w:sz w:val="24"/>
          <w:szCs w:val="24"/>
        </w:rPr>
        <w:br/>
        <w:t>45333000-0 - Roboty instalacyjne gazowe</w:t>
      </w:r>
      <w:r w:rsidRPr="00934112">
        <w:rPr>
          <w:rFonts w:ascii="Cambria" w:hAnsi="Cambria"/>
          <w:sz w:val="24"/>
          <w:szCs w:val="24"/>
        </w:rPr>
        <w:br/>
        <w:t>45333100-1 - Instalowanie urządzeń regulacji gazu</w:t>
      </w:r>
      <w:r w:rsidRPr="00934112">
        <w:rPr>
          <w:rFonts w:ascii="Cambria" w:hAnsi="Cambria"/>
          <w:sz w:val="24"/>
          <w:szCs w:val="24"/>
        </w:rPr>
        <w:br/>
        <w:t xml:space="preserve">45231223-4 – Roboty pomocnicze w zakresie </w:t>
      </w:r>
      <w:proofErr w:type="spellStart"/>
      <w:r w:rsidRPr="00934112">
        <w:rPr>
          <w:rFonts w:ascii="Cambria" w:hAnsi="Cambria"/>
          <w:sz w:val="24"/>
          <w:szCs w:val="24"/>
        </w:rPr>
        <w:t>przesyłu</w:t>
      </w:r>
      <w:proofErr w:type="spellEnd"/>
      <w:r w:rsidRPr="00934112">
        <w:rPr>
          <w:rFonts w:ascii="Cambria" w:hAnsi="Cambria"/>
          <w:sz w:val="24"/>
          <w:szCs w:val="24"/>
        </w:rPr>
        <w:t xml:space="preserve"> gazu</w:t>
      </w:r>
      <w:r w:rsidRPr="00934112">
        <w:rPr>
          <w:rFonts w:ascii="Cambria" w:hAnsi="Cambria"/>
          <w:sz w:val="24"/>
          <w:szCs w:val="24"/>
        </w:rPr>
        <w:br/>
        <w:t>45233000-9 – R</w:t>
      </w:r>
      <w:r w:rsidRPr="00934112">
        <w:rPr>
          <w:rFonts w:ascii="Cambria" w:hAnsi="Cambria"/>
          <w:bCs/>
          <w:sz w:val="24"/>
          <w:szCs w:val="24"/>
        </w:rPr>
        <w:t>oboty w zakresie konstruowania, fundamentowania oraz wykonywania nawierzchni autostrad, dróg</w:t>
      </w:r>
    </w:p>
    <w:p w14:paraId="74D18551" w14:textId="77777777" w:rsidR="00934112" w:rsidRPr="00934112" w:rsidRDefault="00934112" w:rsidP="00934112">
      <w:pPr>
        <w:pStyle w:val="Akapitzlist"/>
        <w:shd w:val="clear" w:color="auto" w:fill="FFFFFF"/>
        <w:ind w:left="840"/>
        <w:jc w:val="left"/>
        <w:textAlignment w:val="baseline"/>
        <w:rPr>
          <w:rFonts w:ascii="Cambria" w:eastAsia="Times New Roman" w:hAnsi="Cambria" w:cs="Times New Roman"/>
          <w:sz w:val="24"/>
          <w:szCs w:val="24"/>
          <w:lang w:eastAsia="pl-PL"/>
        </w:rPr>
      </w:pPr>
      <w:r w:rsidRPr="00934112">
        <w:rPr>
          <w:rFonts w:ascii="Cambria" w:hAnsi="Cambria"/>
          <w:sz w:val="24"/>
          <w:szCs w:val="24"/>
          <w:shd w:val="clear" w:color="auto" w:fill="FFFFFF"/>
        </w:rPr>
        <w:t>45251240-5 - Roboty budowlane w zakresie zakładów wytwarzających energię elektryczną na bazie gazu ziemnego</w:t>
      </w:r>
      <w:r w:rsidRPr="00934112">
        <w:rPr>
          <w:rFonts w:ascii="Cambria" w:hAnsi="Cambria"/>
          <w:sz w:val="24"/>
          <w:szCs w:val="24"/>
        </w:rPr>
        <w:br/>
      </w:r>
      <w:r w:rsidRPr="00934112">
        <w:rPr>
          <w:rFonts w:ascii="Cambria" w:hAnsi="Cambria"/>
          <w:sz w:val="24"/>
          <w:szCs w:val="24"/>
          <w:shd w:val="clear" w:color="auto" w:fill="FFFFFF"/>
        </w:rPr>
        <w:t>45111000-8 - Roboty w zakresie burzenia, roboty ziemne</w:t>
      </w:r>
      <w:r w:rsidRPr="00934112">
        <w:rPr>
          <w:rFonts w:ascii="Cambria" w:hAnsi="Cambria"/>
          <w:sz w:val="24"/>
          <w:szCs w:val="24"/>
        </w:rPr>
        <w:br/>
      </w:r>
      <w:r w:rsidRPr="00934112">
        <w:rPr>
          <w:rFonts w:ascii="Cambria" w:hAnsi="Cambria"/>
          <w:sz w:val="24"/>
          <w:szCs w:val="24"/>
          <w:shd w:val="clear" w:color="auto" w:fill="FFFFFF"/>
        </w:rPr>
        <w:t>45111250-5 - Badanie gruntu</w:t>
      </w:r>
      <w:r w:rsidRPr="00934112">
        <w:rPr>
          <w:rFonts w:ascii="Cambria" w:hAnsi="Cambria"/>
          <w:sz w:val="24"/>
          <w:szCs w:val="24"/>
        </w:rPr>
        <w:br/>
      </w:r>
      <w:r w:rsidRPr="00934112">
        <w:rPr>
          <w:rFonts w:ascii="Cambria" w:hAnsi="Cambria"/>
          <w:sz w:val="24"/>
          <w:szCs w:val="24"/>
          <w:shd w:val="clear" w:color="auto" w:fill="FFFFFF"/>
        </w:rPr>
        <w:t>45111291-4 - Roboty w zakresie zagospodarowania terenu</w:t>
      </w:r>
      <w:r w:rsidRPr="00934112">
        <w:rPr>
          <w:rFonts w:ascii="Cambria" w:hAnsi="Cambria"/>
          <w:sz w:val="24"/>
          <w:szCs w:val="24"/>
        </w:rPr>
        <w:br/>
      </w:r>
      <w:r w:rsidRPr="00934112">
        <w:rPr>
          <w:rFonts w:ascii="Cambria" w:hAnsi="Cambria"/>
          <w:sz w:val="24"/>
          <w:szCs w:val="24"/>
          <w:shd w:val="clear" w:color="auto" w:fill="FFFFFF"/>
        </w:rPr>
        <w:t>45223000-6 - Roboty budowlane w zakresie konstrukcji</w:t>
      </w:r>
      <w:r w:rsidRPr="00934112">
        <w:rPr>
          <w:rFonts w:ascii="Cambria" w:hAnsi="Cambria"/>
          <w:sz w:val="24"/>
          <w:szCs w:val="24"/>
        </w:rPr>
        <w:br/>
      </w:r>
      <w:r w:rsidRPr="00934112">
        <w:rPr>
          <w:rFonts w:ascii="Cambria" w:hAnsi="Cambria"/>
          <w:sz w:val="24"/>
          <w:szCs w:val="24"/>
          <w:shd w:val="clear" w:color="auto" w:fill="FFFFFF"/>
        </w:rPr>
        <w:t>45233200-1 - Roboty w zakresie różnych nawierzchni</w:t>
      </w:r>
      <w:r w:rsidRPr="00934112">
        <w:rPr>
          <w:rFonts w:ascii="Cambria" w:hAnsi="Cambria"/>
          <w:sz w:val="24"/>
          <w:szCs w:val="24"/>
        </w:rPr>
        <w:br/>
      </w:r>
      <w:r w:rsidRPr="00934112">
        <w:rPr>
          <w:rFonts w:ascii="Cambria" w:hAnsi="Cambria"/>
          <w:sz w:val="24"/>
          <w:szCs w:val="24"/>
          <w:shd w:val="clear" w:color="auto" w:fill="FFFFFF"/>
        </w:rPr>
        <w:t>45261000-4 - Wykonywanie pokryć i konstrukcji dachowych oraz podobne roboty</w:t>
      </w:r>
      <w:r w:rsidRPr="00934112">
        <w:rPr>
          <w:rFonts w:ascii="Cambria" w:hAnsi="Cambria"/>
          <w:sz w:val="24"/>
          <w:szCs w:val="24"/>
        </w:rPr>
        <w:br/>
      </w:r>
      <w:r w:rsidRPr="00934112">
        <w:rPr>
          <w:rFonts w:ascii="Cambria" w:hAnsi="Cambria"/>
          <w:sz w:val="24"/>
          <w:szCs w:val="24"/>
          <w:shd w:val="clear" w:color="auto" w:fill="FFFFFF"/>
        </w:rPr>
        <w:t>45331000-6 - Instalowanie urządzeń grzewczych, wentylacyjnych i klimatyzacyjnych</w:t>
      </w:r>
      <w:r w:rsidRPr="00934112">
        <w:rPr>
          <w:rFonts w:ascii="Cambria" w:hAnsi="Cambria"/>
          <w:sz w:val="24"/>
          <w:szCs w:val="24"/>
        </w:rPr>
        <w:br/>
      </w:r>
      <w:r w:rsidRPr="00934112">
        <w:rPr>
          <w:rFonts w:ascii="Cambria" w:hAnsi="Cambria"/>
          <w:sz w:val="24"/>
          <w:szCs w:val="24"/>
          <w:shd w:val="clear" w:color="auto" w:fill="FFFFFF"/>
        </w:rPr>
        <w:t>45421000-4 - Roboty w zakresie stolarki budowlanej</w:t>
      </w:r>
      <w:r w:rsidRPr="00934112">
        <w:rPr>
          <w:rFonts w:ascii="Cambria" w:hAnsi="Cambria"/>
          <w:sz w:val="24"/>
          <w:szCs w:val="24"/>
        </w:rPr>
        <w:br/>
      </w:r>
      <w:r w:rsidRPr="00934112">
        <w:rPr>
          <w:rFonts w:ascii="Cambria" w:hAnsi="Cambria"/>
          <w:sz w:val="24"/>
          <w:szCs w:val="24"/>
          <w:shd w:val="clear" w:color="auto" w:fill="FFFFFF"/>
        </w:rPr>
        <w:t>45442000-7 - Nakładanie powierzchni kryjących</w:t>
      </w:r>
      <w:r w:rsidRPr="00934112">
        <w:rPr>
          <w:rFonts w:ascii="Cambria" w:hAnsi="Cambria"/>
          <w:sz w:val="24"/>
          <w:szCs w:val="24"/>
        </w:rPr>
        <w:br/>
      </w:r>
      <w:r w:rsidRPr="00934112">
        <w:rPr>
          <w:rFonts w:ascii="Cambria" w:hAnsi="Cambria"/>
          <w:sz w:val="24"/>
          <w:szCs w:val="24"/>
          <w:shd w:val="clear" w:color="auto" w:fill="FFFFFF"/>
        </w:rPr>
        <w:t>45330000-9 - Roboty instalacyjne wodno-kanalizacyjne i sanitarne</w:t>
      </w:r>
      <w:r w:rsidRPr="00934112">
        <w:rPr>
          <w:rFonts w:ascii="Cambria" w:hAnsi="Cambria"/>
          <w:sz w:val="24"/>
          <w:szCs w:val="24"/>
        </w:rPr>
        <w:br/>
      </w:r>
      <w:r w:rsidRPr="00934112">
        <w:rPr>
          <w:rFonts w:ascii="Cambria" w:hAnsi="Cambria"/>
          <w:sz w:val="24"/>
          <w:szCs w:val="24"/>
          <w:shd w:val="clear" w:color="auto" w:fill="FFFFFF"/>
        </w:rPr>
        <w:t>45231221-0 - Roboty budowlane w zakresie gazowych sieci zasilających</w:t>
      </w:r>
      <w:r w:rsidRPr="00934112">
        <w:rPr>
          <w:rFonts w:ascii="Cambria" w:hAnsi="Cambria"/>
          <w:sz w:val="24"/>
          <w:szCs w:val="24"/>
        </w:rPr>
        <w:br/>
      </w:r>
      <w:r w:rsidRPr="00934112">
        <w:rPr>
          <w:rFonts w:ascii="Cambria" w:eastAsia="Times New Roman" w:hAnsi="Cambria" w:cs="Times New Roman"/>
          <w:sz w:val="24"/>
          <w:szCs w:val="24"/>
          <w:lang w:eastAsia="pl-PL"/>
        </w:rPr>
        <w:t>44160000-9 - Rurociągi, instalacje rurowe, rury, okładziny rurowe, rury i podobne elementy</w:t>
      </w:r>
      <w:r w:rsidRPr="00934112">
        <w:rPr>
          <w:rFonts w:ascii="Cambria" w:eastAsia="Times New Roman" w:hAnsi="Cambria" w:cs="Times New Roman"/>
          <w:sz w:val="24"/>
          <w:szCs w:val="24"/>
          <w:lang w:eastAsia="pl-PL"/>
        </w:rPr>
        <w:br/>
        <w:t>45100000-8 - Przygotowanie terenu pod budowę</w:t>
      </w:r>
      <w:r w:rsidRPr="00934112">
        <w:rPr>
          <w:rFonts w:ascii="Cambria" w:eastAsia="Times New Roman" w:hAnsi="Cambria" w:cs="Times New Roman"/>
          <w:sz w:val="24"/>
          <w:szCs w:val="24"/>
          <w:lang w:eastAsia="pl-PL"/>
        </w:rPr>
        <w:br/>
        <w:t>45200000-9 - Roboty budowlane w zakresie wznoszenia kompletnych obiektów budowlanych lub ich części oraz roboty w zakresie inżynierii lądowej i wodnej</w:t>
      </w:r>
      <w:r w:rsidRPr="00934112">
        <w:rPr>
          <w:rFonts w:ascii="Cambria" w:eastAsia="Times New Roman" w:hAnsi="Cambria" w:cs="Times New Roman"/>
          <w:sz w:val="24"/>
          <w:szCs w:val="24"/>
          <w:lang w:eastAsia="pl-PL"/>
        </w:rPr>
        <w:br/>
        <w:t>45223200-8 - Roboty konstrukcyjne</w:t>
      </w:r>
      <w:r w:rsidRPr="00934112">
        <w:rPr>
          <w:rFonts w:ascii="Cambria" w:eastAsia="Times New Roman" w:hAnsi="Cambria" w:cs="Times New Roman"/>
          <w:sz w:val="24"/>
          <w:szCs w:val="24"/>
          <w:lang w:eastAsia="pl-PL"/>
        </w:rPr>
        <w:br/>
        <w:t>45231100-6 - Ogólne roboty budowlane związane z budową rurociągów</w:t>
      </w:r>
      <w:r w:rsidRPr="00934112">
        <w:rPr>
          <w:rFonts w:ascii="Cambria" w:eastAsia="Times New Roman" w:hAnsi="Cambria" w:cs="Times New Roman"/>
          <w:sz w:val="24"/>
          <w:szCs w:val="24"/>
          <w:lang w:eastAsia="pl-PL"/>
        </w:rPr>
        <w:br/>
        <w:t>45231400-9 - Roboty budowlane w zakresie budowy linii energetycznych</w:t>
      </w:r>
      <w:r w:rsidRPr="00934112">
        <w:rPr>
          <w:rFonts w:ascii="Cambria" w:eastAsia="Times New Roman" w:hAnsi="Cambria" w:cs="Times New Roman"/>
          <w:sz w:val="24"/>
          <w:szCs w:val="24"/>
          <w:lang w:eastAsia="pl-PL"/>
        </w:rPr>
        <w:br/>
        <w:t>45232221-7 - Podstacje transformatorowe</w:t>
      </w:r>
      <w:r w:rsidRPr="00934112">
        <w:rPr>
          <w:rFonts w:ascii="Cambria" w:eastAsia="Times New Roman" w:hAnsi="Cambria" w:cs="Times New Roman"/>
          <w:sz w:val="24"/>
          <w:szCs w:val="24"/>
          <w:lang w:eastAsia="pl-PL"/>
        </w:rPr>
        <w:br/>
        <w:t>45223800-4 - Montaż i wznoszenie gotowych konstrukcji</w:t>
      </w:r>
      <w:r w:rsidRPr="00934112">
        <w:rPr>
          <w:rFonts w:ascii="Cambria" w:eastAsia="Times New Roman" w:hAnsi="Cambria" w:cs="Times New Roman"/>
          <w:sz w:val="24"/>
          <w:szCs w:val="24"/>
          <w:lang w:eastAsia="pl-PL"/>
        </w:rPr>
        <w:br/>
        <w:t>45300000-0 - Roboty instalacyjne w budynkach</w:t>
      </w:r>
      <w:r w:rsidRPr="00934112">
        <w:rPr>
          <w:rFonts w:ascii="Cambria" w:eastAsia="Times New Roman" w:hAnsi="Cambria" w:cs="Times New Roman"/>
          <w:sz w:val="24"/>
          <w:szCs w:val="24"/>
          <w:lang w:eastAsia="pl-PL"/>
        </w:rPr>
        <w:br/>
        <w:t>45310000-3 - Roboty instalacyjne elektryczne</w:t>
      </w:r>
      <w:r w:rsidRPr="00934112">
        <w:rPr>
          <w:rFonts w:ascii="Cambria" w:eastAsia="Times New Roman" w:hAnsi="Cambria" w:cs="Times New Roman"/>
          <w:sz w:val="24"/>
          <w:szCs w:val="24"/>
          <w:lang w:eastAsia="pl-PL"/>
        </w:rPr>
        <w:br/>
        <w:t>45311200-2 - Roboty w zakresie instalacji elektrycznych</w:t>
      </w:r>
      <w:r w:rsidRPr="00934112">
        <w:rPr>
          <w:rFonts w:ascii="Cambria" w:eastAsia="Times New Roman" w:hAnsi="Cambria" w:cs="Times New Roman"/>
          <w:sz w:val="24"/>
          <w:szCs w:val="24"/>
          <w:lang w:eastAsia="pl-PL"/>
        </w:rPr>
        <w:br/>
        <w:t>45311100-1 - Roboty w zakresie okablowania elektrycznego</w:t>
      </w:r>
      <w:r w:rsidRPr="00934112">
        <w:rPr>
          <w:rFonts w:ascii="Cambria" w:eastAsia="Times New Roman" w:hAnsi="Cambria" w:cs="Times New Roman"/>
          <w:sz w:val="24"/>
          <w:szCs w:val="24"/>
          <w:lang w:eastAsia="pl-PL"/>
        </w:rPr>
        <w:br/>
        <w:t>45315100-9 - Instalacyjne roboty elektrotechniczne</w:t>
      </w:r>
      <w:r w:rsidRPr="00934112">
        <w:rPr>
          <w:rFonts w:ascii="Cambria" w:eastAsia="Times New Roman" w:hAnsi="Cambria" w:cs="Times New Roman"/>
          <w:sz w:val="24"/>
          <w:szCs w:val="24"/>
          <w:lang w:eastAsia="pl-PL"/>
        </w:rPr>
        <w:br/>
        <w:t>45315700-5 - Instalowanie stacji rozdzielczych</w:t>
      </w:r>
      <w:r w:rsidRPr="00934112">
        <w:rPr>
          <w:rFonts w:ascii="Cambria" w:eastAsia="Times New Roman" w:hAnsi="Cambria" w:cs="Times New Roman"/>
          <w:sz w:val="24"/>
          <w:szCs w:val="24"/>
          <w:lang w:eastAsia="pl-PL"/>
        </w:rPr>
        <w:br/>
        <w:t>31170000-8 - Transformatory</w:t>
      </w:r>
      <w:r w:rsidRPr="00934112">
        <w:rPr>
          <w:rFonts w:ascii="Cambria" w:eastAsia="Times New Roman" w:hAnsi="Cambria" w:cs="Times New Roman"/>
          <w:sz w:val="24"/>
          <w:szCs w:val="24"/>
          <w:lang w:eastAsia="pl-PL"/>
        </w:rPr>
        <w:br/>
        <w:t>31121200-2 - Zestawy prądnicowe z silnikiem spalinowym o zapłonie iskrowym</w:t>
      </w:r>
    </w:p>
    <w:p w14:paraId="24F45E74" w14:textId="77777777" w:rsidR="00934112" w:rsidRPr="00934112" w:rsidRDefault="00934112" w:rsidP="00934112">
      <w:pPr>
        <w:pStyle w:val="Akapitzlist"/>
        <w:shd w:val="clear" w:color="auto" w:fill="FFFFFF"/>
        <w:ind w:left="840"/>
        <w:jc w:val="left"/>
        <w:textAlignment w:val="baseline"/>
        <w:rPr>
          <w:i/>
          <w:szCs w:val="24"/>
        </w:rPr>
      </w:pPr>
      <w:r w:rsidRPr="00934112">
        <w:rPr>
          <w:rFonts w:ascii="Cambria" w:hAnsi="Cambria"/>
          <w:sz w:val="24"/>
          <w:szCs w:val="24"/>
          <w:shd w:val="clear" w:color="auto" w:fill="FFFFFF"/>
        </w:rPr>
        <w:t xml:space="preserve">45230000-8 – Roboty budowlane w zakresie budowy rurociągów, linii komunikacyjnych i elektroenergetycznych, autostrad, dróg, lotnisk i kolei; </w:t>
      </w:r>
      <w:r w:rsidRPr="00934112">
        <w:rPr>
          <w:rFonts w:ascii="Cambria" w:hAnsi="Cambria"/>
          <w:sz w:val="24"/>
          <w:szCs w:val="24"/>
          <w:shd w:val="clear" w:color="auto" w:fill="FFFFFF"/>
        </w:rPr>
        <w:lastRenderedPageBreak/>
        <w:t>wyrównywanie terenu</w:t>
      </w:r>
      <w:r w:rsidRPr="00934112">
        <w:rPr>
          <w:rFonts w:ascii="Cambria" w:hAnsi="Cambria"/>
          <w:sz w:val="24"/>
          <w:szCs w:val="24"/>
        </w:rPr>
        <w:br/>
      </w:r>
      <w:r w:rsidRPr="00934112">
        <w:rPr>
          <w:rFonts w:ascii="Cambria" w:hAnsi="Cambria"/>
          <w:sz w:val="24"/>
          <w:szCs w:val="24"/>
          <w:shd w:val="clear" w:color="auto" w:fill="FFFFFF"/>
        </w:rPr>
        <w:t>45231200-7 – Roboty budowlane w zakresie budowy rurociągów naftowych i gazociągów</w:t>
      </w:r>
      <w:r w:rsidRPr="00934112">
        <w:rPr>
          <w:rFonts w:ascii="Cambria" w:hAnsi="Cambria"/>
          <w:sz w:val="24"/>
          <w:szCs w:val="24"/>
        </w:rPr>
        <w:br/>
      </w:r>
      <w:r w:rsidRPr="00934112">
        <w:rPr>
          <w:rFonts w:ascii="Cambria" w:hAnsi="Cambria"/>
          <w:sz w:val="24"/>
          <w:szCs w:val="24"/>
          <w:shd w:val="clear" w:color="auto" w:fill="FFFFFF"/>
        </w:rPr>
        <w:t>45231220-3 – Roboty budowlane w zakresie gazociągów</w:t>
      </w:r>
      <w:r w:rsidRPr="00934112">
        <w:rPr>
          <w:rFonts w:ascii="Cambria" w:hAnsi="Cambria"/>
          <w:sz w:val="24"/>
          <w:szCs w:val="24"/>
        </w:rPr>
        <w:br/>
      </w:r>
      <w:r w:rsidRPr="00934112">
        <w:rPr>
          <w:rFonts w:ascii="Cambria" w:hAnsi="Cambria"/>
          <w:sz w:val="24"/>
          <w:szCs w:val="24"/>
          <w:shd w:val="clear" w:color="auto" w:fill="FFFFFF"/>
        </w:rPr>
        <w:t>45236000-0 – Wyrównywanie terenu</w:t>
      </w:r>
      <w:r w:rsidRPr="00934112">
        <w:rPr>
          <w:rFonts w:ascii="Cambria" w:hAnsi="Cambria"/>
          <w:sz w:val="24"/>
          <w:szCs w:val="24"/>
        </w:rPr>
        <w:br/>
      </w:r>
      <w:r w:rsidRPr="00934112">
        <w:rPr>
          <w:rFonts w:ascii="Cambria" w:hAnsi="Cambria"/>
          <w:sz w:val="24"/>
          <w:szCs w:val="24"/>
          <w:shd w:val="clear" w:color="auto" w:fill="FFFFFF"/>
        </w:rPr>
        <w:t>45262310-7 – Zbrojenie</w:t>
      </w:r>
      <w:r w:rsidRPr="00934112">
        <w:rPr>
          <w:rFonts w:ascii="Cambria" w:hAnsi="Cambria"/>
          <w:sz w:val="24"/>
          <w:szCs w:val="24"/>
        </w:rPr>
        <w:br/>
      </w:r>
      <w:r w:rsidRPr="00934112">
        <w:rPr>
          <w:rFonts w:ascii="Cambria" w:hAnsi="Cambria"/>
          <w:sz w:val="24"/>
          <w:szCs w:val="24"/>
          <w:shd w:val="clear" w:color="auto" w:fill="FFFFFF"/>
        </w:rPr>
        <w:t>45262210-6 – Fundamentowanie</w:t>
      </w:r>
      <w:r w:rsidRPr="00934112">
        <w:rPr>
          <w:rFonts w:ascii="Cambria" w:hAnsi="Cambria"/>
          <w:sz w:val="24"/>
          <w:szCs w:val="24"/>
        </w:rPr>
        <w:br/>
      </w:r>
      <w:r w:rsidRPr="00934112">
        <w:rPr>
          <w:rFonts w:ascii="Cambria" w:hAnsi="Cambria"/>
          <w:sz w:val="24"/>
          <w:szCs w:val="24"/>
          <w:shd w:val="clear" w:color="auto" w:fill="FFFFFF"/>
        </w:rPr>
        <w:t>31120000-3 – Generatory</w:t>
      </w:r>
      <w:r w:rsidRPr="00934112">
        <w:rPr>
          <w:rFonts w:ascii="Cambria" w:hAnsi="Cambria"/>
          <w:sz w:val="24"/>
          <w:szCs w:val="24"/>
        </w:rPr>
        <w:br/>
      </w:r>
      <w:r w:rsidRPr="00934112">
        <w:rPr>
          <w:rFonts w:ascii="Cambria" w:hAnsi="Cambria"/>
          <w:sz w:val="24"/>
          <w:szCs w:val="24"/>
          <w:shd w:val="clear" w:color="auto" w:fill="FFFFFF"/>
        </w:rPr>
        <w:t>39370000-6 – Instalacje wodne</w:t>
      </w:r>
      <w:r w:rsidRPr="00934112">
        <w:rPr>
          <w:rFonts w:ascii="Cambria" w:hAnsi="Cambria"/>
          <w:sz w:val="24"/>
          <w:szCs w:val="24"/>
        </w:rPr>
        <w:br/>
      </w:r>
      <w:r w:rsidRPr="00934112">
        <w:rPr>
          <w:rFonts w:ascii="Cambria" w:hAnsi="Cambria"/>
          <w:sz w:val="24"/>
          <w:szCs w:val="24"/>
          <w:shd w:val="clear" w:color="auto" w:fill="FFFFFF"/>
        </w:rPr>
        <w:t>42961000-0 – System sterowania i kontroli</w:t>
      </w:r>
      <w:r w:rsidRPr="00934112">
        <w:rPr>
          <w:rFonts w:ascii="Cambria" w:hAnsi="Cambria"/>
          <w:sz w:val="24"/>
          <w:szCs w:val="24"/>
        </w:rPr>
        <w:br/>
      </w:r>
      <w:r w:rsidRPr="00934112">
        <w:rPr>
          <w:rFonts w:ascii="Cambria" w:hAnsi="Cambria"/>
          <w:sz w:val="24"/>
          <w:szCs w:val="24"/>
          <w:shd w:val="clear" w:color="auto" w:fill="FFFFFF"/>
        </w:rPr>
        <w:t>44161000-6 – Rurociągi</w:t>
      </w:r>
      <w:r w:rsidRPr="00934112">
        <w:rPr>
          <w:rFonts w:ascii="Cambria" w:hAnsi="Cambria"/>
          <w:sz w:val="24"/>
          <w:szCs w:val="24"/>
        </w:rPr>
        <w:br/>
      </w:r>
      <w:r w:rsidRPr="00934112">
        <w:rPr>
          <w:rFonts w:ascii="Cambria" w:hAnsi="Cambria"/>
          <w:sz w:val="24"/>
          <w:szCs w:val="24"/>
          <w:shd w:val="clear" w:color="auto" w:fill="FFFFFF"/>
        </w:rPr>
        <w:t>44161100-7 – Gazociągi</w:t>
      </w:r>
      <w:r w:rsidRPr="00934112">
        <w:rPr>
          <w:rFonts w:ascii="Cambria" w:hAnsi="Cambria"/>
          <w:sz w:val="24"/>
          <w:szCs w:val="24"/>
        </w:rPr>
        <w:br/>
      </w:r>
      <w:r w:rsidRPr="00934112">
        <w:rPr>
          <w:rFonts w:ascii="Cambria" w:hAnsi="Cambria"/>
          <w:sz w:val="24"/>
          <w:szCs w:val="24"/>
          <w:shd w:val="clear" w:color="auto" w:fill="FFFFFF"/>
        </w:rPr>
        <w:t>45332000-3 – Roboty instalacyjne wodne i kanalizacyjne</w:t>
      </w:r>
      <w:r w:rsidRPr="00934112">
        <w:rPr>
          <w:rFonts w:ascii="Cambria" w:hAnsi="Cambria"/>
          <w:sz w:val="24"/>
          <w:szCs w:val="24"/>
        </w:rPr>
        <w:br/>
      </w:r>
      <w:r w:rsidRPr="00934112">
        <w:rPr>
          <w:rFonts w:ascii="Cambria" w:hAnsi="Cambria"/>
          <w:sz w:val="24"/>
          <w:szCs w:val="24"/>
          <w:shd w:val="clear" w:color="auto" w:fill="FFFFFF"/>
        </w:rPr>
        <w:t>45410000-4 – Tynkowanie</w:t>
      </w:r>
      <w:r w:rsidRPr="00934112">
        <w:rPr>
          <w:rFonts w:ascii="Cambria" w:hAnsi="Cambria"/>
          <w:sz w:val="24"/>
          <w:szCs w:val="24"/>
        </w:rPr>
        <w:br/>
      </w:r>
      <w:r w:rsidRPr="00934112">
        <w:rPr>
          <w:rFonts w:ascii="Cambria" w:hAnsi="Cambria"/>
          <w:sz w:val="24"/>
          <w:szCs w:val="24"/>
          <w:shd w:val="clear" w:color="auto" w:fill="FFFFFF"/>
        </w:rPr>
        <w:t>45442200-9 – Nakładanie powłok antykorozyjnych</w:t>
      </w:r>
      <w:r w:rsidRPr="00934112">
        <w:rPr>
          <w:i/>
          <w:szCs w:val="24"/>
        </w:rPr>
        <w:t xml:space="preserve">        </w:t>
      </w:r>
    </w:p>
    <w:p w14:paraId="4DD83C84" w14:textId="561C59F5" w:rsidR="00934112" w:rsidRPr="00934112" w:rsidRDefault="00934112" w:rsidP="00934112">
      <w:pPr>
        <w:pStyle w:val="Akapitzlist"/>
        <w:shd w:val="clear" w:color="auto" w:fill="FFFFFF"/>
        <w:ind w:left="840"/>
        <w:jc w:val="left"/>
        <w:textAlignment w:val="baseline"/>
        <w:rPr>
          <w:rFonts w:ascii="Cambria" w:hAnsi="Cambria"/>
          <w:sz w:val="24"/>
          <w:szCs w:val="24"/>
        </w:rPr>
      </w:pPr>
      <w:r w:rsidRPr="00D8691C">
        <w:rPr>
          <w:rFonts w:ascii="Cambria" w:hAnsi="Cambria"/>
          <w:sz w:val="24"/>
          <w:szCs w:val="24"/>
        </w:rPr>
        <w:t xml:space="preserve">45320000-6 – </w:t>
      </w:r>
      <w:r w:rsidR="00BB0C45" w:rsidRPr="00D8691C">
        <w:rPr>
          <w:rFonts w:ascii="Cambria" w:hAnsi="Cambria"/>
          <w:sz w:val="24"/>
          <w:szCs w:val="24"/>
        </w:rPr>
        <w:t xml:space="preserve">Roboty </w:t>
      </w:r>
      <w:r w:rsidRPr="00D8691C">
        <w:rPr>
          <w:rFonts w:ascii="Cambria" w:hAnsi="Cambria"/>
          <w:sz w:val="24"/>
          <w:szCs w:val="24"/>
        </w:rPr>
        <w:t>izolacyjne</w:t>
      </w:r>
    </w:p>
    <w:p w14:paraId="68459259" w14:textId="77777777" w:rsidR="00AF139B" w:rsidRPr="00567B76" w:rsidRDefault="00AF139B" w:rsidP="0044276C">
      <w:pPr>
        <w:pStyle w:val="Akapitzlist"/>
        <w:shd w:val="clear" w:color="auto" w:fill="FFFFFF"/>
        <w:ind w:left="840"/>
        <w:textAlignment w:val="baseline"/>
        <w:rPr>
          <w:rFonts w:ascii="Cambria" w:hAnsi="Cambria"/>
          <w:color w:val="FF0000"/>
          <w:sz w:val="24"/>
          <w:szCs w:val="24"/>
          <w:shd w:val="clear" w:color="auto" w:fill="FFFFFF"/>
        </w:rPr>
      </w:pPr>
    </w:p>
    <w:p w14:paraId="306D3B5A" w14:textId="190551E8" w:rsidR="00A75460" w:rsidRPr="00B81E63" w:rsidRDefault="00A75460" w:rsidP="002B0E98">
      <w:pPr>
        <w:pStyle w:val="Akapitzlist"/>
        <w:numPr>
          <w:ilvl w:val="0"/>
          <w:numId w:val="35"/>
        </w:numPr>
        <w:shd w:val="clear" w:color="auto" w:fill="FFFFFF"/>
        <w:ind w:left="284" w:hanging="284"/>
        <w:textAlignment w:val="baseline"/>
        <w:rPr>
          <w:rFonts w:ascii="Cambria" w:hAnsi="Cambria"/>
          <w:b/>
          <w:sz w:val="24"/>
          <w:szCs w:val="24"/>
        </w:rPr>
      </w:pPr>
      <w:r w:rsidRPr="00392123">
        <w:rPr>
          <w:rFonts w:ascii="Cambria" w:hAnsi="Cambria"/>
          <w:b/>
          <w:sz w:val="24"/>
          <w:szCs w:val="24"/>
        </w:rPr>
        <w:t>Zabezpieczenie należytego wykonania umowy</w:t>
      </w:r>
      <w:r w:rsidR="00C770B9" w:rsidRPr="00392123">
        <w:rPr>
          <w:rFonts w:ascii="Cambria" w:hAnsi="Cambria"/>
          <w:b/>
          <w:sz w:val="24"/>
          <w:szCs w:val="24"/>
        </w:rPr>
        <w:t xml:space="preserve"> na świadczenie usług Generalnego Wykonawcy Inwestycji</w:t>
      </w:r>
      <w:r w:rsidR="00345D50" w:rsidRPr="00392123">
        <w:rPr>
          <w:rFonts w:ascii="Cambria" w:hAnsi="Cambria"/>
          <w:b/>
          <w:sz w:val="24"/>
          <w:szCs w:val="24"/>
        </w:rPr>
        <w:t xml:space="preserve"> i gwarancja</w:t>
      </w:r>
      <w:r w:rsidR="00997A70" w:rsidRPr="00392123">
        <w:rPr>
          <w:rFonts w:ascii="Cambria" w:hAnsi="Cambria"/>
          <w:b/>
          <w:sz w:val="24"/>
          <w:szCs w:val="24"/>
        </w:rPr>
        <w:t xml:space="preserve"> jakości</w:t>
      </w:r>
      <w:r w:rsidRPr="00B81E63">
        <w:rPr>
          <w:rFonts w:ascii="Cambria" w:hAnsi="Cambria"/>
          <w:b/>
          <w:sz w:val="24"/>
          <w:szCs w:val="24"/>
        </w:rPr>
        <w:t>:</w:t>
      </w:r>
    </w:p>
    <w:p w14:paraId="3CC187D1" w14:textId="2A57E8A9" w:rsidR="000D0101" w:rsidRPr="00D845AD" w:rsidRDefault="00A75460" w:rsidP="00494876">
      <w:pPr>
        <w:pStyle w:val="Akapitzlist"/>
        <w:keepLines/>
        <w:numPr>
          <w:ilvl w:val="0"/>
          <w:numId w:val="3"/>
        </w:numPr>
        <w:suppressLineNumbers/>
        <w:ind w:left="567"/>
        <w:rPr>
          <w:rFonts w:ascii="Cambria" w:hAnsi="Cambria"/>
          <w:sz w:val="24"/>
          <w:szCs w:val="24"/>
        </w:rPr>
      </w:pPr>
      <w:r w:rsidRPr="00C46009">
        <w:rPr>
          <w:rFonts w:ascii="Cambria" w:hAnsi="Cambria"/>
          <w:sz w:val="24"/>
          <w:szCs w:val="24"/>
        </w:rPr>
        <w:t xml:space="preserve">Zamawiający wymaga aby </w:t>
      </w:r>
      <w:r w:rsidR="00C30D37" w:rsidRPr="00C46009">
        <w:rPr>
          <w:rFonts w:ascii="Cambria" w:hAnsi="Cambria"/>
          <w:sz w:val="24"/>
          <w:szCs w:val="24"/>
        </w:rPr>
        <w:t>O</w:t>
      </w:r>
      <w:r w:rsidRPr="00C46009">
        <w:rPr>
          <w:rFonts w:ascii="Cambria" w:hAnsi="Cambria"/>
          <w:sz w:val="24"/>
          <w:szCs w:val="24"/>
        </w:rPr>
        <w:t xml:space="preserve">ferent udzielił na wykonane </w:t>
      </w:r>
      <w:r w:rsidR="009901B9" w:rsidRPr="00C46009">
        <w:rPr>
          <w:rFonts w:ascii="Cambria" w:hAnsi="Cambria"/>
          <w:sz w:val="24"/>
          <w:szCs w:val="24"/>
        </w:rPr>
        <w:t>prace</w:t>
      </w:r>
      <w:r w:rsidRPr="00C46009">
        <w:rPr>
          <w:rFonts w:ascii="Cambria" w:hAnsi="Cambria"/>
          <w:sz w:val="24"/>
          <w:szCs w:val="24"/>
        </w:rPr>
        <w:t xml:space="preserve"> minimum </w:t>
      </w:r>
      <w:r w:rsidR="00D2198C" w:rsidRPr="00C46009">
        <w:rPr>
          <w:rFonts w:ascii="Cambria" w:hAnsi="Cambria"/>
          <w:sz w:val="24"/>
          <w:szCs w:val="24"/>
        </w:rPr>
        <w:t xml:space="preserve">24 </w:t>
      </w:r>
      <w:r w:rsidRPr="00C46009">
        <w:rPr>
          <w:rFonts w:ascii="Cambria" w:hAnsi="Cambria"/>
          <w:sz w:val="24"/>
          <w:szCs w:val="24"/>
        </w:rPr>
        <w:t xml:space="preserve">miesięczny okres </w:t>
      </w:r>
      <w:r w:rsidR="007D124D" w:rsidRPr="00C46009">
        <w:rPr>
          <w:rFonts w:ascii="Cambria" w:hAnsi="Cambria"/>
          <w:sz w:val="24"/>
          <w:szCs w:val="24"/>
        </w:rPr>
        <w:t>gwarancji</w:t>
      </w:r>
      <w:r w:rsidR="00997A70">
        <w:rPr>
          <w:rFonts w:ascii="Cambria" w:hAnsi="Cambria"/>
          <w:sz w:val="24"/>
          <w:szCs w:val="24"/>
        </w:rPr>
        <w:t xml:space="preserve"> jakości</w:t>
      </w:r>
      <w:r w:rsidRPr="00C46009">
        <w:rPr>
          <w:rFonts w:ascii="Cambria" w:hAnsi="Cambria"/>
          <w:sz w:val="24"/>
          <w:szCs w:val="24"/>
        </w:rPr>
        <w:t>, którego bieg rozpocznie się</w:t>
      </w:r>
      <w:r w:rsidR="000D0101" w:rsidRPr="00C46009">
        <w:rPr>
          <w:rFonts w:ascii="Cambria" w:hAnsi="Cambria"/>
          <w:sz w:val="24"/>
          <w:szCs w:val="24"/>
        </w:rPr>
        <w:t xml:space="preserve"> z dniem zakończenia</w:t>
      </w:r>
      <w:r w:rsidR="000D0101">
        <w:rPr>
          <w:rFonts w:ascii="Cambria" w:hAnsi="Cambria"/>
          <w:sz w:val="24"/>
          <w:szCs w:val="24"/>
        </w:rPr>
        <w:t xml:space="preserve"> </w:t>
      </w:r>
      <w:r w:rsidR="005B5E08">
        <w:rPr>
          <w:rFonts w:ascii="Cambria" w:hAnsi="Cambria"/>
          <w:sz w:val="24"/>
          <w:szCs w:val="24"/>
        </w:rPr>
        <w:t>i</w:t>
      </w:r>
      <w:r w:rsidR="000D0101">
        <w:rPr>
          <w:rFonts w:ascii="Cambria" w:hAnsi="Cambria"/>
          <w:sz w:val="24"/>
          <w:szCs w:val="24"/>
        </w:rPr>
        <w:t>nwestycji</w:t>
      </w:r>
      <w:r w:rsidR="004C1DE4">
        <w:rPr>
          <w:rFonts w:ascii="Cambria" w:hAnsi="Cambria"/>
          <w:sz w:val="24"/>
          <w:szCs w:val="24"/>
        </w:rPr>
        <w:t xml:space="preserve"> (przekazania </w:t>
      </w:r>
      <w:r w:rsidR="00B04E16">
        <w:rPr>
          <w:rFonts w:ascii="Cambria" w:hAnsi="Cambria"/>
          <w:sz w:val="24"/>
          <w:szCs w:val="24"/>
        </w:rPr>
        <w:t>„</w:t>
      </w:r>
      <w:r w:rsidR="004C1DE4">
        <w:rPr>
          <w:rFonts w:ascii="Cambria" w:hAnsi="Cambria"/>
          <w:sz w:val="24"/>
          <w:szCs w:val="24"/>
        </w:rPr>
        <w:t>EC Słoneczna” do eksploatacji)</w:t>
      </w:r>
      <w:r w:rsidR="000D0101">
        <w:rPr>
          <w:rFonts w:ascii="Cambria" w:hAnsi="Cambria"/>
          <w:sz w:val="24"/>
          <w:szCs w:val="24"/>
        </w:rPr>
        <w:t xml:space="preserve">, to jest </w:t>
      </w:r>
      <w:r w:rsidR="000D0101" w:rsidRPr="00D845AD">
        <w:rPr>
          <w:rFonts w:ascii="Cambria" w:hAnsi="Cambria"/>
          <w:sz w:val="24"/>
          <w:szCs w:val="24"/>
        </w:rPr>
        <w:t xml:space="preserve">po przeprowadzeniu i zakończeniu rozruchu </w:t>
      </w:r>
      <w:r w:rsidR="00997A70">
        <w:rPr>
          <w:rFonts w:ascii="Cambria" w:hAnsi="Cambria"/>
          <w:sz w:val="24"/>
          <w:szCs w:val="24"/>
        </w:rPr>
        <w:t xml:space="preserve">mechanicznego, </w:t>
      </w:r>
      <w:r w:rsidR="000D0101" w:rsidRPr="00D845AD">
        <w:rPr>
          <w:rFonts w:ascii="Cambria" w:hAnsi="Cambria"/>
          <w:sz w:val="24"/>
          <w:szCs w:val="24"/>
        </w:rPr>
        <w:t>technologicznego</w:t>
      </w:r>
      <w:r w:rsidR="000D0101">
        <w:rPr>
          <w:rFonts w:ascii="Cambria" w:hAnsi="Cambria"/>
          <w:sz w:val="24"/>
          <w:szCs w:val="24"/>
        </w:rPr>
        <w:t xml:space="preserve">, </w:t>
      </w:r>
      <w:r w:rsidR="00997A70">
        <w:rPr>
          <w:rFonts w:ascii="Cambria" w:hAnsi="Cambria"/>
          <w:sz w:val="24"/>
          <w:szCs w:val="24"/>
        </w:rPr>
        <w:t xml:space="preserve">w tym ruchu próbnego, </w:t>
      </w:r>
      <w:r w:rsidR="000D0101" w:rsidRPr="00D845AD">
        <w:rPr>
          <w:rFonts w:ascii="Cambria" w:hAnsi="Cambria"/>
          <w:sz w:val="24"/>
          <w:szCs w:val="24"/>
        </w:rPr>
        <w:t xml:space="preserve">osiągnięciu zakładanych parametrów technologicznych przez </w:t>
      </w:r>
      <w:r w:rsidR="00DF7426">
        <w:rPr>
          <w:rFonts w:ascii="Cambria" w:hAnsi="Cambria"/>
          <w:sz w:val="24"/>
          <w:szCs w:val="24"/>
        </w:rPr>
        <w:t>e</w:t>
      </w:r>
      <w:r w:rsidR="000D0101">
        <w:rPr>
          <w:rFonts w:ascii="Cambria" w:hAnsi="Cambria"/>
          <w:sz w:val="24"/>
          <w:szCs w:val="24"/>
        </w:rPr>
        <w:t xml:space="preserve">lektrociepłownię „EC Słoneczna” i uzyskaniu </w:t>
      </w:r>
      <w:r w:rsidR="00997A70">
        <w:rPr>
          <w:rFonts w:ascii="Cambria" w:hAnsi="Cambria"/>
          <w:sz w:val="24"/>
          <w:szCs w:val="24"/>
        </w:rPr>
        <w:t xml:space="preserve">pozwolenia </w:t>
      </w:r>
      <w:r w:rsidR="000D0101">
        <w:rPr>
          <w:rFonts w:ascii="Cambria" w:hAnsi="Cambria"/>
          <w:sz w:val="24"/>
          <w:szCs w:val="24"/>
        </w:rPr>
        <w:t>na użytkowanie.</w:t>
      </w:r>
    </w:p>
    <w:p w14:paraId="2B26CD2E" w14:textId="0CF58971" w:rsidR="00C67255" w:rsidRPr="00B43CD8" w:rsidRDefault="00CE08BE" w:rsidP="00494876">
      <w:pPr>
        <w:pStyle w:val="Akapitzlist"/>
        <w:numPr>
          <w:ilvl w:val="0"/>
          <w:numId w:val="3"/>
        </w:numPr>
        <w:suppressAutoHyphens/>
        <w:ind w:left="567" w:hanging="283"/>
        <w:rPr>
          <w:rFonts w:ascii="Cambria" w:hAnsi="Cambria"/>
          <w:sz w:val="24"/>
          <w:szCs w:val="24"/>
        </w:rPr>
      </w:pPr>
      <w:r w:rsidRPr="00B43CD8">
        <w:rPr>
          <w:rFonts w:ascii="Cambria" w:hAnsi="Cambria"/>
          <w:sz w:val="24"/>
          <w:szCs w:val="24"/>
        </w:rPr>
        <w:t>Zamawiający wymaga zabezpieczenia należytego wykonania umowy</w:t>
      </w:r>
      <w:r w:rsidR="00C770B9">
        <w:rPr>
          <w:rFonts w:ascii="Cambria" w:hAnsi="Cambria"/>
          <w:sz w:val="24"/>
          <w:szCs w:val="24"/>
        </w:rPr>
        <w:t xml:space="preserve"> </w:t>
      </w:r>
      <w:r w:rsidR="00C770B9" w:rsidRPr="0035298B">
        <w:rPr>
          <w:rFonts w:ascii="Cambria" w:hAnsi="Cambria"/>
          <w:sz w:val="24"/>
          <w:szCs w:val="24"/>
        </w:rPr>
        <w:t>na świadczenie usług Generalnego Wykonawcy Inwestycji</w:t>
      </w:r>
      <w:r w:rsidRPr="00B43CD8">
        <w:rPr>
          <w:rFonts w:ascii="Cambria" w:hAnsi="Cambria"/>
          <w:sz w:val="24"/>
          <w:szCs w:val="24"/>
        </w:rPr>
        <w:t xml:space="preserve"> na sum</w:t>
      </w:r>
      <w:r w:rsidR="0019539D" w:rsidRPr="00B43CD8">
        <w:rPr>
          <w:rFonts w:ascii="Cambria" w:hAnsi="Cambria"/>
          <w:sz w:val="24"/>
          <w:szCs w:val="24"/>
        </w:rPr>
        <w:t>ę</w:t>
      </w:r>
      <w:r w:rsidRPr="00B43CD8">
        <w:rPr>
          <w:rFonts w:ascii="Cambria" w:hAnsi="Cambria"/>
          <w:sz w:val="24"/>
          <w:szCs w:val="24"/>
        </w:rPr>
        <w:t xml:space="preserve"> stanowiącą </w:t>
      </w:r>
      <w:r w:rsidR="00C67255" w:rsidRPr="00B43CD8">
        <w:rPr>
          <w:rFonts w:ascii="Cambria" w:hAnsi="Cambria"/>
          <w:sz w:val="24"/>
          <w:szCs w:val="24"/>
        </w:rPr>
        <w:t xml:space="preserve">odpowiednio: </w:t>
      </w:r>
    </w:p>
    <w:p w14:paraId="07E66367" w14:textId="5AFD109D" w:rsidR="00C67255" w:rsidRPr="00B43CD8" w:rsidRDefault="00C67255" w:rsidP="00C67255">
      <w:pPr>
        <w:pStyle w:val="Akapitzlist"/>
        <w:suppressAutoHyphens/>
        <w:ind w:left="567"/>
        <w:rPr>
          <w:rFonts w:ascii="Cambria" w:hAnsi="Cambria"/>
          <w:sz w:val="24"/>
          <w:szCs w:val="24"/>
        </w:rPr>
      </w:pPr>
      <w:r w:rsidRPr="00B43CD8">
        <w:rPr>
          <w:rFonts w:ascii="Cambria" w:hAnsi="Cambria"/>
          <w:sz w:val="24"/>
          <w:szCs w:val="24"/>
        </w:rPr>
        <w:t>a) w wysokości 1</w:t>
      </w:r>
      <w:r w:rsidR="00A56CF4" w:rsidRPr="00B43CD8">
        <w:rPr>
          <w:rFonts w:ascii="Cambria" w:hAnsi="Cambria"/>
          <w:sz w:val="24"/>
          <w:szCs w:val="24"/>
        </w:rPr>
        <w:t>5 % ceny ne</w:t>
      </w:r>
      <w:r w:rsidR="00CE08BE" w:rsidRPr="00B43CD8">
        <w:rPr>
          <w:rFonts w:ascii="Cambria" w:hAnsi="Cambria"/>
          <w:sz w:val="24"/>
          <w:szCs w:val="24"/>
        </w:rPr>
        <w:t>tto podanej w ofercie za wykonanie przedmiotu zamówienia</w:t>
      </w:r>
      <w:r w:rsidR="00C770B9">
        <w:rPr>
          <w:rFonts w:ascii="Cambria" w:hAnsi="Cambria"/>
          <w:sz w:val="24"/>
          <w:szCs w:val="24"/>
        </w:rPr>
        <w:t xml:space="preserve"> </w:t>
      </w:r>
      <w:r w:rsidR="00C770B9" w:rsidRPr="00C770B9">
        <w:rPr>
          <w:rFonts w:ascii="Cambria" w:hAnsi="Cambria"/>
          <w:sz w:val="24"/>
          <w:szCs w:val="24"/>
        </w:rPr>
        <w:t>w zakresie świadczenia usług Generalnego Wykonawcy Inwestycji</w:t>
      </w:r>
      <w:r w:rsidRPr="00B43CD8">
        <w:rPr>
          <w:rFonts w:ascii="Cambria" w:hAnsi="Cambria"/>
          <w:sz w:val="24"/>
          <w:szCs w:val="24"/>
        </w:rPr>
        <w:t xml:space="preserve">, które utrzymywane będzie w okresie realizacji przedmiotu zamówienia, i zostanie zwolnione po podpisaniu protokołu przejęcia elektrociepłowni do eksploatacji </w:t>
      </w:r>
      <w:r w:rsidR="000A673E" w:rsidRPr="00B43CD8">
        <w:rPr>
          <w:rFonts w:ascii="Cambria" w:hAnsi="Cambria"/>
          <w:sz w:val="24"/>
          <w:szCs w:val="24"/>
        </w:rPr>
        <w:t>zgodnie z zapisami umowy</w:t>
      </w:r>
      <w:r w:rsidR="00C46009" w:rsidRPr="00B43CD8">
        <w:rPr>
          <w:rFonts w:ascii="Cambria" w:hAnsi="Cambria"/>
          <w:sz w:val="24"/>
          <w:szCs w:val="24"/>
        </w:rPr>
        <w:t xml:space="preserve"> (załącznik nr 7)</w:t>
      </w:r>
      <w:r w:rsidR="000A673E" w:rsidRPr="00B43CD8">
        <w:rPr>
          <w:rFonts w:ascii="Cambria" w:hAnsi="Cambria"/>
          <w:sz w:val="24"/>
          <w:szCs w:val="24"/>
        </w:rPr>
        <w:t>,</w:t>
      </w:r>
    </w:p>
    <w:p w14:paraId="09D1E114" w14:textId="57BCFE8F" w:rsidR="00CE08BE" w:rsidRPr="00B43CD8" w:rsidRDefault="00C67255" w:rsidP="00C67255">
      <w:pPr>
        <w:pStyle w:val="Akapitzlist"/>
        <w:suppressAutoHyphens/>
        <w:ind w:left="567"/>
        <w:rPr>
          <w:rFonts w:ascii="Cambria" w:hAnsi="Cambria"/>
          <w:sz w:val="24"/>
          <w:szCs w:val="24"/>
        </w:rPr>
      </w:pPr>
      <w:r w:rsidRPr="00B43CD8">
        <w:rPr>
          <w:rFonts w:ascii="Cambria" w:hAnsi="Cambria"/>
          <w:sz w:val="24"/>
          <w:szCs w:val="24"/>
        </w:rPr>
        <w:t xml:space="preserve">b) w  wysokości 5 % ceny netto podanej w ofercie za wykonanie </w:t>
      </w:r>
      <w:r w:rsidRPr="00C770B9">
        <w:rPr>
          <w:rFonts w:ascii="Cambria" w:hAnsi="Cambria"/>
          <w:sz w:val="24"/>
          <w:szCs w:val="24"/>
        </w:rPr>
        <w:t>przedmiotu zamówienia</w:t>
      </w:r>
      <w:r w:rsidR="00C770B9" w:rsidRPr="00C770B9">
        <w:rPr>
          <w:rFonts w:ascii="Cambria" w:hAnsi="Cambria"/>
          <w:sz w:val="24"/>
          <w:szCs w:val="24"/>
        </w:rPr>
        <w:t xml:space="preserve"> w zakresie świadczenia usług Generalnego Wykonawcy Inwestycji</w:t>
      </w:r>
      <w:r w:rsidRPr="00B43CD8">
        <w:rPr>
          <w:rFonts w:ascii="Cambria" w:hAnsi="Cambria"/>
          <w:sz w:val="24"/>
          <w:szCs w:val="24"/>
        </w:rPr>
        <w:t xml:space="preserve">, które to zabezpieczenie </w:t>
      </w:r>
      <w:r w:rsidR="00DD6786" w:rsidRPr="00B43CD8">
        <w:rPr>
          <w:rFonts w:ascii="Cambria" w:hAnsi="Cambria"/>
          <w:sz w:val="24"/>
          <w:szCs w:val="24"/>
        </w:rPr>
        <w:t xml:space="preserve">zostanie wniesione po </w:t>
      </w:r>
      <w:r w:rsidRPr="00B43CD8">
        <w:rPr>
          <w:rFonts w:ascii="Cambria" w:hAnsi="Cambria"/>
          <w:sz w:val="24"/>
          <w:szCs w:val="24"/>
        </w:rPr>
        <w:t>będzie utrzymywane w okresie gwarancji i zostanie zwolnione zgodnie z zapisami umowy</w:t>
      </w:r>
      <w:r w:rsidR="00C46009" w:rsidRPr="00B43CD8">
        <w:rPr>
          <w:rFonts w:ascii="Cambria" w:hAnsi="Cambria"/>
          <w:sz w:val="24"/>
          <w:szCs w:val="24"/>
        </w:rPr>
        <w:t>.</w:t>
      </w:r>
    </w:p>
    <w:p w14:paraId="53B46793" w14:textId="77777777" w:rsidR="002C2025" w:rsidRPr="00B43CD8" w:rsidRDefault="00CE08BE" w:rsidP="0044276C">
      <w:pPr>
        <w:pStyle w:val="Akapitzlist"/>
        <w:numPr>
          <w:ilvl w:val="0"/>
          <w:numId w:val="3"/>
        </w:numPr>
        <w:suppressAutoHyphens/>
        <w:ind w:left="567" w:hanging="283"/>
        <w:rPr>
          <w:rFonts w:ascii="Cambria" w:hAnsi="Cambria"/>
          <w:sz w:val="24"/>
          <w:szCs w:val="24"/>
        </w:rPr>
      </w:pPr>
      <w:r w:rsidRPr="00B43CD8">
        <w:rPr>
          <w:rFonts w:ascii="Cambria" w:hAnsi="Cambria"/>
          <w:sz w:val="24"/>
          <w:szCs w:val="24"/>
        </w:rPr>
        <w:t xml:space="preserve">Zabezpieczenie może być wnoszone według wyboru </w:t>
      </w:r>
      <w:r w:rsidR="00C30D37" w:rsidRPr="00B43CD8">
        <w:rPr>
          <w:rFonts w:ascii="Cambria" w:hAnsi="Cambria"/>
          <w:sz w:val="24"/>
          <w:szCs w:val="24"/>
        </w:rPr>
        <w:t>Oferenta</w:t>
      </w:r>
      <w:r w:rsidRPr="00B43CD8">
        <w:rPr>
          <w:rFonts w:ascii="Cambria" w:hAnsi="Cambria"/>
          <w:sz w:val="24"/>
          <w:szCs w:val="24"/>
        </w:rPr>
        <w:t xml:space="preserve"> w jednej lub w kilku następujących formach: </w:t>
      </w:r>
    </w:p>
    <w:p w14:paraId="65C678F8" w14:textId="77777777" w:rsidR="00CE08BE" w:rsidRPr="00B43CD8" w:rsidRDefault="00CE08BE" w:rsidP="00822D49">
      <w:pPr>
        <w:pStyle w:val="Akapitzlist"/>
        <w:numPr>
          <w:ilvl w:val="1"/>
          <w:numId w:val="16"/>
        </w:numPr>
        <w:rPr>
          <w:rFonts w:ascii="Cambria" w:hAnsi="Cambria"/>
          <w:sz w:val="24"/>
          <w:szCs w:val="24"/>
        </w:rPr>
      </w:pPr>
      <w:r w:rsidRPr="00B43CD8">
        <w:rPr>
          <w:rFonts w:ascii="Cambria" w:hAnsi="Cambria"/>
          <w:sz w:val="24"/>
          <w:szCs w:val="24"/>
        </w:rPr>
        <w:t>gwarancjach bankowych;</w:t>
      </w:r>
    </w:p>
    <w:p w14:paraId="0A1BB437" w14:textId="77777777" w:rsidR="00CE08BE" w:rsidRPr="00B43CD8" w:rsidRDefault="00CE08BE" w:rsidP="00822D49">
      <w:pPr>
        <w:pStyle w:val="Akapitzlist"/>
        <w:numPr>
          <w:ilvl w:val="1"/>
          <w:numId w:val="16"/>
        </w:numPr>
        <w:rPr>
          <w:rFonts w:ascii="Cambria" w:hAnsi="Cambria"/>
          <w:sz w:val="24"/>
          <w:szCs w:val="24"/>
        </w:rPr>
      </w:pPr>
      <w:r w:rsidRPr="00B43CD8">
        <w:rPr>
          <w:rFonts w:ascii="Cambria" w:hAnsi="Cambria"/>
          <w:sz w:val="24"/>
          <w:szCs w:val="24"/>
        </w:rPr>
        <w:t>gwarancjach ubezpieczeniowych;</w:t>
      </w:r>
    </w:p>
    <w:p w14:paraId="3B10731A" w14:textId="3C580D36" w:rsidR="00CE08BE" w:rsidRPr="00B43CD8" w:rsidRDefault="002C2025" w:rsidP="00822D49">
      <w:pPr>
        <w:pStyle w:val="Akapitzlist"/>
        <w:numPr>
          <w:ilvl w:val="1"/>
          <w:numId w:val="16"/>
        </w:numPr>
        <w:rPr>
          <w:rFonts w:ascii="Cambria" w:hAnsi="Cambria"/>
          <w:sz w:val="24"/>
          <w:szCs w:val="24"/>
        </w:rPr>
      </w:pPr>
      <w:r w:rsidRPr="00B43CD8">
        <w:rPr>
          <w:rFonts w:ascii="Cambria" w:hAnsi="Cambria"/>
          <w:sz w:val="24"/>
          <w:szCs w:val="24"/>
        </w:rPr>
        <w:t>pieniężnej</w:t>
      </w:r>
      <w:r w:rsidR="002F7ECE">
        <w:rPr>
          <w:rFonts w:ascii="Cambria" w:hAnsi="Cambria"/>
          <w:sz w:val="24"/>
          <w:szCs w:val="24"/>
        </w:rPr>
        <w:t>.</w:t>
      </w:r>
    </w:p>
    <w:p w14:paraId="011C80F8" w14:textId="3F69B6DB" w:rsidR="000455A5" w:rsidRPr="00B43CD8" w:rsidRDefault="000455A5" w:rsidP="0044276C">
      <w:pPr>
        <w:pStyle w:val="Akapitzlist"/>
        <w:numPr>
          <w:ilvl w:val="0"/>
          <w:numId w:val="3"/>
        </w:numPr>
        <w:rPr>
          <w:rFonts w:ascii="Cambria" w:hAnsi="Cambria"/>
          <w:sz w:val="24"/>
          <w:szCs w:val="24"/>
        </w:rPr>
      </w:pPr>
      <w:r w:rsidRPr="00B43CD8">
        <w:rPr>
          <w:rFonts w:ascii="Cambria" w:hAnsi="Cambria"/>
          <w:sz w:val="24"/>
          <w:szCs w:val="24"/>
        </w:rPr>
        <w:lastRenderedPageBreak/>
        <w:t>Z</w:t>
      </w:r>
      <w:r w:rsidR="00CE08BE" w:rsidRPr="00B43CD8">
        <w:rPr>
          <w:rFonts w:ascii="Cambria" w:hAnsi="Cambria"/>
          <w:sz w:val="24"/>
          <w:szCs w:val="24"/>
        </w:rPr>
        <w:t>abezpieczeni</w:t>
      </w:r>
      <w:r w:rsidRPr="00B43CD8">
        <w:rPr>
          <w:rFonts w:ascii="Cambria" w:hAnsi="Cambria"/>
          <w:sz w:val="24"/>
          <w:szCs w:val="24"/>
        </w:rPr>
        <w:t>e</w:t>
      </w:r>
      <w:r w:rsidR="00DD6786" w:rsidRPr="00B43CD8">
        <w:rPr>
          <w:rFonts w:ascii="Cambria" w:hAnsi="Cambria"/>
          <w:sz w:val="24"/>
          <w:szCs w:val="24"/>
        </w:rPr>
        <w:t xml:space="preserve">, o którym mowa w pkt. I ppk.t. </w:t>
      </w:r>
      <w:r w:rsidR="00C770B9">
        <w:rPr>
          <w:rFonts w:ascii="Cambria" w:hAnsi="Cambria"/>
          <w:sz w:val="24"/>
          <w:szCs w:val="24"/>
        </w:rPr>
        <w:t>7C</w:t>
      </w:r>
      <w:r w:rsidR="00C770B9" w:rsidRPr="00B43CD8">
        <w:rPr>
          <w:rFonts w:ascii="Cambria" w:hAnsi="Cambria"/>
          <w:sz w:val="24"/>
          <w:szCs w:val="24"/>
        </w:rPr>
        <w:t xml:space="preserve"> </w:t>
      </w:r>
      <w:r w:rsidR="00DD6786" w:rsidRPr="00B43CD8">
        <w:rPr>
          <w:rFonts w:ascii="Cambria" w:hAnsi="Cambria"/>
          <w:sz w:val="24"/>
          <w:szCs w:val="24"/>
        </w:rPr>
        <w:t xml:space="preserve">lit. c), </w:t>
      </w:r>
      <w:r w:rsidRPr="00B43CD8">
        <w:rPr>
          <w:rFonts w:ascii="Cambria" w:hAnsi="Cambria"/>
          <w:sz w:val="24"/>
          <w:szCs w:val="24"/>
        </w:rPr>
        <w:t xml:space="preserve">wniesione w powyższych </w:t>
      </w:r>
      <w:r w:rsidR="00CE08BE" w:rsidRPr="00B43CD8">
        <w:rPr>
          <w:rFonts w:ascii="Cambria" w:hAnsi="Cambria"/>
          <w:sz w:val="24"/>
          <w:szCs w:val="24"/>
        </w:rPr>
        <w:t>formach,</w:t>
      </w:r>
      <w:r w:rsidRPr="00B43CD8">
        <w:rPr>
          <w:rFonts w:ascii="Cambria" w:hAnsi="Cambria"/>
          <w:sz w:val="24"/>
          <w:szCs w:val="24"/>
        </w:rPr>
        <w:t xml:space="preserve"> składane jest przez </w:t>
      </w:r>
      <w:r w:rsidR="000E50C2" w:rsidRPr="00B43CD8">
        <w:rPr>
          <w:rFonts w:ascii="Cambria" w:hAnsi="Cambria"/>
          <w:sz w:val="24"/>
          <w:szCs w:val="24"/>
        </w:rPr>
        <w:t>Oferenta</w:t>
      </w:r>
      <w:r w:rsidRPr="00B43CD8">
        <w:rPr>
          <w:rFonts w:ascii="Cambria" w:hAnsi="Cambria"/>
          <w:sz w:val="24"/>
          <w:szCs w:val="24"/>
        </w:rPr>
        <w:t xml:space="preserve"> w </w:t>
      </w:r>
      <w:r w:rsidR="00CE08BE" w:rsidRPr="00B43CD8">
        <w:rPr>
          <w:rFonts w:ascii="Cambria" w:hAnsi="Cambria"/>
          <w:sz w:val="24"/>
          <w:szCs w:val="24"/>
        </w:rPr>
        <w:t>orygina</w:t>
      </w:r>
      <w:r w:rsidRPr="00B43CD8">
        <w:rPr>
          <w:rFonts w:ascii="Cambria" w:hAnsi="Cambria"/>
          <w:sz w:val="24"/>
          <w:szCs w:val="24"/>
        </w:rPr>
        <w:t>le</w:t>
      </w:r>
      <w:r w:rsidR="00762B50" w:rsidRPr="00B43CD8">
        <w:rPr>
          <w:rFonts w:ascii="Cambria" w:hAnsi="Cambria"/>
          <w:sz w:val="24"/>
          <w:szCs w:val="24"/>
        </w:rPr>
        <w:t xml:space="preserve"> lub w formie potwierdzenia przelewu w przypadku </w:t>
      </w:r>
      <w:r w:rsidR="00207426" w:rsidRPr="00B43CD8">
        <w:rPr>
          <w:rFonts w:ascii="Cambria" w:hAnsi="Cambria"/>
          <w:sz w:val="24"/>
          <w:szCs w:val="24"/>
        </w:rPr>
        <w:t xml:space="preserve">zabezpieczenia </w:t>
      </w:r>
      <w:r w:rsidR="00762B50" w:rsidRPr="00B43CD8">
        <w:rPr>
          <w:rFonts w:ascii="Cambria" w:hAnsi="Cambria"/>
          <w:sz w:val="24"/>
          <w:szCs w:val="24"/>
        </w:rPr>
        <w:t>pieniężnego</w:t>
      </w:r>
      <w:r w:rsidR="00CE08BE" w:rsidRPr="00B43CD8">
        <w:rPr>
          <w:rFonts w:ascii="Cambria" w:hAnsi="Cambria"/>
          <w:sz w:val="24"/>
          <w:szCs w:val="24"/>
        </w:rPr>
        <w:t xml:space="preserve"> </w:t>
      </w:r>
      <w:r w:rsidRPr="00B43CD8">
        <w:rPr>
          <w:rFonts w:ascii="Cambria" w:hAnsi="Cambria"/>
          <w:sz w:val="24"/>
          <w:szCs w:val="24"/>
        </w:rPr>
        <w:t xml:space="preserve">przed </w:t>
      </w:r>
      <w:r w:rsidR="00CE08BE" w:rsidRPr="00B43CD8">
        <w:rPr>
          <w:rFonts w:ascii="Cambria" w:hAnsi="Cambria"/>
          <w:sz w:val="24"/>
          <w:szCs w:val="24"/>
        </w:rPr>
        <w:t>zawarcie</w:t>
      </w:r>
      <w:r w:rsidRPr="00B43CD8">
        <w:rPr>
          <w:rFonts w:ascii="Cambria" w:hAnsi="Cambria"/>
          <w:sz w:val="24"/>
          <w:szCs w:val="24"/>
        </w:rPr>
        <w:t>m</w:t>
      </w:r>
      <w:r w:rsidR="00CE08BE" w:rsidRPr="00B43CD8">
        <w:rPr>
          <w:rFonts w:ascii="Cambria" w:hAnsi="Cambria"/>
          <w:sz w:val="24"/>
          <w:szCs w:val="24"/>
        </w:rPr>
        <w:t xml:space="preserve"> umowy. </w:t>
      </w:r>
    </w:p>
    <w:p w14:paraId="3D8C5960" w14:textId="614AE189" w:rsidR="00762B50" w:rsidRPr="00B43CD8" w:rsidRDefault="001DD9EB" w:rsidP="001DD9EB">
      <w:pPr>
        <w:ind w:left="360"/>
        <w:rPr>
          <w:rFonts w:ascii="Cambria" w:hAnsi="Cambria"/>
          <w:sz w:val="24"/>
          <w:szCs w:val="24"/>
        </w:rPr>
      </w:pPr>
      <w:r w:rsidRPr="00B43CD8">
        <w:rPr>
          <w:rFonts w:ascii="Cambria" w:hAnsi="Cambria"/>
          <w:sz w:val="24"/>
          <w:szCs w:val="24"/>
        </w:rPr>
        <w:t>D</w:t>
      </w:r>
      <w:r w:rsidRPr="00B43CD8">
        <w:rPr>
          <w:rFonts w:ascii="Cambria" w:hAnsi="Cambria"/>
          <w:sz w:val="24"/>
          <w:szCs w:val="24"/>
          <w:vertAlign w:val="superscript"/>
        </w:rPr>
        <w:t>1</w:t>
      </w:r>
      <w:r w:rsidRPr="00B43CD8">
        <w:rPr>
          <w:rFonts w:ascii="Cambria" w:hAnsi="Cambria"/>
          <w:sz w:val="24"/>
          <w:szCs w:val="24"/>
        </w:rPr>
        <w:t>. Zabezpieczenie</w:t>
      </w:r>
      <w:r w:rsidR="00DD6786" w:rsidRPr="00B43CD8">
        <w:rPr>
          <w:rFonts w:ascii="Cambria" w:hAnsi="Cambria"/>
          <w:sz w:val="24"/>
          <w:szCs w:val="24"/>
        </w:rPr>
        <w:t xml:space="preserve">, o którym mowa w pkt. I ppk.t. </w:t>
      </w:r>
      <w:r w:rsidR="00C770B9">
        <w:rPr>
          <w:rFonts w:ascii="Cambria" w:hAnsi="Cambria"/>
          <w:sz w:val="24"/>
          <w:szCs w:val="24"/>
        </w:rPr>
        <w:t>7C</w:t>
      </w:r>
      <w:r w:rsidR="00C770B9" w:rsidRPr="00B43CD8">
        <w:rPr>
          <w:rFonts w:ascii="Cambria" w:hAnsi="Cambria"/>
          <w:sz w:val="24"/>
          <w:szCs w:val="24"/>
        </w:rPr>
        <w:t xml:space="preserve"> </w:t>
      </w:r>
      <w:r w:rsidR="00DD6786" w:rsidRPr="00B43CD8">
        <w:rPr>
          <w:rFonts w:ascii="Cambria" w:hAnsi="Cambria"/>
          <w:sz w:val="24"/>
          <w:szCs w:val="24"/>
        </w:rPr>
        <w:t>lit. c),</w:t>
      </w:r>
      <w:r w:rsidRPr="00B43CD8">
        <w:rPr>
          <w:rFonts w:ascii="Cambria" w:hAnsi="Cambria"/>
          <w:sz w:val="24"/>
          <w:szCs w:val="24"/>
        </w:rPr>
        <w:t xml:space="preserve"> wnoszone w pieniądzu należy wpłacić przelewem na rachunek bankowy Zamawiającego, tj.:</w:t>
      </w:r>
      <w:bookmarkStart w:id="0" w:name="_Hlk9289976"/>
    </w:p>
    <w:p w14:paraId="56AF0CE8" w14:textId="01741544" w:rsidR="001DD9EB" w:rsidRPr="00B43CD8" w:rsidRDefault="001DD9EB" w:rsidP="00AD3135">
      <w:pPr>
        <w:pStyle w:val="Akapitzlist"/>
        <w:spacing w:after="0"/>
        <w:jc w:val="center"/>
        <w:rPr>
          <w:rFonts w:ascii="Cambria" w:hAnsi="Cambria"/>
          <w:b/>
          <w:bCs/>
          <w:sz w:val="24"/>
          <w:szCs w:val="24"/>
        </w:rPr>
      </w:pPr>
      <w:r w:rsidRPr="00B43CD8">
        <w:rPr>
          <w:rFonts w:ascii="Cambria" w:hAnsi="Cambria"/>
          <w:sz w:val="24"/>
          <w:szCs w:val="24"/>
        </w:rPr>
        <w:t xml:space="preserve">Bank PKO S.A. nr </w:t>
      </w:r>
      <w:r w:rsidRPr="00B43CD8">
        <w:rPr>
          <w:rFonts w:ascii="Cambria" w:hAnsi="Cambria"/>
          <w:b/>
          <w:bCs/>
          <w:sz w:val="24"/>
          <w:szCs w:val="24"/>
        </w:rPr>
        <w:t>33 1240 3770 1111 0000 4068 2969</w:t>
      </w:r>
    </w:p>
    <w:p w14:paraId="54A5B018" w14:textId="59089B4C" w:rsidR="00762B50" w:rsidRDefault="00762B50" w:rsidP="00AD3135">
      <w:pPr>
        <w:pStyle w:val="Akapitzlist"/>
        <w:ind w:left="426"/>
        <w:rPr>
          <w:rFonts w:ascii="Cambria" w:hAnsi="Cambria"/>
          <w:sz w:val="24"/>
          <w:szCs w:val="24"/>
        </w:rPr>
      </w:pPr>
      <w:r w:rsidRPr="001D60C8">
        <w:rPr>
          <w:rFonts w:ascii="Cambria" w:hAnsi="Cambria"/>
          <w:sz w:val="24"/>
          <w:szCs w:val="24"/>
        </w:rPr>
        <w:t>z dopiskiem: „Usługi</w:t>
      </w:r>
      <w:r w:rsidR="00DB2FD5" w:rsidRPr="001D60C8">
        <w:rPr>
          <w:rFonts w:ascii="Cambria" w:hAnsi="Cambria"/>
          <w:sz w:val="24"/>
          <w:szCs w:val="24"/>
        </w:rPr>
        <w:t xml:space="preserve"> Generalnego Wykonawcy Inwestycji</w:t>
      </w:r>
      <w:r w:rsidRPr="001D60C8">
        <w:rPr>
          <w:rFonts w:ascii="Cambria" w:hAnsi="Cambria"/>
          <w:sz w:val="24"/>
          <w:szCs w:val="24"/>
        </w:rPr>
        <w:t xml:space="preserve">” – nr postępowania: </w:t>
      </w:r>
      <w:r w:rsidR="001E6CD5" w:rsidRPr="001D60C8">
        <w:rPr>
          <w:rFonts w:ascii="Cambria" w:hAnsi="Cambria"/>
          <w:sz w:val="24"/>
          <w:szCs w:val="24"/>
        </w:rPr>
        <w:t>3</w:t>
      </w:r>
      <w:r w:rsidRPr="001D60C8">
        <w:rPr>
          <w:rFonts w:ascii="Cambria" w:hAnsi="Cambria"/>
          <w:sz w:val="24"/>
          <w:szCs w:val="24"/>
        </w:rPr>
        <w:t>/CHP-U/2019 - zabezpieczenie.</w:t>
      </w:r>
      <w:r w:rsidRPr="00B43CD8">
        <w:rPr>
          <w:rFonts w:ascii="Cambria" w:hAnsi="Cambria"/>
          <w:sz w:val="24"/>
          <w:szCs w:val="24"/>
        </w:rPr>
        <w:t xml:space="preserve"> </w:t>
      </w:r>
    </w:p>
    <w:p w14:paraId="0F31261E" w14:textId="77777777" w:rsidR="002D6487" w:rsidRDefault="002D6487" w:rsidP="00AD3135">
      <w:pPr>
        <w:pStyle w:val="Akapitzlist"/>
        <w:ind w:left="426"/>
        <w:rPr>
          <w:rFonts w:ascii="Cambria" w:hAnsi="Cambria"/>
          <w:sz w:val="24"/>
          <w:szCs w:val="24"/>
        </w:rPr>
      </w:pPr>
    </w:p>
    <w:p w14:paraId="61BF1EDA" w14:textId="24DE8BAD" w:rsidR="002D6487" w:rsidRPr="002D6487" w:rsidRDefault="002D6487" w:rsidP="00AD3135">
      <w:pPr>
        <w:pStyle w:val="Akapitzlist"/>
        <w:ind w:left="426"/>
        <w:rPr>
          <w:rFonts w:ascii="Cambria" w:hAnsi="Cambria"/>
          <w:sz w:val="24"/>
          <w:szCs w:val="24"/>
        </w:rPr>
      </w:pPr>
      <w:r w:rsidRPr="002D6487">
        <w:rPr>
          <w:rFonts w:ascii="Cambria" w:hAnsi="Cambria"/>
          <w:bCs/>
          <w:color w:val="000000"/>
          <w:sz w:val="24"/>
          <w:szCs w:val="24"/>
        </w:rPr>
        <w:t>D</w:t>
      </w:r>
      <w:r w:rsidRPr="002D6487">
        <w:rPr>
          <w:rFonts w:ascii="Cambria" w:hAnsi="Cambria"/>
          <w:bCs/>
          <w:color w:val="000000"/>
          <w:sz w:val="24"/>
          <w:szCs w:val="24"/>
          <w:vertAlign w:val="superscript"/>
        </w:rPr>
        <w:t>2</w:t>
      </w:r>
      <w:r w:rsidRPr="002D6487">
        <w:rPr>
          <w:rFonts w:ascii="Cambria" w:hAnsi="Cambria"/>
          <w:bCs/>
          <w:color w:val="000000"/>
          <w:sz w:val="24"/>
          <w:szCs w:val="24"/>
        </w:rPr>
        <w:t xml:space="preserve">.  </w:t>
      </w:r>
      <w:r w:rsidRPr="002D6487">
        <w:rPr>
          <w:rFonts w:ascii="Cambria" w:hAnsi="Cambria"/>
          <w:bCs/>
          <w:color w:val="000000"/>
          <w:sz w:val="24"/>
          <w:szCs w:val="24"/>
          <w:shd w:val="clear" w:color="auto" w:fill="FFFFFF"/>
        </w:rPr>
        <w:t>Zabezpieczenie wniesione w pieniądzu Zamawiający zwraca wraz z odsetkami wynikającymi z umowy rachunku bankowego, na którym było ono przechowywane, pomniejszone o koszty prowadzenia rachunku oraz prowizji bankowej za przelew pieniędzy na rachunek ba</w:t>
      </w:r>
      <w:r w:rsidR="00076CE3">
        <w:rPr>
          <w:rFonts w:ascii="Cambria" w:hAnsi="Cambria"/>
          <w:bCs/>
          <w:color w:val="000000"/>
          <w:sz w:val="24"/>
          <w:szCs w:val="24"/>
          <w:shd w:val="clear" w:color="auto" w:fill="FFFFFF"/>
        </w:rPr>
        <w:t>nkowy wskazany przez Wykonawcę.</w:t>
      </w:r>
    </w:p>
    <w:bookmarkEnd w:id="0"/>
    <w:p w14:paraId="7361604F" w14:textId="77777777" w:rsidR="002C2025" w:rsidRPr="00B43CD8" w:rsidRDefault="002C2025" w:rsidP="0044276C">
      <w:pPr>
        <w:pStyle w:val="Akapitzlist"/>
        <w:rPr>
          <w:rFonts w:ascii="Cambria" w:hAnsi="Cambria"/>
          <w:sz w:val="24"/>
          <w:szCs w:val="24"/>
        </w:rPr>
      </w:pPr>
    </w:p>
    <w:p w14:paraId="1EF37588" w14:textId="77777777" w:rsidR="00D845AD" w:rsidRPr="00B43CD8" w:rsidRDefault="00CE08BE" w:rsidP="0044276C">
      <w:pPr>
        <w:pStyle w:val="Akapitzlist"/>
        <w:keepLines/>
        <w:numPr>
          <w:ilvl w:val="0"/>
          <w:numId w:val="3"/>
        </w:numPr>
        <w:suppressLineNumbers/>
        <w:rPr>
          <w:rFonts w:ascii="Cambria" w:hAnsi="Cambria"/>
          <w:sz w:val="24"/>
          <w:szCs w:val="24"/>
        </w:rPr>
      </w:pPr>
      <w:r w:rsidRPr="00B43CD8">
        <w:rPr>
          <w:rFonts w:ascii="Cambria" w:hAnsi="Cambria"/>
          <w:sz w:val="24"/>
          <w:szCs w:val="24"/>
        </w:rPr>
        <w:t>W trakcie realizacji umowy</w:t>
      </w:r>
      <w:r w:rsidR="00BB76F1" w:rsidRPr="00B43CD8">
        <w:rPr>
          <w:rFonts w:ascii="Cambria" w:hAnsi="Cambria"/>
          <w:sz w:val="24"/>
          <w:szCs w:val="24"/>
        </w:rPr>
        <w:t>, za zgodą Zamawiającego</w:t>
      </w:r>
      <w:r w:rsidRPr="00B43CD8">
        <w:rPr>
          <w:rFonts w:ascii="Cambria" w:hAnsi="Cambria"/>
          <w:sz w:val="24"/>
          <w:szCs w:val="24"/>
        </w:rPr>
        <w:t xml:space="preserve"> </w:t>
      </w:r>
      <w:r w:rsidR="000E50C2" w:rsidRPr="00B43CD8">
        <w:rPr>
          <w:rFonts w:ascii="Cambria" w:hAnsi="Cambria"/>
          <w:sz w:val="24"/>
          <w:szCs w:val="24"/>
        </w:rPr>
        <w:t>Oferent</w:t>
      </w:r>
      <w:r w:rsidRPr="00B43CD8">
        <w:rPr>
          <w:rFonts w:ascii="Cambria" w:hAnsi="Cambria"/>
          <w:sz w:val="24"/>
          <w:szCs w:val="24"/>
        </w:rPr>
        <w:t xml:space="preserve"> może dokonać zmiany formy zabezpieczenia na jedną lub kilka form, o których mowa </w:t>
      </w:r>
      <w:r w:rsidR="000455A5" w:rsidRPr="00B43CD8">
        <w:rPr>
          <w:rFonts w:ascii="Cambria" w:hAnsi="Cambria"/>
          <w:sz w:val="24"/>
          <w:szCs w:val="24"/>
        </w:rPr>
        <w:t xml:space="preserve">powyżej. </w:t>
      </w:r>
      <w:r w:rsidRPr="00B43CD8">
        <w:rPr>
          <w:rFonts w:ascii="Cambria" w:hAnsi="Cambria"/>
          <w:sz w:val="24"/>
          <w:szCs w:val="24"/>
        </w:rPr>
        <w:t>Zmiana formy zabezpieczenia musi być dokonywana z zachowaniem ciągłości zabezpieczenia i bez zmniejszenia jego wysokości.</w:t>
      </w:r>
    </w:p>
    <w:p w14:paraId="52F13117" w14:textId="77777777" w:rsidR="00D845AD" w:rsidRPr="00B43CD8" w:rsidRDefault="00D845AD" w:rsidP="0044276C">
      <w:pPr>
        <w:pStyle w:val="Akapitzlist"/>
        <w:keepLines/>
        <w:suppressLineNumbers/>
        <w:rPr>
          <w:rFonts w:ascii="Cambria" w:hAnsi="Cambria"/>
          <w:sz w:val="24"/>
          <w:szCs w:val="24"/>
        </w:rPr>
      </w:pPr>
    </w:p>
    <w:p w14:paraId="1D66B9DC" w14:textId="77777777" w:rsidR="00267703" w:rsidRDefault="00DD6786" w:rsidP="0044276C">
      <w:pPr>
        <w:pStyle w:val="Akapitzlist"/>
        <w:numPr>
          <w:ilvl w:val="0"/>
          <w:numId w:val="3"/>
        </w:numPr>
        <w:rPr>
          <w:rFonts w:ascii="Cambria" w:hAnsi="Cambria"/>
          <w:sz w:val="24"/>
          <w:szCs w:val="24"/>
        </w:rPr>
      </w:pPr>
      <w:r w:rsidRPr="00B43CD8">
        <w:rPr>
          <w:rFonts w:ascii="Cambria" w:hAnsi="Cambria"/>
          <w:sz w:val="24"/>
          <w:szCs w:val="24"/>
        </w:rPr>
        <w:t>Pozostałe</w:t>
      </w:r>
      <w:r w:rsidR="00345D50" w:rsidRPr="00B43CD8">
        <w:rPr>
          <w:rFonts w:ascii="Cambria" w:hAnsi="Cambria"/>
          <w:sz w:val="24"/>
          <w:szCs w:val="24"/>
        </w:rPr>
        <w:t xml:space="preserve"> istotne postanowienia dotyczące warunków zabezpieczenia należytego wykonania umowy i gwarancji określono we wzorze umowy na świadczenie usług Generalnego Wykonawcy Inwestycji</w:t>
      </w:r>
      <w:r w:rsidR="00267703">
        <w:rPr>
          <w:rFonts w:ascii="Cambria" w:hAnsi="Cambria"/>
          <w:sz w:val="24"/>
          <w:szCs w:val="24"/>
        </w:rPr>
        <w:t>.</w:t>
      </w:r>
    </w:p>
    <w:p w14:paraId="08F4E8CB" w14:textId="77777777" w:rsidR="00267703" w:rsidRPr="00267703" w:rsidRDefault="00267703" w:rsidP="00267703">
      <w:pPr>
        <w:pStyle w:val="Akapitzlist"/>
        <w:rPr>
          <w:rFonts w:ascii="Cambria" w:hAnsi="Cambria"/>
          <w:sz w:val="24"/>
          <w:szCs w:val="24"/>
        </w:rPr>
      </w:pPr>
    </w:p>
    <w:p w14:paraId="6491BE85" w14:textId="2C94616A" w:rsidR="00345D50" w:rsidRPr="00B43CD8" w:rsidRDefault="00267703" w:rsidP="0044276C">
      <w:pPr>
        <w:pStyle w:val="Akapitzlist"/>
        <w:numPr>
          <w:ilvl w:val="0"/>
          <w:numId w:val="3"/>
        </w:numPr>
        <w:rPr>
          <w:rFonts w:ascii="Cambria" w:hAnsi="Cambria"/>
          <w:sz w:val="24"/>
          <w:szCs w:val="24"/>
        </w:rPr>
      </w:pPr>
      <w:r>
        <w:rPr>
          <w:rFonts w:ascii="Cambria" w:hAnsi="Cambria"/>
          <w:sz w:val="24"/>
          <w:szCs w:val="24"/>
        </w:rPr>
        <w:t>Zamawiający wymaga</w:t>
      </w:r>
      <w:r w:rsidR="00CA6722">
        <w:rPr>
          <w:rFonts w:ascii="Cambria" w:hAnsi="Cambria"/>
          <w:sz w:val="24"/>
          <w:szCs w:val="24"/>
        </w:rPr>
        <w:t>, przez okres serwisu,</w:t>
      </w:r>
      <w:r>
        <w:rPr>
          <w:rFonts w:ascii="Cambria" w:hAnsi="Cambria"/>
          <w:sz w:val="24"/>
          <w:szCs w:val="24"/>
        </w:rPr>
        <w:t xml:space="preserve"> zabezpieczenia należytego wykonania umowy serwisowej w wysokości i na warunkach określonych w umowie serwisowej (załącznik nr 8)</w:t>
      </w:r>
      <w:r w:rsidR="00345D50" w:rsidRPr="00B43CD8">
        <w:rPr>
          <w:rFonts w:ascii="Cambria" w:hAnsi="Cambria"/>
          <w:sz w:val="24"/>
          <w:szCs w:val="24"/>
        </w:rPr>
        <w:t xml:space="preserve">. </w:t>
      </w:r>
    </w:p>
    <w:p w14:paraId="4646F3C5" w14:textId="77777777" w:rsidR="00345D50" w:rsidRDefault="00345D50" w:rsidP="0044276C">
      <w:pPr>
        <w:pStyle w:val="Akapitzlist"/>
        <w:rPr>
          <w:rFonts w:ascii="Cambria" w:hAnsi="Cambria"/>
          <w:sz w:val="24"/>
          <w:szCs w:val="24"/>
        </w:rPr>
      </w:pPr>
    </w:p>
    <w:p w14:paraId="4F92A3C7" w14:textId="7CF5C1CB" w:rsidR="001620C2" w:rsidRDefault="001620C2" w:rsidP="0044276C">
      <w:pPr>
        <w:pStyle w:val="Akapitzlist"/>
        <w:rPr>
          <w:rFonts w:ascii="Cambria" w:hAnsi="Cambria"/>
          <w:sz w:val="24"/>
          <w:szCs w:val="24"/>
        </w:rPr>
      </w:pPr>
    </w:p>
    <w:p w14:paraId="1CE82665" w14:textId="77777777" w:rsidR="00D27275" w:rsidRPr="00587724" w:rsidRDefault="683BEA65" w:rsidP="0044276C">
      <w:pPr>
        <w:pStyle w:val="Akapitzlist"/>
        <w:numPr>
          <w:ilvl w:val="0"/>
          <w:numId w:val="1"/>
        </w:numPr>
        <w:ind w:left="567" w:hanging="567"/>
        <w:rPr>
          <w:rFonts w:ascii="Cambria" w:hAnsi="Cambria"/>
          <w:b/>
          <w:sz w:val="28"/>
          <w:szCs w:val="28"/>
        </w:rPr>
      </w:pPr>
      <w:r w:rsidRPr="00587724">
        <w:rPr>
          <w:rFonts w:ascii="Cambria" w:hAnsi="Cambria"/>
          <w:b/>
          <w:sz w:val="28"/>
          <w:szCs w:val="28"/>
        </w:rPr>
        <w:t>Warunki udziału w postępowaniu oraz opis sposobu dokonywania oceny ich spełnienia.</w:t>
      </w:r>
    </w:p>
    <w:p w14:paraId="4978CA80" w14:textId="1FD4EA19" w:rsidR="00841B23" w:rsidRPr="00841B23" w:rsidRDefault="00CE08BE" w:rsidP="0044276C">
      <w:pPr>
        <w:rPr>
          <w:rFonts w:ascii="Cambria" w:hAnsi="Cambria"/>
          <w:sz w:val="24"/>
          <w:szCs w:val="24"/>
        </w:rPr>
      </w:pPr>
      <w:r w:rsidRPr="00841B23">
        <w:rPr>
          <w:rFonts w:ascii="Cambria" w:hAnsi="Cambria"/>
          <w:sz w:val="24"/>
          <w:szCs w:val="24"/>
        </w:rPr>
        <w:t xml:space="preserve">O udzielenie zamówienia mogą się ubiegać </w:t>
      </w:r>
      <w:r w:rsidR="00C30D37" w:rsidRPr="00841B23">
        <w:rPr>
          <w:rFonts w:ascii="Cambria" w:hAnsi="Cambria"/>
          <w:sz w:val="24"/>
          <w:szCs w:val="24"/>
        </w:rPr>
        <w:t>Oferenci</w:t>
      </w:r>
      <w:r w:rsidR="0056603A" w:rsidRPr="00841B23">
        <w:rPr>
          <w:rFonts w:ascii="Cambria" w:hAnsi="Cambria"/>
          <w:sz w:val="24"/>
          <w:szCs w:val="24"/>
        </w:rPr>
        <w:t>,</w:t>
      </w:r>
      <w:r w:rsidRPr="00841B23">
        <w:rPr>
          <w:rFonts w:ascii="Cambria" w:hAnsi="Cambria"/>
          <w:sz w:val="24"/>
          <w:szCs w:val="24"/>
        </w:rPr>
        <w:t xml:space="preserve"> którzy</w:t>
      </w:r>
      <w:r w:rsidR="00836E92">
        <w:rPr>
          <w:rFonts w:ascii="Cambria" w:hAnsi="Cambria"/>
          <w:sz w:val="24"/>
          <w:szCs w:val="24"/>
        </w:rPr>
        <w:t>:</w:t>
      </w:r>
      <w:r w:rsidRPr="00841B23">
        <w:rPr>
          <w:rFonts w:ascii="Cambria" w:hAnsi="Cambria"/>
          <w:sz w:val="24"/>
          <w:szCs w:val="24"/>
        </w:rPr>
        <w:t xml:space="preserve"> </w:t>
      </w:r>
    </w:p>
    <w:p w14:paraId="0FDEF4EC" w14:textId="0ED965E5" w:rsidR="00841B23" w:rsidRPr="00841B23" w:rsidRDefault="00841B23" w:rsidP="0044276C">
      <w:pPr>
        <w:autoSpaceDE w:val="0"/>
        <w:autoSpaceDN w:val="0"/>
        <w:adjustRightInd w:val="0"/>
        <w:rPr>
          <w:rFonts w:ascii="Cambria" w:hAnsi="Cambria" w:cs="Times New Roman"/>
          <w:color w:val="000000"/>
          <w:sz w:val="24"/>
          <w:szCs w:val="24"/>
        </w:rPr>
      </w:pPr>
      <w:r w:rsidRPr="00841B23">
        <w:rPr>
          <w:rFonts w:ascii="Cambria" w:hAnsi="Cambria" w:cs="Times New Roman"/>
          <w:color w:val="000000"/>
          <w:sz w:val="24"/>
          <w:szCs w:val="24"/>
        </w:rPr>
        <w:t>1) nie podlegają wykluczeniu; oraz</w:t>
      </w:r>
    </w:p>
    <w:p w14:paraId="1115B33B" w14:textId="042434BA" w:rsidR="00CE08BE" w:rsidRPr="00841B23" w:rsidRDefault="00841B23" w:rsidP="0044276C">
      <w:pPr>
        <w:autoSpaceDE w:val="0"/>
        <w:autoSpaceDN w:val="0"/>
        <w:adjustRightInd w:val="0"/>
        <w:rPr>
          <w:rFonts w:ascii="Cambria" w:hAnsi="Cambria"/>
          <w:sz w:val="24"/>
          <w:szCs w:val="24"/>
        </w:rPr>
      </w:pPr>
      <w:r w:rsidRPr="00841B23">
        <w:rPr>
          <w:rFonts w:ascii="Cambria" w:hAnsi="Cambria" w:cs="Times New Roman"/>
          <w:color w:val="000000"/>
          <w:sz w:val="24"/>
          <w:szCs w:val="24"/>
        </w:rPr>
        <w:t>2) spełniają warunki udziału w postępowaniu,</w:t>
      </w:r>
      <w:r w:rsidR="00CE08BE" w:rsidRPr="00841B23">
        <w:rPr>
          <w:rFonts w:ascii="Cambria" w:hAnsi="Cambria"/>
          <w:sz w:val="24"/>
          <w:szCs w:val="24"/>
        </w:rPr>
        <w:t xml:space="preserve"> określone przez Zamawiającego w </w:t>
      </w:r>
      <w:r w:rsidR="0056603A" w:rsidRPr="00841B23">
        <w:rPr>
          <w:rFonts w:ascii="Cambria" w:hAnsi="Cambria"/>
          <w:sz w:val="24"/>
          <w:szCs w:val="24"/>
        </w:rPr>
        <w:t>zapytaniu ofertowym</w:t>
      </w:r>
      <w:r w:rsidR="0041284B" w:rsidRPr="00841B23">
        <w:rPr>
          <w:rFonts w:ascii="Cambria" w:hAnsi="Cambria"/>
          <w:sz w:val="24"/>
          <w:szCs w:val="24"/>
        </w:rPr>
        <w:t xml:space="preserve">, to znaczy: </w:t>
      </w:r>
    </w:p>
    <w:p w14:paraId="3681B1AF" w14:textId="26CC451D" w:rsidR="0041284B" w:rsidRPr="00841B23" w:rsidRDefault="00FB2683" w:rsidP="0044276C">
      <w:pPr>
        <w:autoSpaceDE w:val="0"/>
        <w:autoSpaceDN w:val="0"/>
        <w:adjustRightInd w:val="0"/>
        <w:rPr>
          <w:rFonts w:ascii="Cambria" w:hAnsi="Cambria" w:cs="Times New Roman"/>
          <w:color w:val="000000"/>
          <w:sz w:val="24"/>
          <w:szCs w:val="24"/>
        </w:rPr>
      </w:pPr>
      <w:r>
        <w:rPr>
          <w:rFonts w:ascii="Cambria" w:hAnsi="Cambria" w:cs="Times New Roman"/>
          <w:color w:val="000000"/>
          <w:sz w:val="24"/>
          <w:szCs w:val="24"/>
        </w:rPr>
        <w:t>1.</w:t>
      </w:r>
      <w:r w:rsidR="0041284B" w:rsidRPr="00841B23">
        <w:rPr>
          <w:rFonts w:ascii="Cambria" w:hAnsi="Cambria" w:cs="Times New Roman"/>
          <w:color w:val="000000"/>
          <w:sz w:val="24"/>
          <w:szCs w:val="24"/>
        </w:rPr>
        <w:t xml:space="preserve"> posiadają </w:t>
      </w:r>
      <w:r w:rsidR="0041284B" w:rsidRPr="00841B23">
        <w:rPr>
          <w:rFonts w:ascii="Cambria" w:hAnsi="Cambria" w:cs="Times New Roman"/>
          <w:b/>
          <w:bCs/>
          <w:color w:val="000000"/>
          <w:sz w:val="24"/>
          <w:szCs w:val="24"/>
        </w:rPr>
        <w:t xml:space="preserve">kompetencje lub uprawnienia </w:t>
      </w:r>
      <w:r w:rsidR="0041284B" w:rsidRPr="00841B23">
        <w:rPr>
          <w:rFonts w:ascii="Cambria" w:hAnsi="Cambria" w:cs="Times New Roman"/>
          <w:color w:val="000000"/>
          <w:sz w:val="24"/>
          <w:szCs w:val="24"/>
        </w:rPr>
        <w:t xml:space="preserve">do prowadzenia określonej działalności zawodowej, o ile posiadanie ich przy realizacji niniejszego zamówienia jest wymagane na podstawie odrębnych przepisów; </w:t>
      </w:r>
    </w:p>
    <w:p w14:paraId="288A4D29" w14:textId="3D95517F" w:rsidR="0041284B" w:rsidRPr="00841B23" w:rsidRDefault="00FB2683" w:rsidP="0044276C">
      <w:pPr>
        <w:autoSpaceDE w:val="0"/>
        <w:autoSpaceDN w:val="0"/>
        <w:adjustRightInd w:val="0"/>
        <w:rPr>
          <w:rFonts w:ascii="Cambria" w:hAnsi="Cambria" w:cs="Times New Roman"/>
          <w:color w:val="000000"/>
          <w:sz w:val="24"/>
          <w:szCs w:val="24"/>
        </w:rPr>
      </w:pPr>
      <w:r>
        <w:rPr>
          <w:rFonts w:ascii="Cambria" w:hAnsi="Cambria" w:cs="Times New Roman"/>
          <w:color w:val="000000"/>
          <w:sz w:val="24"/>
          <w:szCs w:val="24"/>
        </w:rPr>
        <w:t>2.</w:t>
      </w:r>
      <w:r w:rsidR="0041284B" w:rsidRPr="00841B23">
        <w:rPr>
          <w:rFonts w:ascii="Cambria" w:hAnsi="Cambria" w:cs="Times New Roman"/>
          <w:color w:val="000000"/>
          <w:sz w:val="24"/>
          <w:szCs w:val="24"/>
        </w:rPr>
        <w:t xml:space="preserve"> są w </w:t>
      </w:r>
      <w:r w:rsidR="0041284B" w:rsidRPr="00841B23">
        <w:rPr>
          <w:rFonts w:ascii="Cambria" w:hAnsi="Cambria" w:cs="Times New Roman"/>
          <w:b/>
          <w:bCs/>
          <w:color w:val="000000"/>
          <w:sz w:val="24"/>
          <w:szCs w:val="24"/>
        </w:rPr>
        <w:t xml:space="preserve">sytuacji ekonomicznej i finansowej </w:t>
      </w:r>
      <w:r w:rsidR="0041284B" w:rsidRPr="00841B23">
        <w:rPr>
          <w:rFonts w:ascii="Cambria" w:hAnsi="Cambria" w:cs="Times New Roman"/>
          <w:color w:val="000000"/>
          <w:sz w:val="24"/>
          <w:szCs w:val="24"/>
        </w:rPr>
        <w:t xml:space="preserve">pozwalającej na zrealizowanie niniejszego zamówienia; </w:t>
      </w:r>
    </w:p>
    <w:p w14:paraId="5CBED56A" w14:textId="36CF2326" w:rsidR="0041284B" w:rsidRPr="00841B23" w:rsidRDefault="00FB2683" w:rsidP="0044276C">
      <w:pPr>
        <w:autoSpaceDE w:val="0"/>
        <w:autoSpaceDN w:val="0"/>
        <w:adjustRightInd w:val="0"/>
        <w:rPr>
          <w:rFonts w:ascii="Cambria" w:hAnsi="Cambria" w:cs="Times New Roman"/>
          <w:color w:val="000000"/>
          <w:sz w:val="24"/>
          <w:szCs w:val="24"/>
        </w:rPr>
      </w:pPr>
      <w:r>
        <w:rPr>
          <w:rFonts w:ascii="Cambria" w:hAnsi="Cambria" w:cs="Times New Roman"/>
          <w:color w:val="000000"/>
          <w:sz w:val="24"/>
          <w:szCs w:val="24"/>
        </w:rPr>
        <w:lastRenderedPageBreak/>
        <w:t>3.</w:t>
      </w:r>
      <w:r w:rsidR="0041284B" w:rsidRPr="00841B23">
        <w:rPr>
          <w:rFonts w:ascii="Cambria" w:hAnsi="Cambria" w:cs="Times New Roman"/>
          <w:color w:val="000000"/>
          <w:sz w:val="24"/>
          <w:szCs w:val="24"/>
        </w:rPr>
        <w:t xml:space="preserve"> posiadają </w:t>
      </w:r>
      <w:r w:rsidR="0041284B" w:rsidRPr="00841B23">
        <w:rPr>
          <w:rFonts w:ascii="Cambria" w:hAnsi="Cambria" w:cs="Times New Roman"/>
          <w:b/>
          <w:bCs/>
          <w:color w:val="000000"/>
          <w:sz w:val="24"/>
          <w:szCs w:val="24"/>
        </w:rPr>
        <w:t xml:space="preserve">zdolność techniczną i zawodową </w:t>
      </w:r>
      <w:r w:rsidR="0041284B" w:rsidRPr="00841B23">
        <w:rPr>
          <w:rFonts w:ascii="Cambria" w:hAnsi="Cambria" w:cs="Times New Roman"/>
          <w:color w:val="000000"/>
          <w:sz w:val="24"/>
          <w:szCs w:val="24"/>
        </w:rPr>
        <w:t xml:space="preserve">wymaganą przy realizacji niniejszego zamówienia. </w:t>
      </w:r>
    </w:p>
    <w:p w14:paraId="01C3E23B" w14:textId="487D328C" w:rsidR="0041284B" w:rsidRPr="00884B84" w:rsidRDefault="00884B84" w:rsidP="0044276C">
      <w:pPr>
        <w:rPr>
          <w:rFonts w:ascii="Cambria" w:hAnsi="Cambria"/>
          <w:b/>
          <w:sz w:val="24"/>
          <w:szCs w:val="24"/>
        </w:rPr>
      </w:pPr>
      <w:r w:rsidRPr="00884B84">
        <w:rPr>
          <w:rFonts w:ascii="Cambria" w:hAnsi="Cambria"/>
          <w:b/>
          <w:sz w:val="24"/>
          <w:szCs w:val="24"/>
        </w:rPr>
        <w:t>Ad. 1) Wykluczenie z udziału w postępowaniu:</w:t>
      </w:r>
    </w:p>
    <w:p w14:paraId="42A20BB9" w14:textId="27B5A3E4" w:rsidR="00884B84" w:rsidRPr="00884B84" w:rsidRDefault="00884B84" w:rsidP="0044276C">
      <w:pPr>
        <w:autoSpaceDE w:val="0"/>
        <w:autoSpaceDN w:val="0"/>
        <w:adjustRightInd w:val="0"/>
        <w:rPr>
          <w:rFonts w:ascii="Cambria" w:hAnsi="Cambria" w:cs="Arial"/>
          <w:sz w:val="24"/>
          <w:szCs w:val="24"/>
        </w:rPr>
      </w:pPr>
      <w:r w:rsidRPr="00884B84">
        <w:rPr>
          <w:rFonts w:ascii="Cambria" w:hAnsi="Cambria" w:cs="Arial"/>
          <w:sz w:val="24"/>
          <w:szCs w:val="24"/>
        </w:rPr>
        <w:t xml:space="preserve">W celu uniknięcia konfliktu interesów zamówienie publiczne, którego dotyczy niniejsze zapytanie ofertowe, nie może być udzielane podmiotom powiązanym z Zamawiającym osobowo lub kapitałowo. </w:t>
      </w:r>
    </w:p>
    <w:p w14:paraId="3F9C7CEF" w14:textId="65E46BCE" w:rsidR="004834A1" w:rsidRPr="00453C46" w:rsidRDefault="004834A1" w:rsidP="00AD3135">
      <w:r w:rsidRPr="00453C46">
        <w:rPr>
          <w:rFonts w:ascii="Cambria" w:hAnsi="Cambria"/>
          <w:i/>
          <w:sz w:val="24"/>
          <w:szCs w:val="24"/>
          <w:u w:val="single"/>
        </w:rPr>
        <w:t>Opis sposobu dokonania oceny spełnienia warunku:</w:t>
      </w:r>
      <w:r w:rsidRPr="00453C46">
        <w:rPr>
          <w:rFonts w:ascii="Cambria" w:hAnsi="Cambria"/>
        </w:rPr>
        <w:tab/>
      </w:r>
    </w:p>
    <w:p w14:paraId="7171A4AE" w14:textId="47F2BC10" w:rsidR="004834A1" w:rsidRPr="004834A1" w:rsidRDefault="004834A1" w:rsidP="0044276C">
      <w:pPr>
        <w:autoSpaceDE w:val="0"/>
        <w:autoSpaceDN w:val="0"/>
        <w:adjustRightInd w:val="0"/>
        <w:ind w:left="708"/>
        <w:rPr>
          <w:rFonts w:ascii="Cambria" w:hAnsi="Cambria" w:cs="Times New Roman"/>
          <w:sz w:val="24"/>
          <w:szCs w:val="24"/>
        </w:rPr>
      </w:pPr>
      <w:r w:rsidRPr="00453C46">
        <w:rPr>
          <w:rFonts w:ascii="Cambria" w:hAnsi="Cambria"/>
          <w:sz w:val="24"/>
          <w:szCs w:val="24"/>
        </w:rPr>
        <w:t xml:space="preserve">W celu potwierdzenia spełnienia niniejszego warunku </w:t>
      </w:r>
      <w:r w:rsidR="00DF7426">
        <w:rPr>
          <w:rFonts w:ascii="Cambria" w:hAnsi="Cambria"/>
          <w:sz w:val="24"/>
          <w:szCs w:val="24"/>
        </w:rPr>
        <w:t>W</w:t>
      </w:r>
      <w:r w:rsidRPr="00453C46">
        <w:rPr>
          <w:rFonts w:ascii="Cambria" w:hAnsi="Cambria"/>
          <w:sz w:val="24"/>
          <w:szCs w:val="24"/>
        </w:rPr>
        <w:t xml:space="preserve">ykonawca przedkłada </w:t>
      </w:r>
      <w:r w:rsidRPr="00453C46">
        <w:rPr>
          <w:rFonts w:ascii="Cambria" w:hAnsi="Cambria" w:cs="Times New Roman"/>
          <w:sz w:val="24"/>
          <w:szCs w:val="24"/>
        </w:rPr>
        <w:t>oświadczenie o b</w:t>
      </w:r>
      <w:r w:rsidRPr="004834A1">
        <w:rPr>
          <w:rFonts w:ascii="Cambria" w:hAnsi="Cambria" w:cs="Times New Roman"/>
          <w:sz w:val="24"/>
          <w:szCs w:val="24"/>
        </w:rPr>
        <w:t>r</w:t>
      </w:r>
      <w:r w:rsidRPr="00453C46">
        <w:rPr>
          <w:rFonts w:ascii="Cambria" w:hAnsi="Cambria" w:cs="Times New Roman"/>
          <w:sz w:val="24"/>
          <w:szCs w:val="24"/>
        </w:rPr>
        <w:t>a</w:t>
      </w:r>
      <w:r w:rsidRPr="004834A1">
        <w:rPr>
          <w:rFonts w:ascii="Cambria" w:hAnsi="Cambria" w:cs="Times New Roman"/>
          <w:sz w:val="24"/>
          <w:szCs w:val="24"/>
        </w:rPr>
        <w:t xml:space="preserve">ku podstaw do wykluczenia </w:t>
      </w:r>
      <w:r w:rsidR="00DF7426">
        <w:rPr>
          <w:rFonts w:ascii="Cambria" w:hAnsi="Cambria" w:cs="Times New Roman"/>
          <w:sz w:val="24"/>
          <w:szCs w:val="24"/>
        </w:rPr>
        <w:t>W</w:t>
      </w:r>
      <w:r w:rsidRPr="004834A1">
        <w:rPr>
          <w:rFonts w:ascii="Cambria" w:hAnsi="Cambria" w:cs="Times New Roman"/>
          <w:sz w:val="24"/>
          <w:szCs w:val="24"/>
        </w:rPr>
        <w:t xml:space="preserve">ykonawcy </w:t>
      </w:r>
      <w:r w:rsidR="000109BB" w:rsidRPr="00453C46">
        <w:rPr>
          <w:rFonts w:ascii="Cambria" w:hAnsi="Cambria" w:cs="Times New Roman"/>
          <w:sz w:val="24"/>
          <w:szCs w:val="24"/>
        </w:rPr>
        <w:t xml:space="preserve">na druku załącznika nr </w:t>
      </w:r>
      <w:r w:rsidR="00905D09">
        <w:rPr>
          <w:rFonts w:ascii="Cambria" w:hAnsi="Cambria" w:cs="Times New Roman"/>
          <w:sz w:val="24"/>
          <w:szCs w:val="24"/>
        </w:rPr>
        <w:t xml:space="preserve">2 oraz </w:t>
      </w:r>
      <w:r w:rsidR="00937F29">
        <w:rPr>
          <w:rFonts w:ascii="Cambria" w:hAnsi="Cambria" w:cs="Times New Roman"/>
          <w:sz w:val="24"/>
          <w:szCs w:val="24"/>
        </w:rPr>
        <w:t xml:space="preserve">nr </w:t>
      </w:r>
      <w:r w:rsidR="000109BB" w:rsidRPr="00453C46">
        <w:rPr>
          <w:rFonts w:ascii="Cambria" w:hAnsi="Cambria" w:cs="Times New Roman"/>
          <w:sz w:val="24"/>
          <w:szCs w:val="24"/>
        </w:rPr>
        <w:t>5</w:t>
      </w:r>
      <w:r w:rsidR="00905D09">
        <w:rPr>
          <w:rFonts w:ascii="Cambria" w:hAnsi="Cambria" w:cs="Times New Roman"/>
          <w:sz w:val="24"/>
          <w:szCs w:val="24"/>
        </w:rPr>
        <w:t xml:space="preserve"> (w odniesieniu do grupy kapitałowej)</w:t>
      </w:r>
      <w:r w:rsidR="000109BB" w:rsidRPr="00453C46">
        <w:rPr>
          <w:rFonts w:ascii="Cambria" w:hAnsi="Cambria" w:cs="Times New Roman"/>
          <w:sz w:val="24"/>
          <w:szCs w:val="24"/>
        </w:rPr>
        <w:t xml:space="preserve">. </w:t>
      </w:r>
    </w:p>
    <w:p w14:paraId="4C33B276" w14:textId="2A52B714" w:rsidR="004834A1" w:rsidRPr="004834A1" w:rsidRDefault="004834A1" w:rsidP="0044276C">
      <w:pPr>
        <w:rPr>
          <w:rFonts w:ascii="Cambria" w:hAnsi="Cambria"/>
          <w:sz w:val="24"/>
          <w:szCs w:val="24"/>
        </w:rPr>
      </w:pPr>
    </w:p>
    <w:p w14:paraId="08899D4D" w14:textId="2506D7D9" w:rsidR="00CE08BE" w:rsidRPr="00B43CD8" w:rsidRDefault="00884B84" w:rsidP="0044276C">
      <w:pPr>
        <w:rPr>
          <w:rFonts w:ascii="Cambria" w:hAnsi="Cambria"/>
          <w:b/>
          <w:sz w:val="24"/>
          <w:szCs w:val="24"/>
        </w:rPr>
      </w:pPr>
      <w:r w:rsidRPr="00B43CD8">
        <w:rPr>
          <w:rFonts w:ascii="Cambria" w:hAnsi="Cambria"/>
          <w:b/>
          <w:sz w:val="24"/>
          <w:szCs w:val="24"/>
        </w:rPr>
        <w:t>Ad. 2) Spełnianie w</w:t>
      </w:r>
      <w:r w:rsidR="00CE08BE" w:rsidRPr="00B43CD8">
        <w:rPr>
          <w:rFonts w:ascii="Cambria" w:hAnsi="Cambria"/>
          <w:b/>
          <w:sz w:val="24"/>
          <w:szCs w:val="24"/>
        </w:rPr>
        <w:t>arunk</w:t>
      </w:r>
      <w:r w:rsidRPr="00B43CD8">
        <w:rPr>
          <w:rFonts w:ascii="Cambria" w:hAnsi="Cambria"/>
          <w:b/>
          <w:sz w:val="24"/>
          <w:szCs w:val="24"/>
        </w:rPr>
        <w:t>ów</w:t>
      </w:r>
      <w:r w:rsidR="00CE08BE" w:rsidRPr="00B43CD8">
        <w:rPr>
          <w:rFonts w:ascii="Cambria" w:hAnsi="Cambria"/>
          <w:b/>
          <w:sz w:val="24"/>
          <w:szCs w:val="24"/>
        </w:rPr>
        <w:t xml:space="preserve"> udziału w postępowaniu:</w:t>
      </w:r>
    </w:p>
    <w:p w14:paraId="226455A9" w14:textId="1A4165E0" w:rsidR="00DE110A" w:rsidRPr="00B43CD8" w:rsidRDefault="00FB2683" w:rsidP="00C46009">
      <w:pPr>
        <w:ind w:left="567" w:hanging="283"/>
        <w:rPr>
          <w:rFonts w:ascii="Cambria" w:hAnsi="Cambria"/>
          <w:sz w:val="28"/>
          <w:szCs w:val="28"/>
        </w:rPr>
      </w:pPr>
      <w:r w:rsidRPr="00B43CD8">
        <w:rPr>
          <w:rFonts w:ascii="Cambria" w:hAnsi="Cambria"/>
          <w:b/>
          <w:bCs/>
          <w:sz w:val="28"/>
          <w:szCs w:val="28"/>
        </w:rPr>
        <w:t>1.</w:t>
      </w:r>
      <w:r w:rsidR="683BEA65" w:rsidRPr="00B43CD8">
        <w:rPr>
          <w:rFonts w:ascii="Cambria" w:hAnsi="Cambria"/>
          <w:b/>
          <w:bCs/>
          <w:sz w:val="28"/>
          <w:szCs w:val="28"/>
        </w:rPr>
        <w:t xml:space="preserve"> </w:t>
      </w:r>
      <w:r w:rsidR="00884B84" w:rsidRPr="00B43CD8">
        <w:rPr>
          <w:rFonts w:ascii="Cambria" w:hAnsi="Cambria"/>
          <w:b/>
          <w:bCs/>
          <w:sz w:val="28"/>
          <w:szCs w:val="28"/>
        </w:rPr>
        <w:t>w zakresie k</w:t>
      </w:r>
      <w:r w:rsidR="683BEA65" w:rsidRPr="00B43CD8">
        <w:rPr>
          <w:rFonts w:ascii="Cambria" w:hAnsi="Cambria"/>
          <w:b/>
          <w:bCs/>
          <w:sz w:val="28"/>
          <w:szCs w:val="28"/>
        </w:rPr>
        <w:t>ompetencji lub uprawnień do prowadzenia określonej działalności zawodowej</w:t>
      </w:r>
      <w:r w:rsidR="683BEA65" w:rsidRPr="00B43CD8">
        <w:rPr>
          <w:rFonts w:ascii="Cambria" w:hAnsi="Cambria"/>
          <w:sz w:val="28"/>
          <w:szCs w:val="28"/>
        </w:rPr>
        <w:t xml:space="preserve">: </w:t>
      </w:r>
    </w:p>
    <w:p w14:paraId="7BBFA032" w14:textId="77777777" w:rsidR="00C0612D" w:rsidRDefault="00DE110A" w:rsidP="00C0612D">
      <w:r w:rsidRPr="00B43CD8">
        <w:rPr>
          <w:rFonts w:ascii="Cambria" w:hAnsi="Cambria"/>
          <w:b/>
          <w:sz w:val="24"/>
          <w:szCs w:val="24"/>
        </w:rPr>
        <w:t xml:space="preserve">     </w:t>
      </w:r>
    </w:p>
    <w:p w14:paraId="7CA1E73D" w14:textId="462588F4" w:rsidR="00C0612D" w:rsidRPr="003F3DF2" w:rsidRDefault="00C0612D" w:rsidP="00C0612D">
      <w:pPr>
        <w:rPr>
          <w:rFonts w:ascii="Cambria" w:hAnsi="Cambria"/>
          <w:sz w:val="24"/>
          <w:szCs w:val="24"/>
        </w:rPr>
      </w:pPr>
      <w:r w:rsidRPr="003F3DF2">
        <w:rPr>
          <w:rFonts w:ascii="Cambria" w:hAnsi="Cambria"/>
          <w:sz w:val="24"/>
          <w:szCs w:val="24"/>
        </w:rPr>
        <w:t xml:space="preserve">Zamawiający wymaga, aby </w:t>
      </w:r>
      <w:r w:rsidR="00DF7426">
        <w:rPr>
          <w:rFonts w:ascii="Cambria" w:hAnsi="Cambria"/>
          <w:sz w:val="24"/>
          <w:szCs w:val="24"/>
        </w:rPr>
        <w:t>W</w:t>
      </w:r>
      <w:r w:rsidRPr="003F3DF2">
        <w:rPr>
          <w:rFonts w:ascii="Cambria" w:hAnsi="Cambria"/>
          <w:sz w:val="24"/>
          <w:szCs w:val="24"/>
        </w:rPr>
        <w:t xml:space="preserve">ykonawca lub wskazany przez niego podwykonawca posiadał autoryzację producenta silników do wykonywania usług serwisowych. </w:t>
      </w:r>
    </w:p>
    <w:p w14:paraId="5AF935BF" w14:textId="77777777" w:rsidR="00C0612D" w:rsidRDefault="00C0612D" w:rsidP="00C0612D"/>
    <w:p w14:paraId="258FC0D2" w14:textId="77777777" w:rsidR="00C0612D" w:rsidRPr="006350C7" w:rsidRDefault="00C0612D" w:rsidP="00C0612D">
      <w:pPr>
        <w:rPr>
          <w:rFonts w:ascii="Cambria" w:hAnsi="Cambria"/>
          <w:b/>
          <w:i/>
          <w:sz w:val="24"/>
          <w:szCs w:val="24"/>
          <w:u w:val="single"/>
        </w:rPr>
      </w:pPr>
      <w:r w:rsidRPr="006350C7">
        <w:rPr>
          <w:rFonts w:ascii="Cambria" w:hAnsi="Cambria"/>
          <w:b/>
          <w:i/>
          <w:sz w:val="24"/>
          <w:szCs w:val="24"/>
          <w:u w:val="single"/>
        </w:rPr>
        <w:t>Opis sposobu dokonania oceny spełnienia ww. warunku:</w:t>
      </w:r>
    </w:p>
    <w:p w14:paraId="17F060D6" w14:textId="3104A5F9" w:rsidR="00C0612D" w:rsidRDefault="00C0612D" w:rsidP="00C0612D">
      <w:r w:rsidRPr="00E20BE1">
        <w:rPr>
          <w:rFonts w:ascii="Cambria" w:hAnsi="Cambria"/>
          <w:sz w:val="24"/>
          <w:szCs w:val="24"/>
        </w:rPr>
        <w:t xml:space="preserve">W celu potwierdzenia </w:t>
      </w:r>
      <w:r w:rsidRPr="00C0612D">
        <w:rPr>
          <w:rFonts w:ascii="Cambria" w:hAnsi="Cambria"/>
          <w:sz w:val="24"/>
          <w:szCs w:val="24"/>
        </w:rPr>
        <w:t>spełnienia niniejszego warunku Oferent zobowiązany jest przedłożyć kopię umowy autoryzującej (autoryzację) podmiotu, który będzie prowadził serwis silników</w:t>
      </w:r>
      <w:r>
        <w:rPr>
          <w:rFonts w:ascii="Cambria" w:hAnsi="Cambria"/>
          <w:sz w:val="24"/>
          <w:szCs w:val="24"/>
        </w:rPr>
        <w:t>,</w:t>
      </w:r>
      <w:r w:rsidRPr="00C0612D">
        <w:rPr>
          <w:rFonts w:ascii="Cambria" w:hAnsi="Cambria"/>
          <w:sz w:val="24"/>
          <w:szCs w:val="24"/>
        </w:rPr>
        <w:t xml:space="preserve"> przez podmiot będący ich bezpośrednim producentem.</w:t>
      </w:r>
    </w:p>
    <w:p w14:paraId="7E370131" w14:textId="75195334" w:rsidR="00CE08BE" w:rsidRPr="00B43CD8" w:rsidRDefault="00CE08BE" w:rsidP="00C46009">
      <w:pPr>
        <w:ind w:left="567" w:hanging="283"/>
        <w:rPr>
          <w:rFonts w:ascii="Cambria" w:hAnsi="Cambria"/>
          <w:sz w:val="24"/>
          <w:szCs w:val="24"/>
        </w:rPr>
      </w:pPr>
    </w:p>
    <w:p w14:paraId="1F35BBF9" w14:textId="4F944CD3" w:rsidR="00DE110A" w:rsidRPr="00872FAD" w:rsidRDefault="00FB2683" w:rsidP="00C46009">
      <w:pPr>
        <w:ind w:left="567" w:hanging="283"/>
        <w:rPr>
          <w:rFonts w:ascii="Cambria" w:hAnsi="Cambria"/>
          <w:sz w:val="28"/>
          <w:szCs w:val="28"/>
        </w:rPr>
      </w:pPr>
      <w:r w:rsidRPr="00B43CD8">
        <w:rPr>
          <w:rFonts w:ascii="Cambria" w:hAnsi="Cambria"/>
          <w:b/>
          <w:sz w:val="28"/>
          <w:szCs w:val="28"/>
        </w:rPr>
        <w:t>2</w:t>
      </w:r>
      <w:r w:rsidR="00DE110A" w:rsidRPr="00B43CD8">
        <w:rPr>
          <w:rFonts w:ascii="Cambria" w:hAnsi="Cambria"/>
          <w:b/>
          <w:sz w:val="28"/>
          <w:szCs w:val="28"/>
        </w:rPr>
        <w:t xml:space="preserve">. </w:t>
      </w:r>
      <w:r w:rsidR="00884B84" w:rsidRPr="00B43CD8">
        <w:rPr>
          <w:rFonts w:ascii="Cambria" w:hAnsi="Cambria"/>
          <w:b/>
          <w:sz w:val="28"/>
          <w:szCs w:val="28"/>
        </w:rPr>
        <w:t>w zakresie s</w:t>
      </w:r>
      <w:r w:rsidR="00CE08BE" w:rsidRPr="00B43CD8">
        <w:rPr>
          <w:rFonts w:ascii="Cambria" w:hAnsi="Cambria"/>
          <w:b/>
          <w:sz w:val="28"/>
          <w:szCs w:val="28"/>
        </w:rPr>
        <w:t>ytuacji ekonomicznej lub finansowej</w:t>
      </w:r>
      <w:r w:rsidR="00CE08BE" w:rsidRPr="00B43CD8">
        <w:rPr>
          <w:rFonts w:ascii="Cambria" w:hAnsi="Cambria"/>
          <w:sz w:val="28"/>
          <w:szCs w:val="28"/>
        </w:rPr>
        <w:t>:</w:t>
      </w:r>
      <w:r w:rsidR="00CE08BE" w:rsidRPr="00872FAD">
        <w:rPr>
          <w:rFonts w:ascii="Cambria" w:hAnsi="Cambria"/>
          <w:sz w:val="28"/>
          <w:szCs w:val="28"/>
        </w:rPr>
        <w:t xml:space="preserve"> </w:t>
      </w:r>
    </w:p>
    <w:p w14:paraId="59D08FE9" w14:textId="77777777" w:rsidR="0041284B" w:rsidRDefault="0041284B" w:rsidP="0044276C">
      <w:pPr>
        <w:tabs>
          <w:tab w:val="left" w:pos="567"/>
        </w:tabs>
        <w:autoSpaceDE w:val="0"/>
        <w:autoSpaceDN w:val="0"/>
        <w:adjustRightInd w:val="0"/>
        <w:rPr>
          <w:rFonts w:ascii="Cambria" w:hAnsi="Cambria" w:cs="Times New Roman"/>
          <w:color w:val="000000"/>
          <w:sz w:val="24"/>
          <w:szCs w:val="24"/>
        </w:rPr>
      </w:pPr>
      <w:r w:rsidRPr="0041284B">
        <w:rPr>
          <w:rFonts w:ascii="Cambria" w:hAnsi="Cambria" w:cs="Times New Roman"/>
          <w:color w:val="000000"/>
          <w:sz w:val="24"/>
          <w:szCs w:val="24"/>
        </w:rPr>
        <w:t xml:space="preserve">Zamawiający określa </w:t>
      </w:r>
      <w:r w:rsidRPr="0041284B">
        <w:rPr>
          <w:rFonts w:ascii="Cambria" w:hAnsi="Cambria" w:cs="Times New Roman"/>
          <w:b/>
          <w:bCs/>
          <w:color w:val="000000"/>
          <w:sz w:val="24"/>
          <w:szCs w:val="24"/>
        </w:rPr>
        <w:t xml:space="preserve">minimalny poziom zdolności </w:t>
      </w:r>
      <w:r w:rsidRPr="0041284B">
        <w:rPr>
          <w:rFonts w:ascii="Cambria" w:hAnsi="Cambria" w:cs="Times New Roman"/>
          <w:color w:val="000000"/>
          <w:sz w:val="24"/>
          <w:szCs w:val="24"/>
        </w:rPr>
        <w:t xml:space="preserve">jaki jest wymagany dla </w:t>
      </w:r>
      <w:r w:rsidRPr="003A7B06">
        <w:rPr>
          <w:rFonts w:ascii="Cambria" w:hAnsi="Cambria" w:cs="Times New Roman"/>
          <w:color w:val="000000"/>
          <w:sz w:val="24"/>
          <w:szCs w:val="24"/>
        </w:rPr>
        <w:t xml:space="preserve">spełnienia warunku sytuacji ekonomicznej i finansowej. </w:t>
      </w:r>
    </w:p>
    <w:p w14:paraId="313FC99C" w14:textId="141B99EF" w:rsidR="0041284B" w:rsidRPr="00792688" w:rsidRDefault="0041284B" w:rsidP="0044276C">
      <w:pPr>
        <w:tabs>
          <w:tab w:val="left" w:pos="567"/>
        </w:tabs>
        <w:autoSpaceDE w:val="0"/>
        <w:autoSpaceDN w:val="0"/>
        <w:adjustRightInd w:val="0"/>
        <w:rPr>
          <w:rFonts w:ascii="Cambria" w:hAnsi="Cambria" w:cs="Times New Roman"/>
          <w:color w:val="000000"/>
          <w:sz w:val="24"/>
          <w:szCs w:val="24"/>
        </w:rPr>
      </w:pPr>
      <w:r w:rsidRPr="00792688">
        <w:rPr>
          <w:rFonts w:ascii="Cambria" w:hAnsi="Cambria" w:cs="Times New Roman"/>
          <w:bCs/>
          <w:color w:val="000000"/>
          <w:sz w:val="24"/>
          <w:szCs w:val="24"/>
        </w:rPr>
        <w:t>Dla uznania</w:t>
      </w:r>
      <w:r w:rsidRPr="00792688">
        <w:rPr>
          <w:rFonts w:ascii="Cambria" w:hAnsi="Cambria" w:cs="Times New Roman"/>
          <w:color w:val="000000"/>
          <w:sz w:val="24"/>
          <w:szCs w:val="24"/>
        </w:rPr>
        <w:t xml:space="preserve">, że </w:t>
      </w:r>
      <w:r w:rsidR="00DF7426">
        <w:rPr>
          <w:rFonts w:ascii="Cambria" w:hAnsi="Cambria" w:cs="Times New Roman"/>
          <w:color w:val="000000"/>
          <w:sz w:val="24"/>
          <w:szCs w:val="24"/>
        </w:rPr>
        <w:t>W</w:t>
      </w:r>
      <w:r w:rsidRPr="00792688">
        <w:rPr>
          <w:rFonts w:ascii="Cambria" w:hAnsi="Cambria" w:cs="Times New Roman"/>
          <w:color w:val="000000"/>
          <w:sz w:val="24"/>
          <w:szCs w:val="24"/>
        </w:rPr>
        <w:t xml:space="preserve">ykonawca spełnia warunek sytuacji ekonomicznej i finansowej Zamawiający żąda złożenia oświadczenia potwierdzającego spełnianie warunku, tj. </w:t>
      </w:r>
      <w:r w:rsidRPr="00792688">
        <w:rPr>
          <w:rFonts w:ascii="Cambria" w:hAnsi="Cambria" w:cs="Times New Roman"/>
          <w:bCs/>
          <w:color w:val="000000"/>
          <w:sz w:val="24"/>
          <w:szCs w:val="24"/>
        </w:rPr>
        <w:t xml:space="preserve">oświadczenia o posiadaniu </w:t>
      </w:r>
      <w:r w:rsidRPr="00792688">
        <w:rPr>
          <w:rFonts w:ascii="Cambria" w:hAnsi="Cambria" w:cs="Times New Roman"/>
          <w:color w:val="000000"/>
          <w:sz w:val="24"/>
          <w:szCs w:val="24"/>
        </w:rPr>
        <w:t xml:space="preserve">wymaganej przy realizacji niniejszego zamówienia sytuacji ekonomicznej i finansowej oraz aby </w:t>
      </w:r>
      <w:r w:rsidR="00DF7426">
        <w:rPr>
          <w:rFonts w:ascii="Cambria" w:hAnsi="Cambria" w:cs="Times New Roman"/>
          <w:color w:val="000000"/>
          <w:sz w:val="24"/>
          <w:szCs w:val="24"/>
        </w:rPr>
        <w:t>W</w:t>
      </w:r>
      <w:r w:rsidRPr="00792688">
        <w:rPr>
          <w:rFonts w:ascii="Cambria" w:hAnsi="Cambria" w:cs="Times New Roman"/>
          <w:color w:val="000000"/>
          <w:sz w:val="24"/>
          <w:szCs w:val="24"/>
        </w:rPr>
        <w:t xml:space="preserve">ykonawca wykazał, </w:t>
      </w:r>
      <w:r w:rsidRPr="00792688">
        <w:rPr>
          <w:rFonts w:ascii="Cambria" w:hAnsi="Cambria" w:cs="Times New Roman"/>
          <w:bCs/>
          <w:color w:val="000000"/>
          <w:sz w:val="24"/>
          <w:szCs w:val="24"/>
        </w:rPr>
        <w:t xml:space="preserve">że: </w:t>
      </w:r>
    </w:p>
    <w:p w14:paraId="772632EB" w14:textId="01ED2691" w:rsidR="0041284B" w:rsidRPr="00792688" w:rsidRDefault="052E7D4A" w:rsidP="052E7D4A">
      <w:pPr>
        <w:tabs>
          <w:tab w:val="left" w:pos="567"/>
        </w:tabs>
        <w:autoSpaceDE w:val="0"/>
        <w:autoSpaceDN w:val="0"/>
        <w:adjustRightInd w:val="0"/>
        <w:rPr>
          <w:rFonts w:ascii="Cambria" w:hAnsi="Cambria" w:cs="Times New Roman"/>
          <w:color w:val="000000" w:themeColor="text1"/>
          <w:sz w:val="24"/>
          <w:szCs w:val="24"/>
        </w:rPr>
      </w:pPr>
      <w:r w:rsidRPr="052E7D4A">
        <w:rPr>
          <w:rFonts w:ascii="Cambria" w:hAnsi="Cambria" w:cs="Times New Roman"/>
          <w:color w:val="000000" w:themeColor="text1"/>
          <w:sz w:val="24"/>
          <w:szCs w:val="24"/>
        </w:rPr>
        <w:t xml:space="preserve">a) </w:t>
      </w:r>
      <w:r w:rsidRPr="052E7D4A">
        <w:rPr>
          <w:rFonts w:ascii="Cambria" w:hAnsi="Cambria" w:cs="Times New Roman"/>
          <w:b/>
          <w:bCs/>
          <w:color w:val="000000" w:themeColor="text1"/>
          <w:sz w:val="24"/>
          <w:szCs w:val="24"/>
        </w:rPr>
        <w:t>posiada ubezpieczenie od odpowiedzialności cywilnej</w:t>
      </w:r>
      <w:r w:rsidRPr="052E7D4A">
        <w:rPr>
          <w:rFonts w:ascii="Cambria" w:hAnsi="Cambria" w:cs="Times New Roman"/>
          <w:color w:val="000000" w:themeColor="text1"/>
          <w:sz w:val="24"/>
          <w:szCs w:val="24"/>
        </w:rPr>
        <w:t xml:space="preserve"> w zakresie prowadzonej działalności związanej z </w:t>
      </w:r>
      <w:r w:rsidR="00EA7321">
        <w:rPr>
          <w:rFonts w:ascii="Cambria" w:hAnsi="Cambria" w:cs="Times New Roman"/>
          <w:color w:val="000000" w:themeColor="text1"/>
          <w:sz w:val="24"/>
          <w:szCs w:val="24"/>
        </w:rPr>
        <w:t>p</w:t>
      </w:r>
      <w:r w:rsidRPr="052E7D4A">
        <w:rPr>
          <w:rFonts w:ascii="Cambria" w:hAnsi="Cambria" w:cs="Times New Roman"/>
          <w:color w:val="000000" w:themeColor="text1"/>
          <w:sz w:val="24"/>
          <w:szCs w:val="24"/>
        </w:rPr>
        <w:t xml:space="preserve">rzedmiotem zamówienia, na sumę gwarancyjną nie mniejszą niż </w:t>
      </w:r>
      <w:r w:rsidRPr="052E7D4A">
        <w:rPr>
          <w:rFonts w:ascii="Cambria" w:hAnsi="Cambria" w:cs="Times New Roman"/>
          <w:b/>
          <w:bCs/>
          <w:color w:val="000000" w:themeColor="text1"/>
          <w:sz w:val="24"/>
          <w:szCs w:val="24"/>
        </w:rPr>
        <w:t>30 000 000,00 PLN (trzydzieści milionów polskich złotych 00/100),</w:t>
      </w:r>
      <w:r w:rsidRPr="052E7D4A">
        <w:rPr>
          <w:rFonts w:ascii="Cambria" w:hAnsi="Cambria" w:cs="Times New Roman"/>
          <w:color w:val="000000" w:themeColor="text1"/>
          <w:sz w:val="24"/>
          <w:szCs w:val="24"/>
        </w:rPr>
        <w:t xml:space="preserve"> oraz </w:t>
      </w:r>
    </w:p>
    <w:p w14:paraId="0F7C6BFE" w14:textId="77777777" w:rsidR="0041284B" w:rsidRPr="00792688" w:rsidRDefault="0041284B" w:rsidP="0044276C">
      <w:pPr>
        <w:tabs>
          <w:tab w:val="left" w:pos="567"/>
        </w:tabs>
        <w:autoSpaceDE w:val="0"/>
        <w:autoSpaceDN w:val="0"/>
        <w:adjustRightInd w:val="0"/>
        <w:rPr>
          <w:rFonts w:ascii="Cambria" w:hAnsi="Cambria" w:cs="Times New Roman"/>
          <w:color w:val="000000"/>
          <w:sz w:val="24"/>
          <w:szCs w:val="24"/>
        </w:rPr>
      </w:pPr>
      <w:r w:rsidRPr="00792688">
        <w:rPr>
          <w:rFonts w:ascii="Cambria" w:hAnsi="Cambria" w:cs="Times New Roman"/>
          <w:color w:val="000000"/>
          <w:sz w:val="24"/>
          <w:szCs w:val="24"/>
        </w:rPr>
        <w:lastRenderedPageBreak/>
        <w:t xml:space="preserve">b) </w:t>
      </w:r>
      <w:r w:rsidRPr="00532B5A">
        <w:rPr>
          <w:rFonts w:ascii="Cambria" w:hAnsi="Cambria" w:cs="Times New Roman"/>
          <w:b/>
          <w:color w:val="000000"/>
          <w:sz w:val="24"/>
          <w:szCs w:val="24"/>
        </w:rPr>
        <w:t>posiada środki finansowe lub zdolność kredytową</w:t>
      </w:r>
      <w:r w:rsidRPr="00792688">
        <w:rPr>
          <w:rFonts w:ascii="Cambria" w:hAnsi="Cambria" w:cs="Times New Roman"/>
          <w:color w:val="000000"/>
          <w:sz w:val="24"/>
          <w:szCs w:val="24"/>
        </w:rPr>
        <w:t xml:space="preserve"> w łącznej kwocie co najmniej </w:t>
      </w:r>
      <w:r w:rsidRPr="00532B5A">
        <w:rPr>
          <w:rFonts w:ascii="Cambria" w:hAnsi="Cambria" w:cs="Times New Roman"/>
          <w:b/>
          <w:bCs/>
          <w:color w:val="000000"/>
          <w:sz w:val="24"/>
          <w:szCs w:val="24"/>
        </w:rPr>
        <w:t xml:space="preserve">15 000 000,00 PLN </w:t>
      </w:r>
      <w:r w:rsidRPr="00532B5A">
        <w:rPr>
          <w:rFonts w:ascii="Cambria" w:hAnsi="Cambria" w:cs="Times New Roman"/>
          <w:b/>
          <w:color w:val="000000"/>
          <w:sz w:val="24"/>
          <w:szCs w:val="24"/>
        </w:rPr>
        <w:t>(piętnaście milionów polskich złotych 00/100)</w:t>
      </w:r>
      <w:r w:rsidRPr="00792688">
        <w:rPr>
          <w:rFonts w:ascii="Cambria" w:hAnsi="Cambria" w:cs="Times New Roman"/>
          <w:color w:val="000000"/>
          <w:sz w:val="24"/>
          <w:szCs w:val="24"/>
        </w:rPr>
        <w:t xml:space="preserve">. </w:t>
      </w:r>
    </w:p>
    <w:p w14:paraId="461CE892" w14:textId="737AA427" w:rsidR="0041284B" w:rsidRDefault="00B13408" w:rsidP="0044276C">
      <w:pPr>
        <w:tabs>
          <w:tab w:val="left" w:pos="567"/>
        </w:tabs>
        <w:autoSpaceDE w:val="0"/>
        <w:autoSpaceDN w:val="0"/>
        <w:adjustRightInd w:val="0"/>
        <w:rPr>
          <w:rFonts w:ascii="Cambria" w:hAnsi="Cambria"/>
          <w:sz w:val="24"/>
          <w:szCs w:val="24"/>
        </w:rPr>
      </w:pPr>
      <w:r w:rsidRPr="00B13408">
        <w:rPr>
          <w:rFonts w:ascii="Cambria" w:hAnsi="Cambria"/>
          <w:sz w:val="24"/>
          <w:szCs w:val="24"/>
        </w:rPr>
        <w:t xml:space="preserve">Do przeliczenia wartości finansowej określonej w nin. punkcie a występującej w innej walucie niż PLN, Zamawiający zastosuje średni kurs Narodowego Banku Polskiego, z dnia publikacji ogłoszenia o zamówieniu w </w:t>
      </w:r>
      <w:r>
        <w:rPr>
          <w:rFonts w:ascii="Cambria" w:hAnsi="Cambria"/>
          <w:sz w:val="24"/>
          <w:szCs w:val="24"/>
        </w:rPr>
        <w:t xml:space="preserve">Bazie Konkurencyjności. </w:t>
      </w:r>
    </w:p>
    <w:p w14:paraId="5650C14B" w14:textId="126BEE42" w:rsidR="003A7B06" w:rsidRPr="006350C7" w:rsidRDefault="003A7B06" w:rsidP="0044276C">
      <w:pPr>
        <w:rPr>
          <w:rFonts w:ascii="Cambria" w:hAnsi="Cambria"/>
          <w:b/>
          <w:i/>
          <w:sz w:val="24"/>
          <w:szCs w:val="24"/>
          <w:u w:val="single"/>
        </w:rPr>
      </w:pPr>
      <w:r w:rsidRPr="006350C7">
        <w:rPr>
          <w:rFonts w:ascii="Cambria" w:hAnsi="Cambria"/>
          <w:b/>
          <w:i/>
          <w:sz w:val="24"/>
          <w:szCs w:val="24"/>
          <w:u w:val="single"/>
        </w:rPr>
        <w:t xml:space="preserve">Opis sposobu dokonania oceny spełnienia </w:t>
      </w:r>
      <w:r w:rsidR="006350C7" w:rsidRPr="006350C7">
        <w:rPr>
          <w:rFonts w:ascii="Cambria" w:hAnsi="Cambria"/>
          <w:b/>
          <w:i/>
          <w:sz w:val="24"/>
          <w:szCs w:val="24"/>
          <w:u w:val="single"/>
        </w:rPr>
        <w:t xml:space="preserve">ww. </w:t>
      </w:r>
      <w:r w:rsidRPr="006350C7">
        <w:rPr>
          <w:rFonts w:ascii="Cambria" w:hAnsi="Cambria"/>
          <w:b/>
          <w:i/>
          <w:sz w:val="24"/>
          <w:szCs w:val="24"/>
          <w:u w:val="single"/>
        </w:rPr>
        <w:t>warunku:</w:t>
      </w:r>
    </w:p>
    <w:p w14:paraId="1E437E3A" w14:textId="38DB242E" w:rsidR="00E20BE1" w:rsidRPr="00E20BE1" w:rsidRDefault="00E20BE1" w:rsidP="0044276C">
      <w:pPr>
        <w:tabs>
          <w:tab w:val="left" w:pos="709"/>
        </w:tabs>
        <w:autoSpaceDE w:val="0"/>
        <w:autoSpaceDN w:val="0"/>
        <w:adjustRightInd w:val="0"/>
        <w:ind w:left="709"/>
        <w:rPr>
          <w:rFonts w:ascii="Cambria" w:hAnsi="Cambria" w:cs="Times New Roman"/>
          <w:color w:val="000000"/>
          <w:sz w:val="24"/>
          <w:szCs w:val="24"/>
        </w:rPr>
      </w:pPr>
      <w:r w:rsidRPr="00E20BE1">
        <w:rPr>
          <w:rFonts w:ascii="Cambria" w:hAnsi="Cambria"/>
          <w:sz w:val="24"/>
          <w:szCs w:val="24"/>
        </w:rPr>
        <w:t xml:space="preserve">W celu potwierdzenia spełnienia niniejszego warunku Oferent zobowiązany jest przedłożyć </w:t>
      </w:r>
      <w:r w:rsidRPr="00E20BE1">
        <w:rPr>
          <w:rFonts w:ascii="Cambria" w:hAnsi="Cambria" w:cs="Times New Roman"/>
          <w:bCs/>
          <w:color w:val="000000"/>
          <w:sz w:val="24"/>
          <w:szCs w:val="24"/>
        </w:rPr>
        <w:t xml:space="preserve">polisę potwierdzającą, iż </w:t>
      </w:r>
      <w:r w:rsidR="00DF7426">
        <w:rPr>
          <w:rFonts w:ascii="Cambria" w:hAnsi="Cambria" w:cs="Times New Roman"/>
          <w:bCs/>
          <w:color w:val="000000"/>
          <w:sz w:val="24"/>
          <w:szCs w:val="24"/>
        </w:rPr>
        <w:t>W</w:t>
      </w:r>
      <w:r w:rsidRPr="00E20BE1">
        <w:rPr>
          <w:rFonts w:ascii="Cambria" w:hAnsi="Cambria" w:cs="Times New Roman"/>
          <w:bCs/>
          <w:color w:val="000000"/>
          <w:sz w:val="24"/>
          <w:szCs w:val="24"/>
        </w:rPr>
        <w:t xml:space="preserve">ykonawca jest ubezpieczony od odpowiedzialności cywilnej, </w:t>
      </w:r>
      <w:r w:rsidRPr="00E20BE1">
        <w:rPr>
          <w:rFonts w:ascii="Cambria" w:hAnsi="Cambria" w:cs="Times New Roman"/>
          <w:color w:val="000000"/>
          <w:sz w:val="24"/>
          <w:szCs w:val="24"/>
        </w:rPr>
        <w:t xml:space="preserve">a w przypadku jej braku inny dokument potwierdzający, że </w:t>
      </w:r>
      <w:r w:rsidR="00DF7426">
        <w:rPr>
          <w:rFonts w:ascii="Cambria" w:hAnsi="Cambria" w:cs="Times New Roman"/>
          <w:color w:val="000000"/>
          <w:sz w:val="24"/>
          <w:szCs w:val="24"/>
        </w:rPr>
        <w:t>W</w:t>
      </w:r>
      <w:r w:rsidRPr="00E20BE1">
        <w:rPr>
          <w:rFonts w:ascii="Cambria" w:hAnsi="Cambria" w:cs="Times New Roman"/>
          <w:color w:val="000000"/>
          <w:sz w:val="24"/>
          <w:szCs w:val="24"/>
        </w:rPr>
        <w:t xml:space="preserve">ykonawca jest ubezpieczony od odpowiedzialności cywilnej w zakresie prowadzonej działalności związanej z </w:t>
      </w:r>
      <w:r w:rsidR="00EA7321">
        <w:rPr>
          <w:rFonts w:ascii="Cambria" w:hAnsi="Cambria" w:cs="Times New Roman"/>
          <w:color w:val="000000"/>
          <w:sz w:val="24"/>
          <w:szCs w:val="24"/>
        </w:rPr>
        <w:t>p</w:t>
      </w:r>
      <w:r w:rsidRPr="00E20BE1">
        <w:rPr>
          <w:rFonts w:ascii="Cambria" w:hAnsi="Cambria" w:cs="Times New Roman"/>
          <w:color w:val="000000"/>
          <w:sz w:val="24"/>
          <w:szCs w:val="24"/>
        </w:rPr>
        <w:t xml:space="preserve">rzedmiotem zamówienia oraz  </w:t>
      </w:r>
      <w:r w:rsidRPr="00E20BE1">
        <w:rPr>
          <w:rFonts w:ascii="Cambria" w:hAnsi="Cambria" w:cs="Times New Roman"/>
          <w:bCs/>
          <w:color w:val="000000"/>
          <w:sz w:val="24"/>
          <w:szCs w:val="24"/>
        </w:rPr>
        <w:t xml:space="preserve">informację banku lub spółdzielczej kasy oszczędnościowo-kredytowej </w:t>
      </w:r>
      <w:r w:rsidR="00951190">
        <w:rPr>
          <w:rFonts w:ascii="Cambria" w:hAnsi="Cambria" w:cs="Times New Roman"/>
          <w:color w:val="000000"/>
          <w:sz w:val="24"/>
          <w:szCs w:val="24"/>
        </w:rPr>
        <w:t>potwierdzającą</w:t>
      </w:r>
      <w:r w:rsidRPr="00E20BE1">
        <w:rPr>
          <w:rFonts w:ascii="Cambria" w:hAnsi="Cambria" w:cs="Times New Roman"/>
          <w:color w:val="000000"/>
          <w:sz w:val="24"/>
          <w:szCs w:val="24"/>
        </w:rPr>
        <w:t xml:space="preserve"> wysokość posiadanych środków finansowych lub zdolność kredytową </w:t>
      </w:r>
      <w:r w:rsidR="00DF7426">
        <w:rPr>
          <w:rFonts w:ascii="Cambria" w:hAnsi="Cambria" w:cs="Times New Roman"/>
          <w:color w:val="000000"/>
          <w:sz w:val="24"/>
          <w:szCs w:val="24"/>
        </w:rPr>
        <w:t>W</w:t>
      </w:r>
      <w:r w:rsidRPr="00E20BE1">
        <w:rPr>
          <w:rFonts w:ascii="Cambria" w:hAnsi="Cambria" w:cs="Times New Roman"/>
          <w:color w:val="000000"/>
          <w:sz w:val="24"/>
          <w:szCs w:val="24"/>
        </w:rPr>
        <w:t xml:space="preserve">ykonawcy, </w:t>
      </w:r>
      <w:r w:rsidR="00951190">
        <w:rPr>
          <w:rFonts w:ascii="Cambria" w:hAnsi="Cambria" w:cs="Times New Roman"/>
          <w:color w:val="000000"/>
          <w:sz w:val="24"/>
          <w:szCs w:val="24"/>
        </w:rPr>
        <w:t xml:space="preserve">wystawioną </w:t>
      </w:r>
      <w:r w:rsidRPr="00E20BE1">
        <w:rPr>
          <w:rFonts w:ascii="Cambria" w:hAnsi="Cambria" w:cs="Times New Roman"/>
          <w:color w:val="000000"/>
          <w:sz w:val="24"/>
          <w:szCs w:val="24"/>
        </w:rPr>
        <w:t xml:space="preserve">w okresie nie wcześniejszym niż 1 miesiąc przed upływem terminu składania ofert; </w:t>
      </w:r>
    </w:p>
    <w:p w14:paraId="58147892" w14:textId="3F7219A5" w:rsidR="00DE110A" w:rsidRPr="00872FAD" w:rsidRDefault="00FB2683" w:rsidP="0044276C">
      <w:pPr>
        <w:ind w:left="567" w:hanging="283"/>
        <w:rPr>
          <w:rFonts w:ascii="Cambria" w:hAnsi="Cambria"/>
          <w:sz w:val="28"/>
          <w:szCs w:val="28"/>
        </w:rPr>
      </w:pPr>
      <w:r w:rsidRPr="00B43CD8">
        <w:rPr>
          <w:rFonts w:ascii="Cambria" w:hAnsi="Cambria"/>
          <w:b/>
          <w:sz w:val="28"/>
          <w:szCs w:val="28"/>
        </w:rPr>
        <w:t>3</w:t>
      </w:r>
      <w:r w:rsidR="00DE110A" w:rsidRPr="00B43CD8">
        <w:rPr>
          <w:rFonts w:ascii="Cambria" w:hAnsi="Cambria"/>
          <w:b/>
          <w:sz w:val="28"/>
          <w:szCs w:val="28"/>
        </w:rPr>
        <w:t xml:space="preserve">. </w:t>
      </w:r>
      <w:r w:rsidR="00884B84" w:rsidRPr="00B43CD8">
        <w:rPr>
          <w:rFonts w:ascii="Cambria" w:hAnsi="Cambria"/>
          <w:b/>
          <w:sz w:val="28"/>
          <w:szCs w:val="28"/>
        </w:rPr>
        <w:t>w zakresie z</w:t>
      </w:r>
      <w:r w:rsidR="00CE08BE" w:rsidRPr="00B43CD8">
        <w:rPr>
          <w:rFonts w:ascii="Cambria" w:hAnsi="Cambria"/>
          <w:b/>
          <w:sz w:val="28"/>
          <w:szCs w:val="28"/>
        </w:rPr>
        <w:t>dolności technicznej lub zawodowej:</w:t>
      </w:r>
      <w:r w:rsidR="00CE08BE" w:rsidRPr="00872FAD">
        <w:rPr>
          <w:rFonts w:ascii="Cambria" w:hAnsi="Cambria"/>
          <w:sz w:val="28"/>
          <w:szCs w:val="28"/>
        </w:rPr>
        <w:t xml:space="preserve"> </w:t>
      </w:r>
    </w:p>
    <w:p w14:paraId="24626503" w14:textId="77777777" w:rsidR="00B7613C" w:rsidRDefault="00B7613C" w:rsidP="0044276C">
      <w:pPr>
        <w:rPr>
          <w:rFonts w:ascii="Cambria" w:hAnsi="Cambria"/>
          <w:sz w:val="24"/>
          <w:szCs w:val="24"/>
        </w:rPr>
      </w:pPr>
      <w:r w:rsidRPr="00ED5D4C">
        <w:rPr>
          <w:rFonts w:ascii="Cambria" w:hAnsi="Cambria"/>
          <w:sz w:val="24"/>
          <w:szCs w:val="24"/>
        </w:rPr>
        <w:t xml:space="preserve">1) </w:t>
      </w:r>
      <w:r w:rsidR="00762B50" w:rsidRPr="00ED5D4C">
        <w:rPr>
          <w:rFonts w:ascii="Cambria" w:hAnsi="Cambria"/>
          <w:sz w:val="24"/>
          <w:szCs w:val="24"/>
        </w:rPr>
        <w:t>W</w:t>
      </w:r>
      <w:r w:rsidRPr="00ED5D4C">
        <w:rPr>
          <w:rFonts w:ascii="Cambria" w:hAnsi="Cambria"/>
          <w:sz w:val="24"/>
          <w:szCs w:val="24"/>
        </w:rPr>
        <w:t>ie</w:t>
      </w:r>
      <w:r w:rsidR="00762B50" w:rsidRPr="00ED5D4C">
        <w:rPr>
          <w:rFonts w:ascii="Cambria" w:hAnsi="Cambria"/>
          <w:sz w:val="24"/>
          <w:szCs w:val="24"/>
        </w:rPr>
        <w:t>dza i doświadczenie</w:t>
      </w:r>
    </w:p>
    <w:p w14:paraId="6DC9F41C" w14:textId="30E9847C" w:rsidR="00CE08BE" w:rsidRPr="00116507" w:rsidRDefault="00B7613C" w:rsidP="0044276C">
      <w:pPr>
        <w:rPr>
          <w:rFonts w:ascii="Cambria" w:hAnsi="Cambria"/>
          <w:sz w:val="24"/>
          <w:szCs w:val="24"/>
        </w:rPr>
      </w:pPr>
      <w:r>
        <w:rPr>
          <w:rFonts w:ascii="Cambria" w:hAnsi="Cambria"/>
          <w:sz w:val="24"/>
          <w:szCs w:val="24"/>
        </w:rPr>
        <w:t>Zamawiający wymaga aby Oferent posiadał niezbędną wiedz</w:t>
      </w:r>
      <w:r w:rsidR="00EB7346">
        <w:rPr>
          <w:rFonts w:ascii="Cambria" w:hAnsi="Cambria"/>
          <w:sz w:val="24"/>
          <w:szCs w:val="24"/>
        </w:rPr>
        <w:t xml:space="preserve">ę i doświadczenie tj. aby </w:t>
      </w:r>
      <w:r w:rsidR="00EB7346" w:rsidRPr="00D021B1">
        <w:rPr>
          <w:rFonts w:ascii="Cambria" w:hAnsi="Cambria"/>
          <w:b/>
          <w:sz w:val="24"/>
          <w:szCs w:val="24"/>
        </w:rPr>
        <w:t>wykaz</w:t>
      </w:r>
      <w:r w:rsidRPr="00D021B1">
        <w:rPr>
          <w:rFonts w:ascii="Cambria" w:hAnsi="Cambria"/>
          <w:b/>
          <w:sz w:val="24"/>
          <w:szCs w:val="24"/>
        </w:rPr>
        <w:t>ał,</w:t>
      </w:r>
      <w:r>
        <w:rPr>
          <w:rFonts w:ascii="Cambria" w:hAnsi="Cambria"/>
          <w:sz w:val="24"/>
          <w:szCs w:val="24"/>
        </w:rPr>
        <w:t xml:space="preserve"> że </w:t>
      </w:r>
      <w:r w:rsidR="00CE08BE" w:rsidRPr="00116507">
        <w:rPr>
          <w:rFonts w:ascii="Cambria" w:hAnsi="Cambria"/>
          <w:sz w:val="24"/>
          <w:szCs w:val="24"/>
        </w:rPr>
        <w:t xml:space="preserve">w </w:t>
      </w:r>
      <w:r w:rsidR="00CE08BE" w:rsidRPr="0032126A">
        <w:rPr>
          <w:rFonts w:ascii="Cambria" w:hAnsi="Cambria"/>
          <w:b/>
          <w:sz w:val="24"/>
          <w:szCs w:val="24"/>
        </w:rPr>
        <w:t>okresie ostatnich pięciu lat przed upływem terminu składania ofert</w:t>
      </w:r>
      <w:r w:rsidR="00CE08BE" w:rsidRPr="00116507">
        <w:rPr>
          <w:rFonts w:ascii="Cambria" w:hAnsi="Cambria"/>
          <w:sz w:val="24"/>
          <w:szCs w:val="24"/>
        </w:rPr>
        <w:t>, a jeżeli okres prowadzenia działalnośc</w:t>
      </w:r>
      <w:r w:rsidR="00EB7346">
        <w:rPr>
          <w:rFonts w:ascii="Cambria" w:hAnsi="Cambria"/>
          <w:sz w:val="24"/>
          <w:szCs w:val="24"/>
        </w:rPr>
        <w:t>i jest krótszy to w tym okresie</w:t>
      </w:r>
      <w:r w:rsidR="0032126A">
        <w:rPr>
          <w:rFonts w:ascii="Cambria" w:hAnsi="Cambria"/>
          <w:sz w:val="24"/>
          <w:szCs w:val="24"/>
        </w:rPr>
        <w:t>:</w:t>
      </w:r>
      <w:r w:rsidR="00D021B1">
        <w:rPr>
          <w:rFonts w:ascii="Cambria" w:hAnsi="Cambria"/>
          <w:sz w:val="24"/>
          <w:szCs w:val="24"/>
        </w:rPr>
        <w:t xml:space="preserve"> </w:t>
      </w:r>
    </w:p>
    <w:p w14:paraId="64A4E99A" w14:textId="0DA98518" w:rsidR="00C46009" w:rsidRPr="00B43CD8" w:rsidRDefault="00872FAD" w:rsidP="001DD9EB">
      <w:pPr>
        <w:rPr>
          <w:rFonts w:ascii="Cambria" w:hAnsi="Cambria" w:cs="Times New Roman"/>
          <w:color w:val="000000" w:themeColor="text1"/>
          <w:sz w:val="24"/>
          <w:szCs w:val="24"/>
        </w:rPr>
      </w:pPr>
      <w:r w:rsidRPr="00B43CD8">
        <w:rPr>
          <w:rFonts w:ascii="Cambria" w:hAnsi="Cambria" w:cs="Times New Roman"/>
          <w:b/>
          <w:color w:val="000000" w:themeColor="text1"/>
          <w:sz w:val="24"/>
          <w:szCs w:val="24"/>
        </w:rPr>
        <w:t>A</w:t>
      </w:r>
      <w:r w:rsidR="00C46009" w:rsidRPr="00B43CD8">
        <w:rPr>
          <w:rFonts w:ascii="Cambria" w:hAnsi="Cambria" w:cs="Times New Roman"/>
          <w:b/>
          <w:color w:val="000000" w:themeColor="text1"/>
          <w:sz w:val="24"/>
          <w:szCs w:val="24"/>
        </w:rPr>
        <w:t>.</w:t>
      </w:r>
      <w:r w:rsidR="00C46009" w:rsidRPr="00B43CD8">
        <w:rPr>
          <w:rFonts w:ascii="Cambria" w:hAnsi="Cambria" w:cs="Times New Roman"/>
          <w:color w:val="000000" w:themeColor="text1"/>
          <w:sz w:val="24"/>
          <w:szCs w:val="24"/>
        </w:rPr>
        <w:t xml:space="preserve"> </w:t>
      </w:r>
      <w:r w:rsidR="0032126A" w:rsidRPr="00B43CD8">
        <w:rPr>
          <w:rFonts w:ascii="Cambria" w:hAnsi="Cambria" w:cs="Times New Roman"/>
          <w:color w:val="000000" w:themeColor="text1"/>
          <w:sz w:val="24"/>
          <w:szCs w:val="24"/>
        </w:rPr>
        <w:t xml:space="preserve">zrealizował </w:t>
      </w:r>
      <w:r w:rsidR="00C46009" w:rsidRPr="00B43CD8">
        <w:rPr>
          <w:rFonts w:ascii="Cambria" w:hAnsi="Cambria" w:cs="Times New Roman"/>
          <w:b/>
          <w:bCs/>
          <w:color w:val="000000" w:themeColor="text1"/>
          <w:sz w:val="24"/>
          <w:szCs w:val="24"/>
        </w:rPr>
        <w:t xml:space="preserve">minimum 1 (jedno) </w:t>
      </w:r>
      <w:r w:rsidR="00C46009" w:rsidRPr="00B43CD8">
        <w:rPr>
          <w:rFonts w:ascii="Cambria" w:hAnsi="Cambria" w:cs="Times New Roman"/>
          <w:color w:val="000000" w:themeColor="text1"/>
          <w:sz w:val="24"/>
          <w:szCs w:val="24"/>
        </w:rPr>
        <w:t xml:space="preserve">zadanie polegające </w:t>
      </w:r>
      <w:r w:rsidR="00C46009" w:rsidRPr="00B43CD8">
        <w:rPr>
          <w:rFonts w:ascii="Cambria" w:hAnsi="Cambria" w:cs="Times New Roman"/>
          <w:bCs/>
          <w:color w:val="000000" w:themeColor="text1"/>
          <w:sz w:val="24"/>
          <w:szCs w:val="24"/>
        </w:rPr>
        <w:t>na</w:t>
      </w:r>
      <w:r w:rsidR="00224EA1" w:rsidRPr="00B43CD8">
        <w:rPr>
          <w:rFonts w:ascii="Cambria" w:hAnsi="Cambria" w:cs="Times New Roman"/>
          <w:bCs/>
          <w:color w:val="000000" w:themeColor="text1"/>
          <w:sz w:val="24"/>
          <w:szCs w:val="24"/>
        </w:rPr>
        <w:t>:</w:t>
      </w:r>
    </w:p>
    <w:p w14:paraId="0E68B6FE" w14:textId="06DB8788" w:rsidR="0032126A" w:rsidRPr="00B43CD8" w:rsidRDefault="00224EA1" w:rsidP="001DD9EB">
      <w:pPr>
        <w:rPr>
          <w:rFonts w:ascii="Cambria" w:hAnsi="Cambria" w:cs="Times New Roman"/>
          <w:color w:val="000000" w:themeColor="text1"/>
          <w:sz w:val="24"/>
          <w:szCs w:val="24"/>
        </w:rPr>
      </w:pPr>
      <w:r w:rsidRPr="00B43CD8">
        <w:rPr>
          <w:rFonts w:ascii="Cambria" w:hAnsi="Cambria" w:cs="Times New Roman"/>
          <w:b/>
          <w:bCs/>
          <w:color w:val="000000" w:themeColor="text1"/>
          <w:sz w:val="24"/>
          <w:szCs w:val="24"/>
        </w:rPr>
        <w:t xml:space="preserve">- </w:t>
      </w:r>
      <w:r w:rsidR="001DD9EB" w:rsidRPr="00B43CD8">
        <w:rPr>
          <w:rFonts w:ascii="Cambria" w:hAnsi="Cambria" w:cs="Times New Roman"/>
          <w:b/>
          <w:bCs/>
          <w:color w:val="000000" w:themeColor="text1"/>
          <w:sz w:val="24"/>
          <w:szCs w:val="24"/>
        </w:rPr>
        <w:t xml:space="preserve">kompleksowym zaprojektowaniu, wybudowaniu oraz montażu i oddaniu do użytkowania </w:t>
      </w:r>
      <w:r w:rsidR="001DD9EB" w:rsidRPr="00B43CD8">
        <w:rPr>
          <w:rFonts w:ascii="Cambria" w:hAnsi="Cambria" w:cs="Times New Roman"/>
          <w:color w:val="000000" w:themeColor="text1"/>
          <w:sz w:val="24"/>
          <w:szCs w:val="24"/>
        </w:rPr>
        <w:t xml:space="preserve">instalacji do wytwarzania energii elektrycznej i cieplnej, o mocy elektrycznej nie mniejszej niż </w:t>
      </w:r>
      <w:r w:rsidR="00602584" w:rsidRPr="00B43CD8">
        <w:rPr>
          <w:rFonts w:ascii="Cambria" w:hAnsi="Cambria" w:cs="Times New Roman"/>
          <w:color w:val="000000" w:themeColor="text1"/>
          <w:sz w:val="24"/>
          <w:szCs w:val="24"/>
        </w:rPr>
        <w:t xml:space="preserve">2 </w:t>
      </w:r>
      <w:proofErr w:type="spellStart"/>
      <w:r w:rsidR="001DD9EB" w:rsidRPr="00B43CD8">
        <w:rPr>
          <w:rFonts w:ascii="Cambria" w:hAnsi="Cambria" w:cs="Times New Roman"/>
          <w:color w:val="000000" w:themeColor="text1"/>
          <w:sz w:val="24"/>
          <w:szCs w:val="24"/>
        </w:rPr>
        <w:t>MWe</w:t>
      </w:r>
      <w:proofErr w:type="spellEnd"/>
      <w:r w:rsidR="001DD9EB" w:rsidRPr="00B43CD8">
        <w:rPr>
          <w:rFonts w:ascii="Cambria" w:hAnsi="Cambria" w:cs="Times New Roman"/>
          <w:color w:val="000000" w:themeColor="text1"/>
          <w:sz w:val="24"/>
          <w:szCs w:val="24"/>
        </w:rPr>
        <w:t xml:space="preserve"> opartej na jednostkach silnikowych zasilanych </w:t>
      </w:r>
      <w:r w:rsidR="001DD9EB" w:rsidRPr="00B43CD8">
        <w:rPr>
          <w:rFonts w:ascii="Cambria" w:eastAsia="Arial" w:hAnsi="Cambria" w:cs="Arial"/>
          <w:sz w:val="24"/>
          <w:szCs w:val="24"/>
        </w:rPr>
        <w:t>gazem</w:t>
      </w:r>
      <w:r w:rsidR="00602584" w:rsidRPr="00B43CD8">
        <w:rPr>
          <w:rFonts w:ascii="Cambria" w:eastAsia="Arial" w:hAnsi="Cambria" w:cs="Arial"/>
          <w:sz w:val="24"/>
          <w:szCs w:val="24"/>
        </w:rPr>
        <w:t>:</w:t>
      </w:r>
      <w:r w:rsidR="001DD9EB" w:rsidRPr="00B43CD8">
        <w:rPr>
          <w:rFonts w:ascii="Cambria" w:eastAsia="Arial" w:hAnsi="Cambria" w:cs="Arial"/>
          <w:sz w:val="24"/>
          <w:szCs w:val="24"/>
        </w:rPr>
        <w:t xml:space="preserve"> ziemnym GZ-50</w:t>
      </w:r>
      <w:r w:rsidR="00602584" w:rsidRPr="00B43CD8">
        <w:rPr>
          <w:rFonts w:ascii="Cambria" w:eastAsia="Arial" w:hAnsi="Cambria" w:cs="Arial"/>
          <w:sz w:val="24"/>
          <w:szCs w:val="24"/>
        </w:rPr>
        <w:t>, lub kopalnianym, lub biogazem</w:t>
      </w:r>
      <w:r w:rsidR="005722D9" w:rsidRPr="00B43CD8">
        <w:rPr>
          <w:rFonts w:ascii="Cambria" w:eastAsia="Arial" w:hAnsi="Cambria" w:cs="Arial"/>
          <w:sz w:val="24"/>
          <w:szCs w:val="24"/>
        </w:rPr>
        <w:t>,</w:t>
      </w:r>
      <w:r w:rsidR="00602584" w:rsidRPr="00B43CD8">
        <w:rPr>
          <w:rFonts w:ascii="Cambria" w:eastAsia="Arial" w:hAnsi="Cambria" w:cs="Arial"/>
          <w:sz w:val="24"/>
          <w:szCs w:val="24"/>
        </w:rPr>
        <w:t xml:space="preserve"> lub LPG</w:t>
      </w:r>
      <w:r w:rsidR="001DD9EB" w:rsidRPr="00B43CD8">
        <w:rPr>
          <w:rFonts w:ascii="Cambria" w:hAnsi="Cambria" w:cs="Times New Roman"/>
          <w:color w:val="000000" w:themeColor="text1"/>
          <w:sz w:val="24"/>
          <w:szCs w:val="24"/>
        </w:rPr>
        <w:t xml:space="preserve">, która została włączona do układów umożliwiających odbiór ciepła i energii elektrycznej z zapewnieniem pracy </w:t>
      </w:r>
      <w:r w:rsidR="001DD9EB" w:rsidRPr="00D8691C">
        <w:rPr>
          <w:rFonts w:ascii="Cambria" w:hAnsi="Cambria" w:cs="Times New Roman"/>
          <w:color w:val="000000" w:themeColor="text1"/>
          <w:sz w:val="24"/>
          <w:szCs w:val="24"/>
        </w:rPr>
        <w:t>układu w warunkach wysokosprawnej kogeneracji</w:t>
      </w:r>
      <w:r w:rsidR="00B43CD8" w:rsidRPr="00D8691C">
        <w:rPr>
          <w:rFonts w:ascii="Cambria" w:hAnsi="Cambria" w:cs="Times New Roman"/>
          <w:color w:val="000000" w:themeColor="text1"/>
          <w:sz w:val="24"/>
          <w:szCs w:val="24"/>
        </w:rPr>
        <w:t xml:space="preserve"> i oddana do użytkowania</w:t>
      </w:r>
      <w:r w:rsidR="001DD9EB" w:rsidRPr="00D8691C">
        <w:rPr>
          <w:rFonts w:ascii="Cambria" w:hAnsi="Cambria" w:cs="Times New Roman"/>
          <w:color w:val="000000" w:themeColor="text1"/>
          <w:sz w:val="24"/>
          <w:szCs w:val="24"/>
        </w:rPr>
        <w:t>,</w:t>
      </w:r>
      <w:r w:rsidR="001DD9EB" w:rsidRPr="00B43CD8">
        <w:rPr>
          <w:rFonts w:ascii="Cambria" w:hAnsi="Cambria" w:cs="Times New Roman"/>
          <w:color w:val="000000" w:themeColor="text1"/>
          <w:sz w:val="24"/>
          <w:szCs w:val="24"/>
        </w:rPr>
        <w:t xml:space="preserve"> </w:t>
      </w:r>
    </w:p>
    <w:p w14:paraId="4FE35C78" w14:textId="6240D4EF" w:rsidR="005A1BE2" w:rsidRPr="00B43CD8" w:rsidRDefault="001DD9EB" w:rsidP="001DD9EB">
      <w:pPr>
        <w:rPr>
          <w:rFonts w:ascii="Cambria" w:hAnsi="Cambria" w:cs="Times New Roman"/>
          <w:b/>
          <w:bCs/>
          <w:color w:val="000000" w:themeColor="text1"/>
          <w:sz w:val="24"/>
          <w:szCs w:val="24"/>
        </w:rPr>
      </w:pPr>
      <w:r w:rsidRPr="00B43CD8">
        <w:rPr>
          <w:rFonts w:ascii="Cambria" w:hAnsi="Cambria" w:cs="Times New Roman"/>
          <w:b/>
          <w:bCs/>
          <w:color w:val="000000" w:themeColor="text1"/>
          <w:sz w:val="24"/>
          <w:szCs w:val="24"/>
        </w:rPr>
        <w:t xml:space="preserve">lub </w:t>
      </w:r>
    </w:p>
    <w:p w14:paraId="605F536A" w14:textId="210DBD24" w:rsidR="005A1BE2" w:rsidRPr="00B43CD8" w:rsidRDefault="005A1BE2" w:rsidP="0044276C">
      <w:pPr>
        <w:rPr>
          <w:rFonts w:ascii="Cambria" w:hAnsi="Cambria" w:cs="Times New Roman"/>
          <w:color w:val="000000"/>
          <w:sz w:val="24"/>
          <w:szCs w:val="24"/>
        </w:rPr>
      </w:pPr>
      <w:r w:rsidRPr="00B43CD8">
        <w:rPr>
          <w:rFonts w:ascii="Cambria" w:hAnsi="Cambria" w:cs="Times New Roman"/>
          <w:color w:val="000000"/>
          <w:sz w:val="24"/>
          <w:szCs w:val="24"/>
        </w:rPr>
        <w:t xml:space="preserve">- </w:t>
      </w:r>
      <w:r w:rsidR="0032126A" w:rsidRPr="00B43CD8">
        <w:rPr>
          <w:rFonts w:ascii="Cambria" w:hAnsi="Cambria" w:cs="Times New Roman"/>
          <w:color w:val="000000"/>
          <w:sz w:val="24"/>
          <w:szCs w:val="24"/>
        </w:rPr>
        <w:t xml:space="preserve">zrealizował </w:t>
      </w:r>
      <w:r w:rsidRPr="00B43CD8">
        <w:rPr>
          <w:rFonts w:ascii="Cambria" w:hAnsi="Cambria" w:cs="Times New Roman"/>
          <w:b/>
          <w:bCs/>
          <w:color w:val="000000"/>
          <w:sz w:val="24"/>
          <w:szCs w:val="24"/>
        </w:rPr>
        <w:t xml:space="preserve">minimum 1 (jedno) </w:t>
      </w:r>
      <w:r w:rsidRPr="00B43CD8">
        <w:rPr>
          <w:rFonts w:ascii="Cambria" w:hAnsi="Cambria" w:cs="Times New Roman"/>
          <w:color w:val="000000"/>
          <w:sz w:val="24"/>
          <w:szCs w:val="24"/>
        </w:rPr>
        <w:t>zad</w:t>
      </w:r>
      <w:r w:rsidR="00226728" w:rsidRPr="00B43CD8">
        <w:rPr>
          <w:rFonts w:ascii="Cambria" w:hAnsi="Cambria" w:cs="Times New Roman"/>
          <w:color w:val="000000"/>
          <w:sz w:val="24"/>
          <w:szCs w:val="24"/>
        </w:rPr>
        <w:t>a</w:t>
      </w:r>
      <w:r w:rsidRPr="00B43CD8">
        <w:rPr>
          <w:rFonts w:ascii="Cambria" w:hAnsi="Cambria" w:cs="Times New Roman"/>
          <w:color w:val="000000"/>
          <w:sz w:val="24"/>
          <w:szCs w:val="24"/>
        </w:rPr>
        <w:t xml:space="preserve">nie </w:t>
      </w:r>
      <w:r w:rsidRPr="00B43CD8">
        <w:rPr>
          <w:rFonts w:ascii="Cambria" w:hAnsi="Cambria" w:cs="Times New Roman"/>
          <w:bCs/>
          <w:color w:val="000000"/>
          <w:sz w:val="24"/>
          <w:szCs w:val="24"/>
        </w:rPr>
        <w:t xml:space="preserve">w niezbędnym minimalnym zakresie realizacji obejmującym </w:t>
      </w:r>
      <w:r w:rsidR="0032126A" w:rsidRPr="00B43CD8">
        <w:rPr>
          <w:rFonts w:ascii="Cambria" w:hAnsi="Cambria" w:cs="Times New Roman"/>
          <w:bCs/>
          <w:color w:val="000000"/>
          <w:sz w:val="24"/>
          <w:szCs w:val="24"/>
        </w:rPr>
        <w:t xml:space="preserve">łącznie </w:t>
      </w:r>
      <w:r w:rsidRPr="00B43CD8">
        <w:rPr>
          <w:rFonts w:ascii="Cambria" w:hAnsi="Cambria" w:cs="Times New Roman"/>
          <w:bCs/>
          <w:color w:val="000000"/>
          <w:sz w:val="24"/>
          <w:szCs w:val="24"/>
        </w:rPr>
        <w:t>co najmniej:</w:t>
      </w:r>
      <w:r w:rsidRPr="00B43CD8">
        <w:rPr>
          <w:rFonts w:ascii="Cambria" w:hAnsi="Cambria" w:cs="Times New Roman"/>
          <w:b/>
          <w:bCs/>
          <w:color w:val="000000"/>
          <w:sz w:val="24"/>
          <w:szCs w:val="24"/>
        </w:rPr>
        <w:t xml:space="preserve"> </w:t>
      </w:r>
    </w:p>
    <w:p w14:paraId="440FF1F5" w14:textId="50046651" w:rsidR="005A1BE2" w:rsidRPr="00B43CD8" w:rsidRDefault="005A1BE2" w:rsidP="0044276C">
      <w:pPr>
        <w:autoSpaceDE w:val="0"/>
        <w:autoSpaceDN w:val="0"/>
        <w:adjustRightInd w:val="0"/>
        <w:rPr>
          <w:rFonts w:ascii="Cambria" w:hAnsi="Cambria" w:cs="Times New Roman"/>
          <w:color w:val="000000"/>
          <w:sz w:val="24"/>
          <w:szCs w:val="24"/>
        </w:rPr>
      </w:pPr>
      <w:r w:rsidRPr="00B43CD8">
        <w:rPr>
          <w:rFonts w:ascii="Cambria" w:hAnsi="Cambria" w:cs="Times New Roman"/>
          <w:b/>
          <w:bCs/>
          <w:color w:val="000000"/>
          <w:sz w:val="24"/>
          <w:szCs w:val="24"/>
        </w:rPr>
        <w:t xml:space="preserve">(1) </w:t>
      </w:r>
      <w:r w:rsidRPr="00B43CD8">
        <w:rPr>
          <w:rFonts w:ascii="Cambria" w:hAnsi="Cambria" w:cs="Times New Roman"/>
          <w:color w:val="000000"/>
          <w:sz w:val="24"/>
          <w:szCs w:val="24"/>
        </w:rPr>
        <w:t xml:space="preserve">wykonanie kompleksowego projektu </w:t>
      </w:r>
      <w:r w:rsidR="00172C19" w:rsidRPr="00B43CD8">
        <w:rPr>
          <w:rFonts w:ascii="Cambria" w:hAnsi="Cambria" w:cs="Times New Roman"/>
          <w:color w:val="000000"/>
          <w:sz w:val="24"/>
          <w:szCs w:val="24"/>
        </w:rPr>
        <w:t xml:space="preserve">budowlano - </w:t>
      </w:r>
      <w:r w:rsidRPr="00B43CD8">
        <w:rPr>
          <w:rFonts w:ascii="Cambria" w:hAnsi="Cambria" w:cs="Times New Roman"/>
          <w:color w:val="000000"/>
          <w:sz w:val="24"/>
          <w:szCs w:val="24"/>
        </w:rPr>
        <w:t xml:space="preserve">wykonawczego wielobranżowego: </w:t>
      </w:r>
    </w:p>
    <w:p w14:paraId="32C225C9" w14:textId="0B6DB052" w:rsidR="005A1BE2" w:rsidRPr="00B43CD8" w:rsidRDefault="005A1BE2" w:rsidP="0044276C">
      <w:pPr>
        <w:autoSpaceDE w:val="0"/>
        <w:autoSpaceDN w:val="0"/>
        <w:adjustRightInd w:val="0"/>
        <w:rPr>
          <w:rFonts w:ascii="Cambria" w:hAnsi="Cambria" w:cs="Times New Roman"/>
          <w:color w:val="000000"/>
          <w:sz w:val="24"/>
          <w:szCs w:val="24"/>
        </w:rPr>
      </w:pPr>
      <w:r w:rsidRPr="00B43CD8">
        <w:rPr>
          <w:rFonts w:ascii="Cambria" w:hAnsi="Cambria" w:cs="Times New Roman"/>
          <w:color w:val="000000"/>
          <w:sz w:val="24"/>
          <w:szCs w:val="24"/>
        </w:rPr>
        <w:t xml:space="preserve">- w branży </w:t>
      </w:r>
      <w:proofErr w:type="spellStart"/>
      <w:r w:rsidRPr="00B43CD8">
        <w:rPr>
          <w:rFonts w:ascii="Cambria" w:hAnsi="Cambria" w:cs="Times New Roman"/>
          <w:color w:val="000000"/>
          <w:sz w:val="24"/>
          <w:szCs w:val="24"/>
        </w:rPr>
        <w:t>konstrukcyjno</w:t>
      </w:r>
      <w:proofErr w:type="spellEnd"/>
      <w:r w:rsidRPr="00B43CD8">
        <w:rPr>
          <w:rFonts w:ascii="Cambria" w:hAnsi="Cambria" w:cs="Times New Roman"/>
          <w:color w:val="000000"/>
          <w:sz w:val="24"/>
          <w:szCs w:val="24"/>
        </w:rPr>
        <w:t xml:space="preserve"> – budowlanej, </w:t>
      </w:r>
    </w:p>
    <w:p w14:paraId="5D306B6E" w14:textId="6CE7B9F3" w:rsidR="005A1BE2" w:rsidRPr="00B43CD8" w:rsidRDefault="005A1BE2" w:rsidP="0044276C">
      <w:pPr>
        <w:autoSpaceDE w:val="0"/>
        <w:autoSpaceDN w:val="0"/>
        <w:adjustRightInd w:val="0"/>
        <w:rPr>
          <w:rFonts w:ascii="Cambria" w:hAnsi="Cambria" w:cs="Times New Roman"/>
          <w:color w:val="000000"/>
          <w:sz w:val="24"/>
          <w:szCs w:val="24"/>
        </w:rPr>
      </w:pPr>
      <w:r w:rsidRPr="00B43CD8">
        <w:rPr>
          <w:rFonts w:ascii="Cambria" w:hAnsi="Cambria" w:cs="Times New Roman"/>
          <w:color w:val="000000"/>
          <w:sz w:val="24"/>
          <w:szCs w:val="24"/>
        </w:rPr>
        <w:t xml:space="preserve">- w branży instalacyjnej: technologicznej, gazowej, wentylacyjnej, </w:t>
      </w:r>
    </w:p>
    <w:p w14:paraId="74E01B04" w14:textId="77777777" w:rsidR="0032126A" w:rsidRPr="00B43CD8" w:rsidRDefault="005A1BE2" w:rsidP="0044276C">
      <w:pPr>
        <w:autoSpaceDE w:val="0"/>
        <w:autoSpaceDN w:val="0"/>
        <w:adjustRightInd w:val="0"/>
        <w:rPr>
          <w:rFonts w:ascii="Cambria" w:hAnsi="Cambria" w:cs="Times New Roman"/>
          <w:color w:val="000000"/>
          <w:sz w:val="24"/>
          <w:szCs w:val="24"/>
        </w:rPr>
      </w:pPr>
      <w:r w:rsidRPr="00B43CD8">
        <w:rPr>
          <w:rFonts w:ascii="Cambria" w:hAnsi="Cambria" w:cs="Times New Roman"/>
          <w:color w:val="000000"/>
          <w:sz w:val="24"/>
          <w:szCs w:val="24"/>
        </w:rPr>
        <w:t xml:space="preserve">- w branży elektrycznej; </w:t>
      </w:r>
    </w:p>
    <w:p w14:paraId="25964BE1" w14:textId="5479649C" w:rsidR="005A1BE2" w:rsidRPr="00B43CD8" w:rsidRDefault="003004DA" w:rsidP="0044276C">
      <w:pPr>
        <w:autoSpaceDE w:val="0"/>
        <w:autoSpaceDN w:val="0"/>
        <w:adjustRightInd w:val="0"/>
        <w:rPr>
          <w:rFonts w:ascii="Cambria" w:hAnsi="Cambria" w:cs="Times New Roman"/>
          <w:color w:val="000000"/>
          <w:sz w:val="24"/>
          <w:szCs w:val="24"/>
        </w:rPr>
      </w:pPr>
      <w:r w:rsidRPr="00B43CD8">
        <w:rPr>
          <w:rFonts w:ascii="Cambria" w:hAnsi="Cambria" w:cs="Times New Roman"/>
          <w:color w:val="000000"/>
          <w:sz w:val="24"/>
          <w:szCs w:val="24"/>
        </w:rPr>
        <w:t>oraz</w:t>
      </w:r>
    </w:p>
    <w:p w14:paraId="50158DC3" w14:textId="4A07C583" w:rsidR="0032126A" w:rsidRPr="00B43CD8" w:rsidRDefault="005A1BE2" w:rsidP="0044276C">
      <w:pPr>
        <w:autoSpaceDE w:val="0"/>
        <w:autoSpaceDN w:val="0"/>
        <w:adjustRightInd w:val="0"/>
        <w:rPr>
          <w:rFonts w:ascii="Cambria" w:hAnsi="Cambria" w:cs="Times New Roman"/>
          <w:color w:val="000000"/>
          <w:sz w:val="24"/>
          <w:szCs w:val="24"/>
        </w:rPr>
      </w:pPr>
      <w:r w:rsidRPr="00B43CD8">
        <w:rPr>
          <w:rFonts w:ascii="Cambria" w:hAnsi="Cambria" w:cs="Times New Roman"/>
          <w:b/>
          <w:bCs/>
          <w:color w:val="000000"/>
          <w:sz w:val="24"/>
          <w:szCs w:val="24"/>
        </w:rPr>
        <w:lastRenderedPageBreak/>
        <w:t xml:space="preserve">(2) </w:t>
      </w:r>
      <w:r w:rsidRPr="00B43CD8">
        <w:rPr>
          <w:rFonts w:ascii="Cambria" w:hAnsi="Cambria" w:cs="Times New Roman"/>
          <w:color w:val="000000"/>
          <w:sz w:val="24"/>
          <w:szCs w:val="24"/>
        </w:rPr>
        <w:t>wykonanie rob</w:t>
      </w:r>
      <w:r w:rsidR="00836E92">
        <w:rPr>
          <w:rFonts w:ascii="Cambria" w:hAnsi="Cambria" w:cs="Times New Roman"/>
          <w:color w:val="000000"/>
          <w:sz w:val="24"/>
          <w:szCs w:val="24"/>
        </w:rPr>
        <w:t>ó</w:t>
      </w:r>
      <w:r w:rsidRPr="00B43CD8">
        <w:rPr>
          <w:rFonts w:ascii="Cambria" w:hAnsi="Cambria" w:cs="Times New Roman"/>
          <w:color w:val="000000"/>
          <w:sz w:val="24"/>
          <w:szCs w:val="24"/>
        </w:rPr>
        <w:t xml:space="preserve">t budowlanych w branży </w:t>
      </w:r>
      <w:proofErr w:type="spellStart"/>
      <w:r w:rsidRPr="00B43CD8">
        <w:rPr>
          <w:rFonts w:ascii="Cambria" w:hAnsi="Cambria" w:cs="Times New Roman"/>
          <w:color w:val="000000"/>
          <w:sz w:val="24"/>
          <w:szCs w:val="24"/>
        </w:rPr>
        <w:t>konstrukcyjno</w:t>
      </w:r>
      <w:proofErr w:type="spellEnd"/>
      <w:r w:rsidRPr="00B43CD8">
        <w:rPr>
          <w:rFonts w:ascii="Cambria" w:hAnsi="Cambria" w:cs="Times New Roman"/>
          <w:color w:val="000000"/>
          <w:sz w:val="24"/>
          <w:szCs w:val="24"/>
        </w:rPr>
        <w:t xml:space="preserve"> – budowlane</w:t>
      </w:r>
      <w:r w:rsidR="00172C19" w:rsidRPr="00B43CD8">
        <w:rPr>
          <w:rFonts w:ascii="Cambria" w:hAnsi="Cambria" w:cs="Times New Roman"/>
          <w:color w:val="000000"/>
          <w:sz w:val="24"/>
          <w:szCs w:val="24"/>
        </w:rPr>
        <w:t>j</w:t>
      </w:r>
      <w:r w:rsidRPr="00B43CD8">
        <w:rPr>
          <w:rFonts w:ascii="Cambria" w:hAnsi="Cambria" w:cs="Times New Roman"/>
          <w:color w:val="000000"/>
          <w:sz w:val="24"/>
          <w:szCs w:val="24"/>
        </w:rPr>
        <w:t xml:space="preserve">, </w:t>
      </w:r>
    </w:p>
    <w:p w14:paraId="5069C128" w14:textId="65EC4A8E" w:rsidR="005A1BE2" w:rsidRPr="00B43CD8" w:rsidRDefault="003004DA" w:rsidP="0044276C">
      <w:pPr>
        <w:autoSpaceDE w:val="0"/>
        <w:autoSpaceDN w:val="0"/>
        <w:adjustRightInd w:val="0"/>
        <w:rPr>
          <w:rFonts w:ascii="Cambria" w:hAnsi="Cambria" w:cs="Times New Roman"/>
          <w:color w:val="000000"/>
          <w:sz w:val="24"/>
          <w:szCs w:val="24"/>
        </w:rPr>
      </w:pPr>
      <w:r w:rsidRPr="00B43CD8">
        <w:rPr>
          <w:rFonts w:ascii="Cambria" w:hAnsi="Cambria" w:cs="Times New Roman"/>
          <w:color w:val="000000"/>
          <w:sz w:val="24"/>
          <w:szCs w:val="24"/>
        </w:rPr>
        <w:t>oraz</w:t>
      </w:r>
    </w:p>
    <w:p w14:paraId="0423EA0F" w14:textId="27311366" w:rsidR="005A1BE2" w:rsidRPr="00B43CD8" w:rsidRDefault="005A1BE2" w:rsidP="0044276C">
      <w:pPr>
        <w:autoSpaceDE w:val="0"/>
        <w:autoSpaceDN w:val="0"/>
        <w:adjustRightInd w:val="0"/>
        <w:rPr>
          <w:rFonts w:ascii="Cambria" w:hAnsi="Cambria" w:cs="Times New Roman"/>
          <w:color w:val="000000"/>
          <w:sz w:val="24"/>
          <w:szCs w:val="24"/>
        </w:rPr>
      </w:pPr>
      <w:r w:rsidRPr="00B43CD8">
        <w:rPr>
          <w:rFonts w:ascii="Cambria" w:hAnsi="Cambria" w:cs="Times New Roman"/>
          <w:b/>
          <w:bCs/>
          <w:color w:val="000000"/>
          <w:sz w:val="24"/>
          <w:szCs w:val="24"/>
        </w:rPr>
        <w:t xml:space="preserve">(3) </w:t>
      </w:r>
      <w:r w:rsidRPr="00B43CD8">
        <w:rPr>
          <w:rFonts w:ascii="Cambria" w:hAnsi="Cambria" w:cs="Times New Roman"/>
          <w:color w:val="000000"/>
          <w:sz w:val="24"/>
          <w:szCs w:val="24"/>
        </w:rPr>
        <w:t>wykonanie rob</w:t>
      </w:r>
      <w:r w:rsidR="00836E92">
        <w:rPr>
          <w:rFonts w:ascii="Cambria" w:hAnsi="Cambria" w:cs="Times New Roman"/>
          <w:color w:val="000000"/>
          <w:sz w:val="24"/>
          <w:szCs w:val="24"/>
        </w:rPr>
        <w:t>ó</w:t>
      </w:r>
      <w:r w:rsidRPr="00B43CD8">
        <w:rPr>
          <w:rFonts w:ascii="Cambria" w:hAnsi="Cambria" w:cs="Times New Roman"/>
          <w:color w:val="000000"/>
          <w:sz w:val="24"/>
          <w:szCs w:val="24"/>
        </w:rPr>
        <w:t xml:space="preserve">t budowlanych w branży </w:t>
      </w:r>
      <w:r w:rsidR="00E55608" w:rsidRPr="00B43CD8">
        <w:rPr>
          <w:rFonts w:ascii="Cambria" w:hAnsi="Cambria" w:cs="Times New Roman"/>
          <w:color w:val="000000"/>
          <w:sz w:val="24"/>
          <w:szCs w:val="24"/>
        </w:rPr>
        <w:t>instalacyjnej, technologicznej</w:t>
      </w:r>
      <w:r w:rsidR="00C14063" w:rsidRPr="00B43CD8">
        <w:rPr>
          <w:rFonts w:ascii="Cambria" w:hAnsi="Cambria" w:cs="Times New Roman"/>
          <w:color w:val="000000"/>
          <w:sz w:val="24"/>
          <w:szCs w:val="24"/>
        </w:rPr>
        <w:t>,</w:t>
      </w:r>
      <w:r w:rsidRPr="00B43CD8">
        <w:rPr>
          <w:rFonts w:ascii="Cambria" w:hAnsi="Cambria" w:cs="Times New Roman"/>
          <w:color w:val="000000"/>
          <w:sz w:val="24"/>
          <w:szCs w:val="24"/>
        </w:rPr>
        <w:t xml:space="preserve"> </w:t>
      </w:r>
      <w:r w:rsidR="00C14063" w:rsidRPr="00B43CD8">
        <w:rPr>
          <w:rFonts w:ascii="Cambria" w:hAnsi="Cambria" w:cs="Times New Roman"/>
          <w:color w:val="000000"/>
          <w:sz w:val="24"/>
          <w:szCs w:val="24"/>
        </w:rPr>
        <w:t xml:space="preserve">elektrycznej, </w:t>
      </w:r>
      <w:r w:rsidRPr="00B43CD8">
        <w:rPr>
          <w:rFonts w:ascii="Cambria" w:hAnsi="Cambria" w:cs="Times New Roman"/>
          <w:color w:val="000000"/>
          <w:sz w:val="24"/>
          <w:szCs w:val="24"/>
        </w:rPr>
        <w:t>oraz automatyk</w:t>
      </w:r>
      <w:r w:rsidR="00ED62D7" w:rsidRPr="00B43CD8">
        <w:rPr>
          <w:rFonts w:ascii="Cambria" w:hAnsi="Cambria" w:cs="Times New Roman"/>
          <w:color w:val="000000"/>
          <w:sz w:val="24"/>
          <w:szCs w:val="24"/>
        </w:rPr>
        <w:t>i</w:t>
      </w:r>
      <w:r w:rsidR="0032126A" w:rsidRPr="00B43CD8">
        <w:rPr>
          <w:rFonts w:ascii="Cambria" w:hAnsi="Cambria" w:cs="Times New Roman"/>
          <w:color w:val="000000"/>
          <w:sz w:val="24"/>
          <w:szCs w:val="24"/>
        </w:rPr>
        <w:t>,</w:t>
      </w:r>
    </w:p>
    <w:p w14:paraId="4DA37D31" w14:textId="1ABAAF15" w:rsidR="005A1BE2" w:rsidRPr="00B43CD8" w:rsidRDefault="005A1BE2" w:rsidP="0044276C">
      <w:pPr>
        <w:rPr>
          <w:rFonts w:ascii="Cambria" w:hAnsi="Cambria" w:cs="Times New Roman"/>
          <w:color w:val="000000"/>
          <w:sz w:val="24"/>
          <w:szCs w:val="24"/>
        </w:rPr>
      </w:pPr>
      <w:r w:rsidRPr="00B43CD8">
        <w:rPr>
          <w:rFonts w:ascii="Cambria" w:hAnsi="Cambria" w:cs="Times New Roman"/>
          <w:bCs/>
          <w:color w:val="000000"/>
          <w:sz w:val="24"/>
          <w:szCs w:val="24"/>
        </w:rPr>
        <w:t>a zakres ten był realizowany</w:t>
      </w:r>
      <w:r w:rsidRPr="00B43CD8">
        <w:rPr>
          <w:rFonts w:ascii="Cambria" w:hAnsi="Cambria" w:cs="Times New Roman"/>
          <w:b/>
          <w:bCs/>
          <w:color w:val="000000"/>
          <w:sz w:val="24"/>
          <w:szCs w:val="24"/>
        </w:rPr>
        <w:t xml:space="preserve"> </w:t>
      </w:r>
      <w:r w:rsidRPr="00B43CD8">
        <w:rPr>
          <w:rFonts w:ascii="Cambria" w:hAnsi="Cambria" w:cs="Times New Roman"/>
          <w:color w:val="000000"/>
          <w:sz w:val="24"/>
          <w:szCs w:val="24"/>
        </w:rPr>
        <w:t>w ramach inwestycji stanowiącej instalację do wytwarzania energii elektrycznej i cieplnej, o mocy elektrycznej</w:t>
      </w:r>
      <w:r w:rsidR="00602584" w:rsidRPr="00B43CD8">
        <w:rPr>
          <w:rFonts w:ascii="Cambria" w:hAnsi="Cambria" w:cs="Times New Roman"/>
          <w:color w:val="000000"/>
          <w:sz w:val="24"/>
          <w:szCs w:val="24"/>
        </w:rPr>
        <w:t xml:space="preserve"> nie mniejszej</w:t>
      </w:r>
      <w:r w:rsidRPr="00B43CD8">
        <w:rPr>
          <w:rFonts w:ascii="Cambria" w:hAnsi="Cambria" w:cs="Times New Roman"/>
          <w:color w:val="000000"/>
          <w:sz w:val="24"/>
          <w:szCs w:val="24"/>
        </w:rPr>
        <w:t xml:space="preserve"> </w:t>
      </w:r>
      <w:r w:rsidR="00602584" w:rsidRPr="00B43CD8">
        <w:rPr>
          <w:rFonts w:ascii="Cambria" w:hAnsi="Cambria" w:cs="Times New Roman"/>
          <w:color w:val="000000" w:themeColor="text1"/>
          <w:sz w:val="24"/>
          <w:szCs w:val="24"/>
        </w:rPr>
        <w:t xml:space="preserve">niż 2 </w:t>
      </w:r>
      <w:proofErr w:type="spellStart"/>
      <w:r w:rsidR="00602584" w:rsidRPr="00B43CD8">
        <w:rPr>
          <w:rFonts w:ascii="Cambria" w:hAnsi="Cambria" w:cs="Times New Roman"/>
          <w:color w:val="000000" w:themeColor="text1"/>
          <w:sz w:val="24"/>
          <w:szCs w:val="24"/>
        </w:rPr>
        <w:t>MWe</w:t>
      </w:r>
      <w:proofErr w:type="spellEnd"/>
      <w:r w:rsidR="00602584" w:rsidRPr="00B43CD8">
        <w:rPr>
          <w:rFonts w:ascii="Cambria" w:hAnsi="Cambria" w:cs="Times New Roman"/>
          <w:color w:val="000000" w:themeColor="text1"/>
          <w:sz w:val="24"/>
          <w:szCs w:val="24"/>
        </w:rPr>
        <w:t xml:space="preserve"> opartej na jednostkach silnikowych zasilanych </w:t>
      </w:r>
      <w:r w:rsidR="00602584" w:rsidRPr="00B43CD8">
        <w:rPr>
          <w:rFonts w:ascii="Cambria" w:eastAsia="Arial" w:hAnsi="Cambria" w:cs="Arial"/>
          <w:sz w:val="24"/>
          <w:szCs w:val="24"/>
        </w:rPr>
        <w:t>gazem: ziemnym GZ-50</w:t>
      </w:r>
      <w:r w:rsidR="005722D9" w:rsidRPr="00B43CD8">
        <w:rPr>
          <w:rFonts w:ascii="Cambria" w:eastAsia="Arial" w:hAnsi="Cambria" w:cs="Arial"/>
          <w:sz w:val="24"/>
          <w:szCs w:val="24"/>
        </w:rPr>
        <w:t>,</w:t>
      </w:r>
      <w:r w:rsidR="00602584" w:rsidRPr="00B43CD8">
        <w:rPr>
          <w:rFonts w:ascii="Cambria" w:eastAsia="Arial" w:hAnsi="Cambria" w:cs="Arial"/>
          <w:sz w:val="24"/>
          <w:szCs w:val="24"/>
        </w:rPr>
        <w:t xml:space="preserve"> lub kopalnianym</w:t>
      </w:r>
      <w:r w:rsidR="005722D9" w:rsidRPr="00B43CD8">
        <w:rPr>
          <w:rFonts w:ascii="Cambria" w:eastAsia="Arial" w:hAnsi="Cambria" w:cs="Arial"/>
          <w:sz w:val="24"/>
          <w:szCs w:val="24"/>
        </w:rPr>
        <w:t>,</w:t>
      </w:r>
      <w:r w:rsidR="00602584" w:rsidRPr="00B43CD8">
        <w:rPr>
          <w:rFonts w:ascii="Cambria" w:eastAsia="Arial" w:hAnsi="Cambria" w:cs="Arial"/>
          <w:sz w:val="24"/>
          <w:szCs w:val="24"/>
        </w:rPr>
        <w:t xml:space="preserve"> lub biogazem</w:t>
      </w:r>
      <w:r w:rsidR="005722D9" w:rsidRPr="00B43CD8">
        <w:rPr>
          <w:rFonts w:ascii="Cambria" w:eastAsia="Arial" w:hAnsi="Cambria" w:cs="Arial"/>
          <w:sz w:val="24"/>
          <w:szCs w:val="24"/>
        </w:rPr>
        <w:t>,</w:t>
      </w:r>
      <w:r w:rsidR="00602584" w:rsidRPr="00B43CD8">
        <w:rPr>
          <w:rFonts w:ascii="Cambria" w:eastAsia="Arial" w:hAnsi="Cambria" w:cs="Arial"/>
          <w:sz w:val="24"/>
          <w:szCs w:val="24"/>
        </w:rPr>
        <w:t xml:space="preserve"> lub LPG</w:t>
      </w:r>
      <w:r w:rsidR="00602584" w:rsidRPr="00B43CD8">
        <w:rPr>
          <w:rFonts w:ascii="Cambria" w:hAnsi="Cambria" w:cs="Times New Roman"/>
          <w:color w:val="000000" w:themeColor="text1"/>
          <w:sz w:val="24"/>
          <w:szCs w:val="24"/>
        </w:rPr>
        <w:t xml:space="preserve">, </w:t>
      </w:r>
      <w:r w:rsidR="00226728" w:rsidRPr="00B43CD8">
        <w:rPr>
          <w:rFonts w:ascii="Cambria" w:hAnsi="Cambria" w:cs="Times New Roman"/>
          <w:color w:val="000000"/>
          <w:sz w:val="24"/>
          <w:szCs w:val="24"/>
        </w:rPr>
        <w:t xml:space="preserve">która została włączona do układów umożliwiających odbiór ciepła i energii elektrycznej z zapewnieniem pracy układu w </w:t>
      </w:r>
      <w:r w:rsidR="00226728" w:rsidRPr="00D8691C">
        <w:rPr>
          <w:rFonts w:ascii="Cambria" w:hAnsi="Cambria" w:cs="Times New Roman"/>
          <w:color w:val="000000"/>
          <w:sz w:val="24"/>
          <w:szCs w:val="24"/>
        </w:rPr>
        <w:t>waru</w:t>
      </w:r>
      <w:r w:rsidR="00B43CD8" w:rsidRPr="00D8691C">
        <w:rPr>
          <w:rFonts w:ascii="Cambria" w:hAnsi="Cambria" w:cs="Times New Roman"/>
          <w:color w:val="000000"/>
          <w:sz w:val="24"/>
          <w:szCs w:val="24"/>
        </w:rPr>
        <w:t>nkach wysokosprawnej kogeneracji</w:t>
      </w:r>
      <w:r w:rsidR="0053666D" w:rsidRPr="00D8691C">
        <w:rPr>
          <w:rFonts w:ascii="Cambria" w:hAnsi="Cambria" w:cs="Times New Roman"/>
          <w:color w:val="000000"/>
          <w:sz w:val="24"/>
          <w:szCs w:val="24"/>
        </w:rPr>
        <w:t xml:space="preserve"> </w:t>
      </w:r>
      <w:r w:rsidR="003E4A6A" w:rsidRPr="00D8691C">
        <w:rPr>
          <w:rFonts w:ascii="Cambria" w:hAnsi="Cambria" w:cs="Times New Roman"/>
          <w:color w:val="000000"/>
          <w:sz w:val="24"/>
          <w:szCs w:val="24"/>
        </w:rPr>
        <w:t>i oddana do użytkowania.</w:t>
      </w:r>
    </w:p>
    <w:p w14:paraId="536047B2" w14:textId="42EF1D1F" w:rsidR="005A1BE2" w:rsidRPr="00B43CD8" w:rsidRDefault="00872FAD" w:rsidP="0044276C">
      <w:pPr>
        <w:autoSpaceDE w:val="0"/>
        <w:autoSpaceDN w:val="0"/>
        <w:adjustRightInd w:val="0"/>
        <w:rPr>
          <w:rFonts w:ascii="Cambria" w:hAnsi="Cambria" w:cs="Times New Roman"/>
          <w:i/>
          <w:iCs/>
          <w:color w:val="000000"/>
          <w:sz w:val="24"/>
          <w:szCs w:val="24"/>
        </w:rPr>
      </w:pPr>
      <w:r w:rsidRPr="00B43CD8">
        <w:rPr>
          <w:rFonts w:ascii="Cambria" w:hAnsi="Cambria" w:cs="Times New Roman"/>
          <w:b/>
          <w:color w:val="000000"/>
          <w:sz w:val="24"/>
          <w:szCs w:val="24"/>
        </w:rPr>
        <w:t>B</w:t>
      </w:r>
      <w:r w:rsidR="0032126A" w:rsidRPr="00B43CD8">
        <w:rPr>
          <w:rFonts w:ascii="Cambria" w:hAnsi="Cambria" w:cs="Times New Roman"/>
          <w:b/>
          <w:color w:val="000000"/>
          <w:sz w:val="24"/>
          <w:szCs w:val="24"/>
        </w:rPr>
        <w:t xml:space="preserve">. </w:t>
      </w:r>
      <w:r w:rsidR="00C23868" w:rsidRPr="00B43CD8">
        <w:rPr>
          <w:rFonts w:ascii="Cambria" w:hAnsi="Cambria" w:cs="Times New Roman"/>
          <w:b/>
          <w:color w:val="000000"/>
          <w:sz w:val="24"/>
          <w:szCs w:val="24"/>
        </w:rPr>
        <w:t>zrealizował</w:t>
      </w:r>
      <w:r w:rsidR="00C23868" w:rsidRPr="00B43CD8">
        <w:rPr>
          <w:rFonts w:ascii="Cambria" w:hAnsi="Cambria" w:cs="Times New Roman"/>
          <w:color w:val="000000"/>
          <w:sz w:val="24"/>
          <w:szCs w:val="24"/>
        </w:rPr>
        <w:t xml:space="preserve"> </w:t>
      </w:r>
      <w:r w:rsidR="00EB7346" w:rsidRPr="00B43CD8">
        <w:rPr>
          <w:rFonts w:ascii="Cambria" w:hAnsi="Cambria" w:cs="Times New Roman"/>
          <w:b/>
          <w:color w:val="000000"/>
          <w:sz w:val="24"/>
          <w:szCs w:val="24"/>
        </w:rPr>
        <w:t>minimum</w:t>
      </w:r>
      <w:r w:rsidR="00EB7346" w:rsidRPr="00B43CD8">
        <w:rPr>
          <w:rFonts w:ascii="Cambria" w:hAnsi="Cambria" w:cs="Times New Roman"/>
          <w:color w:val="000000"/>
          <w:sz w:val="24"/>
          <w:szCs w:val="24"/>
        </w:rPr>
        <w:t xml:space="preserve"> </w:t>
      </w:r>
      <w:r w:rsidR="005A1BE2" w:rsidRPr="00B43CD8">
        <w:rPr>
          <w:rFonts w:ascii="Cambria" w:hAnsi="Cambria" w:cs="Times New Roman"/>
          <w:b/>
          <w:bCs/>
          <w:color w:val="000000"/>
          <w:sz w:val="24"/>
          <w:szCs w:val="24"/>
        </w:rPr>
        <w:t>1 (jedno)</w:t>
      </w:r>
      <w:r w:rsidR="005A1BE2" w:rsidRPr="00B43CD8">
        <w:rPr>
          <w:rFonts w:ascii="Cambria" w:hAnsi="Cambria" w:cs="Times New Roman"/>
          <w:bCs/>
          <w:color w:val="000000"/>
          <w:sz w:val="24"/>
          <w:szCs w:val="24"/>
        </w:rPr>
        <w:t xml:space="preserve"> zadanie</w:t>
      </w:r>
      <w:r w:rsidR="005A1BE2" w:rsidRPr="00B43CD8">
        <w:rPr>
          <w:rFonts w:ascii="Cambria" w:hAnsi="Cambria" w:cs="Times New Roman"/>
          <w:b/>
          <w:bCs/>
          <w:color w:val="000000"/>
          <w:sz w:val="24"/>
          <w:szCs w:val="24"/>
        </w:rPr>
        <w:t xml:space="preserve"> polegające na</w:t>
      </w:r>
      <w:r w:rsidR="00EB7346" w:rsidRPr="00B43CD8">
        <w:rPr>
          <w:rFonts w:ascii="Cambria" w:hAnsi="Cambria" w:cs="Times New Roman"/>
          <w:color w:val="000000"/>
          <w:sz w:val="24"/>
          <w:szCs w:val="24"/>
        </w:rPr>
        <w:t xml:space="preserve"> </w:t>
      </w:r>
      <w:r w:rsidR="005A1BE2" w:rsidRPr="00B43CD8">
        <w:rPr>
          <w:rFonts w:ascii="Cambria" w:hAnsi="Cambria" w:cs="Times New Roman"/>
          <w:color w:val="000000"/>
          <w:sz w:val="24"/>
          <w:szCs w:val="24"/>
        </w:rPr>
        <w:t>wykonaniu w obiekcie e</w:t>
      </w:r>
      <w:r w:rsidR="00D021B1" w:rsidRPr="00B43CD8">
        <w:rPr>
          <w:rFonts w:ascii="Cambria" w:hAnsi="Cambria" w:cs="Times New Roman"/>
          <w:color w:val="000000"/>
          <w:sz w:val="24"/>
          <w:szCs w:val="24"/>
        </w:rPr>
        <w:t>nergetycznym lub ciepłowniczym</w:t>
      </w:r>
      <w:r w:rsidR="005A1BE2" w:rsidRPr="00B43CD8">
        <w:rPr>
          <w:rFonts w:ascii="Cambria" w:hAnsi="Cambria" w:cs="Times New Roman"/>
          <w:color w:val="000000"/>
          <w:sz w:val="24"/>
          <w:szCs w:val="24"/>
        </w:rPr>
        <w:t xml:space="preserve"> sy</w:t>
      </w:r>
      <w:r w:rsidR="00D021B1" w:rsidRPr="00B43CD8">
        <w:rPr>
          <w:rFonts w:ascii="Cambria" w:hAnsi="Cambria" w:cs="Times New Roman"/>
          <w:color w:val="000000"/>
          <w:sz w:val="24"/>
          <w:szCs w:val="24"/>
        </w:rPr>
        <w:t>stemu sterowania i wizualizacji współpracującego z systemem SCADA</w:t>
      </w:r>
      <w:r w:rsidR="00075BAF">
        <w:rPr>
          <w:rFonts w:ascii="Cambria" w:hAnsi="Cambria" w:cs="Times New Roman"/>
          <w:color w:val="000000"/>
          <w:sz w:val="24"/>
          <w:szCs w:val="24"/>
        </w:rPr>
        <w:t xml:space="preserve"> lub DCS</w:t>
      </w:r>
      <w:r w:rsidR="00A563EF" w:rsidRPr="00B43CD8">
        <w:rPr>
          <w:rFonts w:ascii="Cambria" w:hAnsi="Cambria" w:cs="Times New Roman"/>
          <w:color w:val="000000"/>
          <w:sz w:val="24"/>
          <w:szCs w:val="24"/>
        </w:rPr>
        <w:t xml:space="preserve"> - </w:t>
      </w:r>
      <w:r w:rsidR="005A1BE2" w:rsidRPr="00B43CD8">
        <w:rPr>
          <w:rFonts w:ascii="Cambria" w:hAnsi="Cambria" w:cs="Times New Roman"/>
          <w:i/>
          <w:iCs/>
          <w:color w:val="000000"/>
          <w:sz w:val="24"/>
          <w:szCs w:val="24"/>
        </w:rPr>
        <w:t xml:space="preserve">Zamawiający uzna spełnienie tego warunku jeżeli </w:t>
      </w:r>
      <w:r w:rsidR="00A2533A">
        <w:rPr>
          <w:rFonts w:ascii="Cambria" w:hAnsi="Cambria" w:cs="Times New Roman"/>
          <w:i/>
          <w:iCs/>
          <w:color w:val="000000"/>
          <w:sz w:val="24"/>
          <w:szCs w:val="24"/>
        </w:rPr>
        <w:t>W</w:t>
      </w:r>
      <w:r w:rsidR="005A1BE2" w:rsidRPr="00B43CD8">
        <w:rPr>
          <w:rFonts w:ascii="Cambria" w:hAnsi="Cambria" w:cs="Times New Roman"/>
          <w:i/>
          <w:iCs/>
          <w:color w:val="000000"/>
          <w:sz w:val="24"/>
          <w:szCs w:val="24"/>
        </w:rPr>
        <w:t xml:space="preserve">ykonawca </w:t>
      </w:r>
      <w:r w:rsidR="00EB7346" w:rsidRPr="00B43CD8">
        <w:rPr>
          <w:rFonts w:ascii="Cambria" w:hAnsi="Cambria" w:cs="Times New Roman"/>
          <w:i/>
          <w:iCs/>
          <w:color w:val="000000"/>
          <w:sz w:val="24"/>
          <w:szCs w:val="24"/>
        </w:rPr>
        <w:t xml:space="preserve">wykaże, iż wykonał to zadanie </w:t>
      </w:r>
      <w:r w:rsidR="005A1BE2" w:rsidRPr="00B43CD8">
        <w:rPr>
          <w:rFonts w:ascii="Cambria" w:hAnsi="Cambria" w:cs="Times New Roman"/>
          <w:i/>
          <w:iCs/>
          <w:color w:val="000000"/>
          <w:sz w:val="24"/>
          <w:szCs w:val="24"/>
        </w:rPr>
        <w:t>w ramach któregokolwiek z zadań, o których mowa</w:t>
      </w:r>
      <w:r w:rsidR="00EB7346" w:rsidRPr="00B43CD8">
        <w:rPr>
          <w:rFonts w:ascii="Cambria" w:hAnsi="Cambria" w:cs="Times New Roman"/>
          <w:i/>
          <w:iCs/>
          <w:color w:val="000000"/>
          <w:sz w:val="24"/>
          <w:szCs w:val="24"/>
        </w:rPr>
        <w:t xml:space="preserve"> powyżej lub </w:t>
      </w:r>
      <w:r w:rsidR="005A1BE2" w:rsidRPr="00B43CD8">
        <w:rPr>
          <w:rFonts w:ascii="Cambria" w:hAnsi="Cambria" w:cs="Times New Roman"/>
          <w:i/>
          <w:iCs/>
          <w:color w:val="000000"/>
          <w:sz w:val="24"/>
          <w:szCs w:val="24"/>
        </w:rPr>
        <w:t>jako część</w:t>
      </w:r>
      <w:r w:rsidR="00EB7346" w:rsidRPr="00B43CD8">
        <w:rPr>
          <w:rFonts w:ascii="Cambria" w:hAnsi="Cambria" w:cs="Times New Roman"/>
          <w:i/>
          <w:iCs/>
          <w:color w:val="000000"/>
          <w:sz w:val="24"/>
          <w:szCs w:val="24"/>
        </w:rPr>
        <w:t xml:space="preserve"> innego zadania lub </w:t>
      </w:r>
      <w:r w:rsidR="005A1BE2" w:rsidRPr="00B43CD8">
        <w:rPr>
          <w:rFonts w:ascii="Cambria" w:hAnsi="Cambria" w:cs="Times New Roman"/>
          <w:i/>
          <w:iCs/>
          <w:color w:val="000000"/>
          <w:sz w:val="24"/>
          <w:szCs w:val="24"/>
        </w:rPr>
        <w:t xml:space="preserve">jako samodzielne zadanie. </w:t>
      </w:r>
    </w:p>
    <w:p w14:paraId="09BA9643" w14:textId="04726392" w:rsidR="00872FAD" w:rsidRPr="00B43CD8" w:rsidRDefault="00872FAD" w:rsidP="001DD9EB">
      <w:pPr>
        <w:autoSpaceDE w:val="0"/>
        <w:autoSpaceDN w:val="0"/>
        <w:adjustRightInd w:val="0"/>
        <w:rPr>
          <w:rFonts w:ascii="Cambria" w:hAnsi="Cambria" w:cs="Times New Roman"/>
          <w:color w:val="000000" w:themeColor="text1"/>
          <w:sz w:val="24"/>
          <w:szCs w:val="24"/>
        </w:rPr>
      </w:pPr>
      <w:r w:rsidRPr="00B43CD8">
        <w:rPr>
          <w:rFonts w:ascii="Cambria" w:hAnsi="Cambria" w:cs="Times New Roman"/>
          <w:b/>
          <w:color w:val="000000" w:themeColor="text1"/>
          <w:sz w:val="24"/>
          <w:szCs w:val="24"/>
        </w:rPr>
        <w:t>C</w:t>
      </w:r>
      <w:r w:rsidR="0032126A" w:rsidRPr="00B43CD8">
        <w:rPr>
          <w:rFonts w:ascii="Cambria" w:hAnsi="Cambria" w:cs="Times New Roman"/>
          <w:b/>
          <w:color w:val="000000" w:themeColor="text1"/>
          <w:sz w:val="24"/>
          <w:szCs w:val="24"/>
        </w:rPr>
        <w:t xml:space="preserve">. </w:t>
      </w:r>
      <w:r w:rsidR="001DD9EB" w:rsidRPr="00B43CD8">
        <w:rPr>
          <w:rFonts w:ascii="Cambria" w:hAnsi="Cambria" w:cs="Times New Roman"/>
          <w:b/>
          <w:bCs/>
          <w:color w:val="000000" w:themeColor="text1"/>
          <w:sz w:val="24"/>
          <w:szCs w:val="24"/>
        </w:rPr>
        <w:t xml:space="preserve">wykazał, że w okresie ostatnich 5 (pięciu) lat </w:t>
      </w:r>
      <w:r w:rsidR="001DD9EB" w:rsidRPr="00B43CD8">
        <w:rPr>
          <w:rFonts w:ascii="Cambria" w:hAnsi="Cambria" w:cs="Times New Roman"/>
          <w:b/>
          <w:color w:val="000000" w:themeColor="text1"/>
          <w:sz w:val="24"/>
          <w:szCs w:val="24"/>
        </w:rPr>
        <w:t>przed upływem terminu składania</w:t>
      </w:r>
      <w:r w:rsidR="001DD9EB" w:rsidRPr="00B43CD8">
        <w:rPr>
          <w:rFonts w:ascii="Cambria" w:hAnsi="Cambria" w:cs="Times New Roman"/>
          <w:color w:val="000000" w:themeColor="text1"/>
          <w:sz w:val="24"/>
          <w:szCs w:val="24"/>
        </w:rPr>
        <w:t xml:space="preserve"> ofert, a jeżeli okres prowadzenia działalności jest krótszy – tym okresie, wykonał lub wykonuje nadal </w:t>
      </w:r>
      <w:r w:rsidR="001DD9EB" w:rsidRPr="00B43CD8">
        <w:rPr>
          <w:rFonts w:ascii="Cambria" w:hAnsi="Cambria" w:cs="Times New Roman"/>
          <w:b/>
          <w:bCs/>
          <w:color w:val="000000" w:themeColor="text1"/>
          <w:sz w:val="24"/>
          <w:szCs w:val="24"/>
        </w:rPr>
        <w:t xml:space="preserve">co najmniej 2 (dwa) </w:t>
      </w:r>
      <w:r w:rsidR="001DD9EB" w:rsidRPr="00B43CD8">
        <w:rPr>
          <w:rFonts w:ascii="Cambria" w:hAnsi="Cambria" w:cs="Times New Roman"/>
          <w:color w:val="000000" w:themeColor="text1"/>
          <w:sz w:val="24"/>
          <w:szCs w:val="24"/>
        </w:rPr>
        <w:t xml:space="preserve">zadania </w:t>
      </w:r>
      <w:r w:rsidR="001DD9EB" w:rsidRPr="00B43CD8">
        <w:rPr>
          <w:rFonts w:ascii="Cambria" w:hAnsi="Cambria" w:cs="Times New Roman"/>
          <w:bCs/>
          <w:color w:val="000000" w:themeColor="text1"/>
          <w:sz w:val="24"/>
          <w:szCs w:val="24"/>
        </w:rPr>
        <w:t>polegające na</w:t>
      </w:r>
      <w:r w:rsidR="001DD9EB" w:rsidRPr="00B43CD8">
        <w:rPr>
          <w:rFonts w:ascii="Cambria" w:hAnsi="Cambria" w:cs="Times New Roman"/>
          <w:color w:val="000000" w:themeColor="text1"/>
          <w:sz w:val="24"/>
          <w:szCs w:val="24"/>
        </w:rPr>
        <w:t xml:space="preserve"> wykonaniu</w:t>
      </w:r>
      <w:r w:rsidRPr="00B43CD8">
        <w:rPr>
          <w:rFonts w:ascii="Cambria" w:hAnsi="Cambria" w:cs="Times New Roman"/>
          <w:color w:val="000000" w:themeColor="text1"/>
          <w:sz w:val="24"/>
          <w:szCs w:val="24"/>
        </w:rPr>
        <w:t xml:space="preserve"> lub wykonywaniu </w:t>
      </w:r>
      <w:r w:rsidR="0032126A" w:rsidRPr="00B43CD8">
        <w:rPr>
          <w:rFonts w:ascii="Cambria" w:hAnsi="Cambria" w:cs="Times New Roman"/>
          <w:color w:val="000000" w:themeColor="text1"/>
          <w:sz w:val="24"/>
          <w:szCs w:val="24"/>
        </w:rPr>
        <w:t xml:space="preserve">na dwóch różnych instalacjach </w:t>
      </w:r>
      <w:r w:rsidR="001DD9EB" w:rsidRPr="00B43CD8">
        <w:rPr>
          <w:rFonts w:ascii="Cambria" w:hAnsi="Cambria" w:cs="Times New Roman"/>
          <w:color w:val="000000" w:themeColor="text1"/>
          <w:sz w:val="24"/>
          <w:szCs w:val="24"/>
        </w:rPr>
        <w:t>kompleksow</w:t>
      </w:r>
      <w:r w:rsidR="0032126A" w:rsidRPr="00B43CD8">
        <w:rPr>
          <w:rFonts w:ascii="Cambria" w:hAnsi="Cambria" w:cs="Times New Roman"/>
          <w:color w:val="000000" w:themeColor="text1"/>
          <w:sz w:val="24"/>
          <w:szCs w:val="24"/>
        </w:rPr>
        <w:t>ych</w:t>
      </w:r>
      <w:r w:rsidR="001DD9EB" w:rsidRPr="00B43CD8">
        <w:rPr>
          <w:rFonts w:ascii="Cambria" w:hAnsi="Cambria" w:cs="Times New Roman"/>
          <w:color w:val="000000" w:themeColor="text1"/>
          <w:sz w:val="24"/>
          <w:szCs w:val="24"/>
        </w:rPr>
        <w:t xml:space="preserve"> </w:t>
      </w:r>
      <w:r w:rsidR="001DD9EB" w:rsidRPr="00B43CD8">
        <w:rPr>
          <w:rFonts w:ascii="Cambria" w:hAnsi="Cambria" w:cs="Times New Roman"/>
          <w:b/>
          <w:color w:val="000000" w:themeColor="text1"/>
          <w:sz w:val="24"/>
          <w:szCs w:val="24"/>
        </w:rPr>
        <w:t>usług serwisow</w:t>
      </w:r>
      <w:r w:rsidR="0032126A" w:rsidRPr="00B43CD8">
        <w:rPr>
          <w:rFonts w:ascii="Cambria" w:hAnsi="Cambria" w:cs="Times New Roman"/>
          <w:b/>
          <w:color w:val="000000" w:themeColor="text1"/>
          <w:sz w:val="24"/>
          <w:szCs w:val="24"/>
        </w:rPr>
        <w:t>ych</w:t>
      </w:r>
      <w:r w:rsidR="0032126A" w:rsidRPr="00B43CD8">
        <w:rPr>
          <w:rFonts w:ascii="Cambria" w:hAnsi="Cambria" w:cs="Times New Roman"/>
          <w:color w:val="000000" w:themeColor="text1"/>
          <w:sz w:val="24"/>
          <w:szCs w:val="24"/>
        </w:rPr>
        <w:t>,</w:t>
      </w:r>
      <w:r w:rsidR="001DD9EB" w:rsidRPr="00B43CD8">
        <w:rPr>
          <w:rFonts w:ascii="Cambria" w:hAnsi="Cambria" w:cs="Times New Roman"/>
          <w:color w:val="000000" w:themeColor="text1"/>
          <w:sz w:val="24"/>
          <w:szCs w:val="24"/>
        </w:rPr>
        <w:t xml:space="preserve"> </w:t>
      </w:r>
      <w:r w:rsidRPr="00B43CD8">
        <w:rPr>
          <w:rFonts w:ascii="Cambria" w:hAnsi="Cambria" w:cs="Times New Roman"/>
          <w:color w:val="000000" w:themeColor="text1"/>
          <w:sz w:val="24"/>
          <w:szCs w:val="24"/>
        </w:rPr>
        <w:t>spełniających wszystkie niżej wymienione warunki:</w:t>
      </w:r>
    </w:p>
    <w:p w14:paraId="2DC624D8" w14:textId="391742AA" w:rsidR="00872FAD" w:rsidRPr="00B43CD8" w:rsidRDefault="006E0430" w:rsidP="001DD9EB">
      <w:pPr>
        <w:autoSpaceDE w:val="0"/>
        <w:autoSpaceDN w:val="0"/>
        <w:adjustRightInd w:val="0"/>
        <w:rPr>
          <w:rFonts w:ascii="Cambria" w:hAnsi="Cambria" w:cs="Times New Roman"/>
          <w:color w:val="000000" w:themeColor="text1"/>
          <w:sz w:val="24"/>
          <w:szCs w:val="24"/>
        </w:rPr>
      </w:pPr>
      <w:r w:rsidRPr="00B43CD8">
        <w:rPr>
          <w:rFonts w:ascii="Cambria" w:hAnsi="Cambria" w:cs="Times New Roman"/>
          <w:color w:val="000000" w:themeColor="text1"/>
          <w:sz w:val="24"/>
          <w:szCs w:val="24"/>
        </w:rPr>
        <w:t>(1)</w:t>
      </w:r>
      <w:r w:rsidR="00872FAD" w:rsidRPr="00B43CD8">
        <w:rPr>
          <w:rFonts w:ascii="Cambria" w:hAnsi="Cambria" w:cs="Times New Roman"/>
          <w:color w:val="000000" w:themeColor="text1"/>
          <w:sz w:val="24"/>
          <w:szCs w:val="24"/>
        </w:rPr>
        <w:t xml:space="preserve"> czas realizacji każdej usługi obejmuje okres </w:t>
      </w:r>
      <w:r w:rsidR="0032126A" w:rsidRPr="00B43CD8">
        <w:rPr>
          <w:rFonts w:ascii="Cambria" w:hAnsi="Cambria" w:cs="Times New Roman"/>
          <w:color w:val="000000" w:themeColor="text1"/>
          <w:sz w:val="24"/>
          <w:szCs w:val="24"/>
        </w:rPr>
        <w:t>minimum 12 miesięcy przed dniem składania ofert</w:t>
      </w:r>
      <w:r w:rsidR="001DD9EB" w:rsidRPr="00B43CD8">
        <w:rPr>
          <w:rFonts w:ascii="Cambria" w:hAnsi="Cambria" w:cs="Times New Roman"/>
          <w:color w:val="000000" w:themeColor="text1"/>
          <w:sz w:val="24"/>
          <w:szCs w:val="24"/>
        </w:rPr>
        <w:t xml:space="preserve">, </w:t>
      </w:r>
      <w:r w:rsidRPr="00B43CD8">
        <w:rPr>
          <w:rFonts w:ascii="Cambria" w:hAnsi="Cambria" w:cs="Times New Roman"/>
          <w:color w:val="000000" w:themeColor="text1"/>
          <w:sz w:val="24"/>
          <w:szCs w:val="24"/>
        </w:rPr>
        <w:t>oraz</w:t>
      </w:r>
    </w:p>
    <w:p w14:paraId="1CCD4761" w14:textId="4C654A13" w:rsidR="00872FAD" w:rsidRPr="00B43CD8" w:rsidRDefault="006E0430" w:rsidP="001DD9EB">
      <w:pPr>
        <w:autoSpaceDE w:val="0"/>
        <w:autoSpaceDN w:val="0"/>
        <w:adjustRightInd w:val="0"/>
        <w:rPr>
          <w:rFonts w:ascii="Cambria" w:hAnsi="Cambria" w:cs="Times New Roman"/>
          <w:b/>
          <w:bCs/>
          <w:color w:val="000000" w:themeColor="text1"/>
          <w:sz w:val="24"/>
          <w:szCs w:val="24"/>
        </w:rPr>
      </w:pPr>
      <w:r w:rsidRPr="00B43CD8">
        <w:rPr>
          <w:rFonts w:ascii="Cambria" w:hAnsi="Cambria" w:cs="Times New Roman"/>
          <w:color w:val="000000" w:themeColor="text1"/>
          <w:sz w:val="24"/>
          <w:szCs w:val="24"/>
        </w:rPr>
        <w:t xml:space="preserve">(2) </w:t>
      </w:r>
      <w:r w:rsidR="00872FAD" w:rsidRPr="00B43CD8">
        <w:rPr>
          <w:rFonts w:ascii="Cambria" w:hAnsi="Cambria" w:cs="Times New Roman"/>
          <w:color w:val="000000" w:themeColor="text1"/>
          <w:sz w:val="24"/>
          <w:szCs w:val="24"/>
        </w:rPr>
        <w:t xml:space="preserve">każda usługa obejmowała </w:t>
      </w:r>
      <w:r w:rsidR="001DD9EB" w:rsidRPr="00B43CD8">
        <w:rPr>
          <w:rFonts w:ascii="Cambria" w:hAnsi="Cambria" w:cs="Times New Roman"/>
          <w:color w:val="000000" w:themeColor="text1"/>
          <w:sz w:val="24"/>
          <w:szCs w:val="24"/>
        </w:rPr>
        <w:t xml:space="preserve">serwis prewencyjny i awaryjny instalacji do wytwarzania energii elektrycznej i cieplnej o mocy elektrycznej </w:t>
      </w:r>
      <w:r w:rsidR="00602584" w:rsidRPr="00B43CD8">
        <w:rPr>
          <w:rFonts w:ascii="Cambria" w:hAnsi="Cambria" w:cs="Times New Roman"/>
          <w:color w:val="000000"/>
          <w:sz w:val="24"/>
          <w:szCs w:val="24"/>
        </w:rPr>
        <w:t xml:space="preserve">nie mniejszej </w:t>
      </w:r>
      <w:r w:rsidR="00602584" w:rsidRPr="00B43CD8">
        <w:rPr>
          <w:rFonts w:ascii="Cambria" w:hAnsi="Cambria" w:cs="Times New Roman"/>
          <w:color w:val="000000" w:themeColor="text1"/>
          <w:sz w:val="24"/>
          <w:szCs w:val="24"/>
        </w:rPr>
        <w:t xml:space="preserve">niż 2 </w:t>
      </w:r>
      <w:proofErr w:type="spellStart"/>
      <w:r w:rsidR="00602584" w:rsidRPr="00B43CD8">
        <w:rPr>
          <w:rFonts w:ascii="Cambria" w:hAnsi="Cambria" w:cs="Times New Roman"/>
          <w:color w:val="000000" w:themeColor="text1"/>
          <w:sz w:val="24"/>
          <w:szCs w:val="24"/>
        </w:rPr>
        <w:t>MWe</w:t>
      </w:r>
      <w:proofErr w:type="spellEnd"/>
      <w:r w:rsidR="00602584" w:rsidRPr="00B43CD8">
        <w:rPr>
          <w:rFonts w:ascii="Cambria" w:hAnsi="Cambria" w:cs="Times New Roman"/>
          <w:color w:val="000000" w:themeColor="text1"/>
          <w:sz w:val="24"/>
          <w:szCs w:val="24"/>
        </w:rPr>
        <w:t xml:space="preserve"> opartej na jednostkach silnikowych zasilanych </w:t>
      </w:r>
      <w:r w:rsidR="00602584" w:rsidRPr="00B43CD8">
        <w:rPr>
          <w:rFonts w:ascii="Cambria" w:eastAsia="Arial" w:hAnsi="Cambria" w:cs="Arial"/>
          <w:sz w:val="24"/>
          <w:szCs w:val="24"/>
        </w:rPr>
        <w:t>gazem: ziemnym GZ-50, lub kopalnianym lub biogazem lub LPG</w:t>
      </w:r>
      <w:r w:rsidR="00602584" w:rsidRPr="00B43CD8">
        <w:rPr>
          <w:rFonts w:ascii="Cambria" w:hAnsi="Cambria" w:cs="Times New Roman"/>
          <w:color w:val="000000" w:themeColor="text1"/>
          <w:sz w:val="24"/>
          <w:szCs w:val="24"/>
        </w:rPr>
        <w:t>,</w:t>
      </w:r>
      <w:r w:rsidR="001DD9EB" w:rsidRPr="00B43CD8">
        <w:rPr>
          <w:rFonts w:ascii="Cambria" w:hAnsi="Cambria" w:cs="Times New Roman"/>
          <w:color w:val="000000" w:themeColor="text1"/>
          <w:sz w:val="24"/>
          <w:szCs w:val="24"/>
        </w:rPr>
        <w:t xml:space="preserve"> która została włączona do układów umożliwiających odbiór ciepła i energii elektrycznej z zapewnieniem pracy układu w warunkach wysokosprawnej kogeneracji</w:t>
      </w:r>
      <w:r w:rsidR="00872FAD" w:rsidRPr="00B43CD8">
        <w:rPr>
          <w:rFonts w:ascii="Cambria" w:hAnsi="Cambria" w:cs="Times New Roman"/>
          <w:b/>
          <w:bCs/>
          <w:color w:val="000000" w:themeColor="text1"/>
          <w:sz w:val="24"/>
          <w:szCs w:val="24"/>
        </w:rPr>
        <w:t xml:space="preserve">. </w:t>
      </w:r>
    </w:p>
    <w:p w14:paraId="35B00730" w14:textId="444EE740" w:rsidR="00D021B1" w:rsidRPr="00B43CD8" w:rsidRDefault="00D021B1" w:rsidP="0044276C">
      <w:pPr>
        <w:rPr>
          <w:rFonts w:ascii="Cambria" w:hAnsi="Cambria"/>
          <w:b/>
          <w:i/>
          <w:sz w:val="24"/>
          <w:szCs w:val="24"/>
          <w:u w:val="single"/>
        </w:rPr>
      </w:pPr>
      <w:r w:rsidRPr="00B43CD8">
        <w:rPr>
          <w:rFonts w:ascii="Cambria" w:hAnsi="Cambria"/>
          <w:b/>
          <w:i/>
          <w:sz w:val="24"/>
          <w:szCs w:val="24"/>
          <w:u w:val="single"/>
        </w:rPr>
        <w:t>Opis sposobu dokonania oceny spełnienia warunku</w:t>
      </w:r>
      <w:r w:rsidR="00531381" w:rsidRPr="00B43CD8">
        <w:rPr>
          <w:rFonts w:ascii="Cambria" w:hAnsi="Cambria"/>
          <w:b/>
          <w:sz w:val="24"/>
          <w:szCs w:val="24"/>
          <w:u w:val="single"/>
        </w:rPr>
        <w:t xml:space="preserve"> „Wiedza i doświadczenie”</w:t>
      </w:r>
      <w:r w:rsidRPr="00B43CD8">
        <w:rPr>
          <w:rFonts w:ascii="Cambria" w:hAnsi="Cambria"/>
          <w:b/>
          <w:i/>
          <w:sz w:val="24"/>
          <w:szCs w:val="24"/>
          <w:u w:val="single"/>
        </w:rPr>
        <w:t>:</w:t>
      </w:r>
    </w:p>
    <w:p w14:paraId="3D107EC0" w14:textId="053B8C9C" w:rsidR="00D021B1" w:rsidRPr="00116507" w:rsidRDefault="00D021B1" w:rsidP="0044276C">
      <w:pPr>
        <w:pStyle w:val="Akapitzlist"/>
        <w:rPr>
          <w:rFonts w:ascii="Cambria" w:hAnsi="Cambria"/>
          <w:sz w:val="24"/>
          <w:szCs w:val="24"/>
        </w:rPr>
      </w:pPr>
      <w:r w:rsidRPr="00B43CD8">
        <w:rPr>
          <w:rFonts w:ascii="Cambria" w:hAnsi="Cambria"/>
          <w:sz w:val="24"/>
          <w:szCs w:val="24"/>
        </w:rPr>
        <w:t xml:space="preserve">W celu potwierdzenia spełnienia niniejszego warunku Oferent zobowiązany jest złożyć oświadczenie, w którym określi daty, miejsca, wartość, przedmiot zamówienia i podmiot na rzecz którego wykonywał te usługi (wg. wzoru stanowiącego załącznik nr 4) oraz dokumenty </w:t>
      </w:r>
      <w:r w:rsidR="00872FAD" w:rsidRPr="00B43CD8">
        <w:rPr>
          <w:rFonts w:ascii="Cambria" w:hAnsi="Cambria"/>
          <w:sz w:val="24"/>
          <w:szCs w:val="24"/>
        </w:rPr>
        <w:t>wystawione przez</w:t>
      </w:r>
      <w:r w:rsidR="00683FD3" w:rsidRPr="00B43CD8">
        <w:rPr>
          <w:rFonts w:ascii="Cambria" w:hAnsi="Cambria"/>
          <w:sz w:val="24"/>
          <w:szCs w:val="24"/>
        </w:rPr>
        <w:t xml:space="preserve"> </w:t>
      </w:r>
      <w:r w:rsidR="005B5E08">
        <w:rPr>
          <w:rFonts w:ascii="Cambria" w:hAnsi="Cambria"/>
          <w:sz w:val="24"/>
          <w:szCs w:val="24"/>
        </w:rPr>
        <w:t>i</w:t>
      </w:r>
      <w:r w:rsidR="00683FD3" w:rsidRPr="00B43CD8">
        <w:rPr>
          <w:rFonts w:ascii="Cambria" w:hAnsi="Cambria"/>
          <w:sz w:val="24"/>
          <w:szCs w:val="24"/>
        </w:rPr>
        <w:t xml:space="preserve">nwestora lub </w:t>
      </w:r>
      <w:r w:rsidR="005B5E08">
        <w:rPr>
          <w:rFonts w:ascii="Cambria" w:hAnsi="Cambria"/>
          <w:sz w:val="24"/>
          <w:szCs w:val="24"/>
        </w:rPr>
        <w:t>u</w:t>
      </w:r>
      <w:r w:rsidR="00683FD3" w:rsidRPr="00B43CD8">
        <w:rPr>
          <w:rFonts w:ascii="Cambria" w:hAnsi="Cambria"/>
          <w:sz w:val="24"/>
          <w:szCs w:val="24"/>
        </w:rPr>
        <w:t>żytkownika</w:t>
      </w:r>
      <w:r w:rsidR="00872FAD" w:rsidRPr="00B43CD8">
        <w:rPr>
          <w:rFonts w:ascii="Cambria" w:hAnsi="Cambria"/>
          <w:sz w:val="24"/>
          <w:szCs w:val="24"/>
        </w:rPr>
        <w:t>,</w:t>
      </w:r>
      <w:r w:rsidR="00683FD3" w:rsidRPr="00B43CD8">
        <w:rPr>
          <w:rFonts w:ascii="Cambria" w:hAnsi="Cambria"/>
          <w:sz w:val="24"/>
          <w:szCs w:val="24"/>
        </w:rPr>
        <w:t xml:space="preserve"> </w:t>
      </w:r>
      <w:r w:rsidRPr="00B43CD8">
        <w:rPr>
          <w:rFonts w:ascii="Cambria" w:hAnsi="Cambria"/>
          <w:sz w:val="24"/>
          <w:szCs w:val="24"/>
        </w:rPr>
        <w:t>poświadczające, że usługi te zostały wykonane lub są wykonywane</w:t>
      </w:r>
      <w:r w:rsidRPr="00531381">
        <w:rPr>
          <w:rFonts w:ascii="Cambria" w:hAnsi="Cambria"/>
          <w:sz w:val="24"/>
          <w:szCs w:val="24"/>
        </w:rPr>
        <w:t xml:space="preserve"> należycie m.in. przedstawiając referencje, poświadczenie realizacji zamówienia bądź inne dokumenty świadczące o prawidłowym wykonaniu wskazanych w </w:t>
      </w:r>
      <w:r w:rsidRPr="00362021">
        <w:rPr>
          <w:rFonts w:ascii="Cambria" w:hAnsi="Cambria"/>
          <w:sz w:val="24"/>
          <w:szCs w:val="24"/>
        </w:rPr>
        <w:t xml:space="preserve">oświadczeniu zamówień. </w:t>
      </w:r>
      <w:r w:rsidR="00872FAD" w:rsidRPr="00362021">
        <w:rPr>
          <w:rFonts w:ascii="Cambria" w:hAnsi="Cambria"/>
          <w:b/>
          <w:sz w:val="24"/>
          <w:szCs w:val="24"/>
        </w:rPr>
        <w:t>Oferent zobowiązany jest wykazać doświadczenie we wszystkich wymogach, wskazanych w</w:t>
      </w:r>
      <w:r w:rsidR="006E0430" w:rsidRPr="00362021">
        <w:rPr>
          <w:rFonts w:ascii="Cambria" w:hAnsi="Cambria"/>
          <w:b/>
          <w:sz w:val="24"/>
          <w:szCs w:val="24"/>
        </w:rPr>
        <w:t xml:space="preserve"> pkt.</w:t>
      </w:r>
      <w:r w:rsidR="00872FAD" w:rsidRPr="00362021">
        <w:rPr>
          <w:rFonts w:ascii="Cambria" w:hAnsi="Cambria"/>
          <w:b/>
          <w:sz w:val="24"/>
          <w:szCs w:val="24"/>
        </w:rPr>
        <w:t xml:space="preserve"> </w:t>
      </w:r>
      <w:r w:rsidR="006E0430" w:rsidRPr="00362021">
        <w:rPr>
          <w:rFonts w:ascii="Cambria" w:hAnsi="Cambria"/>
          <w:b/>
          <w:sz w:val="24"/>
          <w:szCs w:val="24"/>
        </w:rPr>
        <w:t>A, B i C.</w:t>
      </w:r>
      <w:r w:rsidR="00872FAD">
        <w:rPr>
          <w:rFonts w:ascii="Cambria" w:hAnsi="Cambria"/>
          <w:sz w:val="24"/>
          <w:szCs w:val="24"/>
        </w:rPr>
        <w:t xml:space="preserve"> </w:t>
      </w:r>
    </w:p>
    <w:p w14:paraId="07D804E7" w14:textId="77777777" w:rsidR="00C23868" w:rsidRDefault="00C23868" w:rsidP="0044276C">
      <w:pPr>
        <w:rPr>
          <w:rFonts w:ascii="Cambria" w:hAnsi="Cambria"/>
          <w:sz w:val="24"/>
          <w:szCs w:val="24"/>
        </w:rPr>
      </w:pPr>
      <w:r w:rsidRPr="00ED5D4C">
        <w:rPr>
          <w:rFonts w:ascii="Cambria" w:hAnsi="Cambria"/>
          <w:sz w:val="24"/>
          <w:szCs w:val="24"/>
        </w:rPr>
        <w:t>2) Osoby zdolne do wykonania zamówienia</w:t>
      </w:r>
    </w:p>
    <w:p w14:paraId="0540BFB4" w14:textId="588DF3D1" w:rsidR="00C23868" w:rsidRDefault="00C23868" w:rsidP="0044276C">
      <w:pPr>
        <w:rPr>
          <w:rFonts w:ascii="Cambria" w:hAnsi="Cambria"/>
          <w:sz w:val="24"/>
          <w:szCs w:val="24"/>
        </w:rPr>
      </w:pPr>
      <w:r>
        <w:rPr>
          <w:rFonts w:ascii="Cambria" w:hAnsi="Cambria"/>
          <w:sz w:val="24"/>
          <w:szCs w:val="24"/>
        </w:rPr>
        <w:lastRenderedPageBreak/>
        <w:t xml:space="preserve">Zamawiający wymaga aby </w:t>
      </w:r>
      <w:r w:rsidR="00836E92">
        <w:rPr>
          <w:rFonts w:ascii="Cambria" w:hAnsi="Cambria"/>
          <w:sz w:val="24"/>
          <w:szCs w:val="24"/>
        </w:rPr>
        <w:t>O</w:t>
      </w:r>
      <w:r>
        <w:rPr>
          <w:rFonts w:ascii="Cambria" w:hAnsi="Cambria"/>
          <w:sz w:val="24"/>
          <w:szCs w:val="24"/>
        </w:rPr>
        <w:t xml:space="preserve">ferent dysponował </w:t>
      </w:r>
      <w:r w:rsidRPr="006D30B1">
        <w:rPr>
          <w:rFonts w:ascii="Cambria" w:hAnsi="Cambria"/>
          <w:sz w:val="24"/>
          <w:szCs w:val="24"/>
        </w:rPr>
        <w:t>potencjałem osobowym do wykonania zamówienia poprzez dysponowanie wykwalifikowaną kadrą techniczną zdolną do wykonania zamówienia, posiadającą kierunkowe kwalif</w:t>
      </w:r>
      <w:r>
        <w:rPr>
          <w:rFonts w:ascii="Cambria" w:hAnsi="Cambria"/>
          <w:sz w:val="24"/>
          <w:szCs w:val="24"/>
        </w:rPr>
        <w:t>ikacje zawodowe i doświadczenie.</w:t>
      </w:r>
    </w:p>
    <w:p w14:paraId="1411B50F" w14:textId="20070F32" w:rsidR="00D021B1" w:rsidRPr="005A1BE2" w:rsidRDefault="00EB7346" w:rsidP="0044276C">
      <w:pPr>
        <w:autoSpaceDE w:val="0"/>
        <w:autoSpaceDN w:val="0"/>
        <w:adjustRightInd w:val="0"/>
        <w:rPr>
          <w:rFonts w:ascii="Cambria" w:hAnsi="Cambria" w:cs="Times New Roman"/>
          <w:color w:val="000000"/>
          <w:sz w:val="24"/>
          <w:szCs w:val="24"/>
        </w:rPr>
      </w:pPr>
      <w:r>
        <w:rPr>
          <w:rFonts w:ascii="Cambria" w:hAnsi="Cambria" w:cs="Times New Roman"/>
          <w:color w:val="000000"/>
          <w:sz w:val="24"/>
          <w:szCs w:val="24"/>
        </w:rPr>
        <w:t xml:space="preserve">Zamawiający oczekuje, by Oferent </w:t>
      </w:r>
      <w:r w:rsidR="005A1BE2" w:rsidRPr="005A1BE2">
        <w:rPr>
          <w:rFonts w:ascii="Cambria" w:hAnsi="Cambria" w:cs="Times New Roman"/>
          <w:b/>
          <w:bCs/>
          <w:color w:val="000000"/>
          <w:sz w:val="24"/>
          <w:szCs w:val="24"/>
        </w:rPr>
        <w:t>wykazał</w:t>
      </w:r>
      <w:r w:rsidR="005A1BE2" w:rsidRPr="005A1BE2">
        <w:rPr>
          <w:rFonts w:ascii="Cambria" w:hAnsi="Cambria" w:cs="Times New Roman"/>
          <w:bCs/>
          <w:color w:val="000000"/>
          <w:sz w:val="24"/>
          <w:szCs w:val="24"/>
        </w:rPr>
        <w:t>, że</w:t>
      </w:r>
      <w:r w:rsidR="005A1BE2" w:rsidRPr="005A1BE2">
        <w:rPr>
          <w:rFonts w:ascii="Cambria" w:hAnsi="Cambria" w:cs="Times New Roman"/>
          <w:b/>
          <w:bCs/>
          <w:color w:val="000000"/>
          <w:sz w:val="24"/>
          <w:szCs w:val="24"/>
        </w:rPr>
        <w:t xml:space="preserve"> </w:t>
      </w:r>
      <w:r w:rsidR="005A1BE2" w:rsidRPr="005A1BE2">
        <w:rPr>
          <w:rFonts w:ascii="Cambria" w:hAnsi="Cambria" w:cs="Times New Roman"/>
          <w:color w:val="000000"/>
          <w:sz w:val="24"/>
          <w:szCs w:val="24"/>
        </w:rPr>
        <w:t xml:space="preserve">dysponuje lub będzie dysponował na czas realizacji zamówienia, co najmniej jedną osobą, która będzie pełnić funkcję: </w:t>
      </w:r>
    </w:p>
    <w:p w14:paraId="0F02970D" w14:textId="0F8C5566" w:rsidR="005A1BE2" w:rsidRPr="005A1BE2" w:rsidRDefault="006E0430" w:rsidP="0044276C">
      <w:pPr>
        <w:autoSpaceDE w:val="0"/>
        <w:autoSpaceDN w:val="0"/>
        <w:adjustRightInd w:val="0"/>
        <w:rPr>
          <w:rFonts w:ascii="Cambria" w:hAnsi="Cambria" w:cs="Times New Roman"/>
          <w:color w:val="000000"/>
          <w:sz w:val="24"/>
          <w:szCs w:val="24"/>
        </w:rPr>
      </w:pPr>
      <w:r w:rsidRPr="006E0430">
        <w:rPr>
          <w:rFonts w:ascii="Cambria" w:hAnsi="Cambria" w:cs="Times New Roman"/>
          <w:b/>
          <w:color w:val="000000"/>
          <w:sz w:val="24"/>
          <w:szCs w:val="24"/>
        </w:rPr>
        <w:t>A</w:t>
      </w:r>
      <w:r w:rsidR="005A1BE2" w:rsidRPr="006E0430">
        <w:rPr>
          <w:rFonts w:ascii="Cambria" w:hAnsi="Cambria" w:cs="Times New Roman"/>
          <w:b/>
          <w:color w:val="000000"/>
          <w:sz w:val="24"/>
          <w:szCs w:val="24"/>
        </w:rPr>
        <w:t>.</w:t>
      </w:r>
      <w:r w:rsidR="005A1BE2" w:rsidRPr="005A1BE2">
        <w:rPr>
          <w:rFonts w:ascii="Cambria" w:hAnsi="Cambria" w:cs="Times New Roman"/>
          <w:color w:val="000000"/>
          <w:sz w:val="24"/>
          <w:szCs w:val="24"/>
        </w:rPr>
        <w:t xml:space="preserve"> </w:t>
      </w:r>
      <w:r w:rsidR="005A1BE2" w:rsidRPr="005A1BE2">
        <w:rPr>
          <w:rFonts w:ascii="Cambria" w:hAnsi="Cambria" w:cs="Times New Roman"/>
          <w:b/>
          <w:bCs/>
          <w:color w:val="000000"/>
          <w:sz w:val="24"/>
          <w:szCs w:val="24"/>
        </w:rPr>
        <w:t xml:space="preserve">Kierownika budowy, </w:t>
      </w:r>
    </w:p>
    <w:p w14:paraId="7169768E" w14:textId="4B194D0A" w:rsidR="005A1BE2" w:rsidRPr="005A1BE2" w:rsidRDefault="005A1BE2" w:rsidP="0044276C">
      <w:pPr>
        <w:autoSpaceDE w:val="0"/>
        <w:autoSpaceDN w:val="0"/>
        <w:adjustRightInd w:val="0"/>
        <w:rPr>
          <w:rFonts w:ascii="Cambria" w:hAnsi="Cambria" w:cs="Times New Roman"/>
          <w:color w:val="000000"/>
          <w:sz w:val="24"/>
          <w:szCs w:val="24"/>
        </w:rPr>
      </w:pPr>
      <w:r w:rsidRPr="005A1BE2">
        <w:rPr>
          <w:rFonts w:ascii="Cambria" w:hAnsi="Cambria" w:cs="Times New Roman"/>
          <w:color w:val="000000"/>
          <w:sz w:val="24"/>
          <w:szCs w:val="24"/>
        </w:rPr>
        <w:t xml:space="preserve">- Osoba wyznaczona na stanowisko </w:t>
      </w:r>
      <w:r w:rsidRPr="005A1BE2">
        <w:rPr>
          <w:rFonts w:ascii="Cambria" w:hAnsi="Cambria" w:cs="Times New Roman"/>
          <w:b/>
          <w:bCs/>
          <w:color w:val="000000"/>
          <w:sz w:val="24"/>
          <w:szCs w:val="24"/>
        </w:rPr>
        <w:t xml:space="preserve">Kierownika budowy musi: </w:t>
      </w:r>
    </w:p>
    <w:p w14:paraId="7F0BE870" w14:textId="77777777" w:rsidR="005A1BE2" w:rsidRPr="005A1BE2" w:rsidRDefault="005A1BE2" w:rsidP="0044276C">
      <w:pPr>
        <w:autoSpaceDE w:val="0"/>
        <w:autoSpaceDN w:val="0"/>
        <w:adjustRightInd w:val="0"/>
        <w:rPr>
          <w:rFonts w:ascii="Cambria" w:hAnsi="Cambria" w:cs="Times New Roman"/>
          <w:color w:val="000000"/>
          <w:sz w:val="24"/>
          <w:szCs w:val="24"/>
        </w:rPr>
      </w:pPr>
      <w:r w:rsidRPr="005A1BE2">
        <w:rPr>
          <w:rFonts w:ascii="Cambria" w:hAnsi="Cambria" w:cs="Times New Roman"/>
          <w:b/>
          <w:bCs/>
          <w:color w:val="000000"/>
          <w:sz w:val="24"/>
          <w:szCs w:val="24"/>
        </w:rPr>
        <w:t xml:space="preserve">(1) posiadać </w:t>
      </w:r>
      <w:r w:rsidRPr="005A1BE2">
        <w:rPr>
          <w:rFonts w:ascii="Cambria" w:hAnsi="Cambria" w:cs="Times New Roman"/>
          <w:color w:val="000000"/>
          <w:sz w:val="24"/>
          <w:szCs w:val="24"/>
        </w:rPr>
        <w:t xml:space="preserve">uprawnienia budowlane w specjalności konstrukcyjno-budowlanej do kierowania robotami budowlanymi bez ograniczeń, </w:t>
      </w:r>
    </w:p>
    <w:p w14:paraId="06E11CE2" w14:textId="77777777" w:rsidR="005A1BE2" w:rsidRPr="002F6EA9" w:rsidRDefault="005A1BE2" w:rsidP="0044276C">
      <w:pPr>
        <w:autoSpaceDE w:val="0"/>
        <w:autoSpaceDN w:val="0"/>
        <w:adjustRightInd w:val="0"/>
        <w:rPr>
          <w:rFonts w:ascii="Cambria" w:hAnsi="Cambria" w:cs="Times New Roman"/>
          <w:color w:val="000000"/>
          <w:sz w:val="24"/>
          <w:szCs w:val="24"/>
        </w:rPr>
      </w:pPr>
      <w:r w:rsidRPr="005A1BE2">
        <w:rPr>
          <w:rFonts w:ascii="Cambria" w:hAnsi="Cambria" w:cs="Times New Roman"/>
          <w:b/>
          <w:bCs/>
          <w:color w:val="000000"/>
          <w:sz w:val="24"/>
          <w:szCs w:val="24"/>
        </w:rPr>
        <w:t xml:space="preserve">(2) </w:t>
      </w:r>
      <w:r w:rsidRPr="00354226">
        <w:rPr>
          <w:rFonts w:ascii="Cambria" w:hAnsi="Cambria" w:cs="Times New Roman"/>
          <w:b/>
          <w:color w:val="000000"/>
          <w:sz w:val="24"/>
          <w:szCs w:val="24"/>
        </w:rPr>
        <w:t>posiadać</w:t>
      </w:r>
      <w:r w:rsidRPr="005A1BE2">
        <w:rPr>
          <w:rFonts w:ascii="Cambria" w:hAnsi="Cambria" w:cs="Times New Roman"/>
          <w:color w:val="000000"/>
          <w:sz w:val="24"/>
          <w:szCs w:val="24"/>
        </w:rPr>
        <w:t xml:space="preserve"> prawo wykonywania samodzielnych funkcji technicznych w budownictwie </w:t>
      </w:r>
      <w:r w:rsidRPr="002F6EA9">
        <w:rPr>
          <w:rFonts w:ascii="Cambria" w:hAnsi="Cambria" w:cs="Times New Roman"/>
          <w:color w:val="000000"/>
          <w:sz w:val="24"/>
          <w:szCs w:val="24"/>
        </w:rPr>
        <w:t xml:space="preserve">na terenie Rzeczpospolitej Polskiej we wskazanym zakresie, </w:t>
      </w:r>
    </w:p>
    <w:p w14:paraId="2A55B6EA" w14:textId="06CC77C1" w:rsidR="002F6EA9" w:rsidRPr="002F6EA9" w:rsidRDefault="002F6EA9" w:rsidP="0044276C">
      <w:pPr>
        <w:autoSpaceDE w:val="0"/>
        <w:autoSpaceDN w:val="0"/>
        <w:adjustRightInd w:val="0"/>
        <w:rPr>
          <w:rFonts w:ascii="Cambria" w:hAnsi="Cambria" w:cs="Arial"/>
          <w:sz w:val="24"/>
          <w:szCs w:val="24"/>
          <w:shd w:val="clear" w:color="auto" w:fill="FFFFFF"/>
        </w:rPr>
      </w:pPr>
      <w:r w:rsidRPr="002F6EA9">
        <w:rPr>
          <w:rFonts w:ascii="Cambria" w:hAnsi="Cambria" w:cs="Arial"/>
          <w:b/>
          <w:sz w:val="24"/>
          <w:szCs w:val="24"/>
          <w:shd w:val="clear" w:color="auto" w:fill="FFFFFF"/>
        </w:rPr>
        <w:t>(3)</w:t>
      </w:r>
      <w:r w:rsidRPr="002F6EA9">
        <w:rPr>
          <w:rFonts w:ascii="Cambria" w:hAnsi="Cambria" w:cs="Arial"/>
          <w:sz w:val="24"/>
          <w:szCs w:val="24"/>
          <w:shd w:val="clear" w:color="auto" w:fill="FFFFFF"/>
        </w:rPr>
        <w:t xml:space="preserve"> </w:t>
      </w:r>
      <w:r w:rsidRPr="00354226">
        <w:rPr>
          <w:rFonts w:ascii="Cambria" w:hAnsi="Cambria" w:cs="Arial"/>
          <w:b/>
          <w:sz w:val="24"/>
          <w:szCs w:val="24"/>
          <w:shd w:val="clear" w:color="auto" w:fill="FFFFFF"/>
        </w:rPr>
        <w:t>posiadać</w:t>
      </w:r>
      <w:r w:rsidRPr="002F6EA9">
        <w:rPr>
          <w:rFonts w:ascii="Cambria" w:hAnsi="Cambria" w:cs="Arial"/>
          <w:sz w:val="24"/>
          <w:szCs w:val="24"/>
          <w:shd w:val="clear" w:color="auto" w:fill="FFFFFF"/>
        </w:rPr>
        <w:t xml:space="preserve"> minimum 5 (pięcio-) letnie doświadczenie liczone od daty pierwszej wizyty na budowie na stanowisku kierownika budowy w trakcie realizacji co najmniej 1 (jednej) inwestycji oraz pełnił funkcję kierownika budowy przy realizacji minimum 1 (jednej) inwestycji polegającej na wybudowaniu obiektów przemysłowych lub ciepłowni lub elektrociepłowni lub gazowych układów kogeneracyjnych zasilanych gazem ziemnym, lub kopalnianym, lub biogazem, lub LPG.</w:t>
      </w:r>
    </w:p>
    <w:p w14:paraId="60243244" w14:textId="35570673" w:rsidR="005A1BE2" w:rsidRPr="002F6EA9" w:rsidRDefault="006E0430" w:rsidP="0044276C">
      <w:pPr>
        <w:autoSpaceDE w:val="0"/>
        <w:autoSpaceDN w:val="0"/>
        <w:adjustRightInd w:val="0"/>
        <w:rPr>
          <w:rFonts w:ascii="Cambria" w:hAnsi="Cambria" w:cs="Times New Roman"/>
          <w:color w:val="000000"/>
          <w:sz w:val="24"/>
          <w:szCs w:val="24"/>
        </w:rPr>
      </w:pPr>
      <w:r w:rsidRPr="002F6EA9">
        <w:rPr>
          <w:rFonts w:ascii="Cambria" w:hAnsi="Cambria" w:cs="Times New Roman"/>
          <w:b/>
          <w:sz w:val="24"/>
          <w:szCs w:val="24"/>
        </w:rPr>
        <w:t>B</w:t>
      </w:r>
      <w:r w:rsidR="005A1BE2" w:rsidRPr="002F6EA9">
        <w:rPr>
          <w:rFonts w:ascii="Cambria" w:hAnsi="Cambria" w:cs="Times New Roman"/>
          <w:b/>
          <w:sz w:val="24"/>
          <w:szCs w:val="24"/>
        </w:rPr>
        <w:t>.</w:t>
      </w:r>
      <w:r w:rsidR="005A1BE2" w:rsidRPr="002F6EA9">
        <w:rPr>
          <w:rFonts w:ascii="Cambria" w:hAnsi="Cambria" w:cs="Times New Roman"/>
          <w:sz w:val="24"/>
          <w:szCs w:val="24"/>
        </w:rPr>
        <w:t xml:space="preserve"> </w:t>
      </w:r>
      <w:r w:rsidR="005A1BE2" w:rsidRPr="002F6EA9">
        <w:rPr>
          <w:rFonts w:ascii="Cambria" w:hAnsi="Cambria" w:cs="Times New Roman"/>
          <w:b/>
          <w:bCs/>
          <w:sz w:val="24"/>
          <w:szCs w:val="24"/>
        </w:rPr>
        <w:t xml:space="preserve">Kierownika robót, </w:t>
      </w:r>
      <w:r w:rsidR="005A1BE2" w:rsidRPr="002F6EA9">
        <w:rPr>
          <w:rFonts w:ascii="Cambria" w:hAnsi="Cambria" w:cs="Times New Roman"/>
          <w:sz w:val="24"/>
          <w:szCs w:val="24"/>
        </w:rPr>
        <w:t xml:space="preserve">w specjalności instalacyjnej w zakresie sieci, instalacji i urządzeń </w:t>
      </w:r>
      <w:r w:rsidR="005A1BE2" w:rsidRPr="002F6EA9">
        <w:rPr>
          <w:rFonts w:ascii="Cambria" w:hAnsi="Cambria" w:cs="Times New Roman"/>
          <w:color w:val="000000"/>
          <w:sz w:val="24"/>
          <w:szCs w:val="24"/>
        </w:rPr>
        <w:t xml:space="preserve">cieplnych, wentylacyjnych, gazowych, wodociągowych i kanalizacyjnych do kierowania robotami budowlanymi bez ograniczeń, </w:t>
      </w:r>
    </w:p>
    <w:p w14:paraId="67A93A62" w14:textId="2BA016D5" w:rsidR="005A1BE2" w:rsidRPr="002F6EA9" w:rsidRDefault="005A1BE2" w:rsidP="0044276C">
      <w:pPr>
        <w:autoSpaceDE w:val="0"/>
        <w:autoSpaceDN w:val="0"/>
        <w:adjustRightInd w:val="0"/>
        <w:rPr>
          <w:rFonts w:ascii="Cambria" w:hAnsi="Cambria" w:cs="Times New Roman"/>
          <w:color w:val="000000"/>
          <w:sz w:val="24"/>
          <w:szCs w:val="24"/>
        </w:rPr>
      </w:pPr>
      <w:r w:rsidRPr="002F6EA9">
        <w:rPr>
          <w:rFonts w:ascii="Cambria" w:hAnsi="Cambria" w:cs="Times New Roman"/>
          <w:color w:val="000000"/>
          <w:sz w:val="24"/>
          <w:szCs w:val="24"/>
        </w:rPr>
        <w:t xml:space="preserve">- Osoba wyznaczona na stanowisko </w:t>
      </w:r>
      <w:r w:rsidRPr="002F6EA9">
        <w:rPr>
          <w:rFonts w:ascii="Cambria" w:hAnsi="Cambria" w:cs="Times New Roman"/>
          <w:b/>
          <w:bCs/>
          <w:color w:val="000000"/>
          <w:sz w:val="24"/>
          <w:szCs w:val="24"/>
        </w:rPr>
        <w:t xml:space="preserve">Kierownika robót musi: </w:t>
      </w:r>
    </w:p>
    <w:p w14:paraId="29A2B07C" w14:textId="77777777" w:rsidR="005A1BE2" w:rsidRPr="002F6EA9" w:rsidRDefault="005A1BE2" w:rsidP="0044276C">
      <w:pPr>
        <w:autoSpaceDE w:val="0"/>
        <w:autoSpaceDN w:val="0"/>
        <w:adjustRightInd w:val="0"/>
        <w:rPr>
          <w:rFonts w:ascii="Cambria" w:hAnsi="Cambria" w:cs="Times New Roman"/>
          <w:color w:val="000000"/>
          <w:sz w:val="24"/>
          <w:szCs w:val="24"/>
        </w:rPr>
      </w:pPr>
      <w:r w:rsidRPr="002F6EA9">
        <w:rPr>
          <w:rFonts w:ascii="Cambria" w:hAnsi="Cambria" w:cs="Times New Roman"/>
          <w:b/>
          <w:bCs/>
          <w:color w:val="000000"/>
          <w:sz w:val="24"/>
          <w:szCs w:val="24"/>
        </w:rPr>
        <w:t xml:space="preserve">(1) posiadać </w:t>
      </w:r>
      <w:r w:rsidRPr="002F6EA9">
        <w:rPr>
          <w:rFonts w:ascii="Cambria" w:hAnsi="Cambria" w:cs="Times New Roman"/>
          <w:color w:val="000000"/>
          <w:sz w:val="24"/>
          <w:szCs w:val="24"/>
        </w:rPr>
        <w:t xml:space="preserve">uprawnienia budowlane w specjalności instalacyjnej w zakresie sieci, instalacji i urządzeń cieplnych, wentylacyjnych, gazowych, wodociągowych i kanalizacyjnych do kierowania robotami budowlanymi bez ograniczeń, </w:t>
      </w:r>
    </w:p>
    <w:p w14:paraId="61594A21" w14:textId="77777777" w:rsidR="005A1BE2" w:rsidRPr="002F6EA9" w:rsidRDefault="005A1BE2" w:rsidP="0044276C">
      <w:pPr>
        <w:autoSpaceDE w:val="0"/>
        <w:autoSpaceDN w:val="0"/>
        <w:adjustRightInd w:val="0"/>
        <w:rPr>
          <w:rFonts w:ascii="Cambria" w:hAnsi="Cambria" w:cs="Times New Roman"/>
          <w:color w:val="000000"/>
          <w:sz w:val="24"/>
          <w:szCs w:val="24"/>
        </w:rPr>
      </w:pPr>
      <w:r w:rsidRPr="002F6EA9">
        <w:rPr>
          <w:rFonts w:ascii="Cambria" w:hAnsi="Cambria" w:cs="Times New Roman"/>
          <w:b/>
          <w:bCs/>
          <w:color w:val="000000"/>
          <w:sz w:val="24"/>
          <w:szCs w:val="24"/>
        </w:rPr>
        <w:t xml:space="preserve">(2) </w:t>
      </w:r>
      <w:r w:rsidRPr="00354226">
        <w:rPr>
          <w:rFonts w:ascii="Cambria" w:hAnsi="Cambria" w:cs="Times New Roman"/>
          <w:b/>
          <w:color w:val="000000"/>
          <w:sz w:val="24"/>
          <w:szCs w:val="24"/>
        </w:rPr>
        <w:t>posiadać</w:t>
      </w:r>
      <w:r w:rsidRPr="002F6EA9">
        <w:rPr>
          <w:rFonts w:ascii="Cambria" w:hAnsi="Cambria" w:cs="Times New Roman"/>
          <w:color w:val="000000"/>
          <w:sz w:val="24"/>
          <w:szCs w:val="24"/>
        </w:rPr>
        <w:t xml:space="preserve"> prawo wykonywania samodzielnych funkcji technicznych w budownictwie na terenie Rzeczpospolitej Polskiej we wskazanym zakresie, </w:t>
      </w:r>
    </w:p>
    <w:p w14:paraId="3DF5BEFC" w14:textId="77777777" w:rsidR="002F6EA9" w:rsidRPr="002F6EA9" w:rsidRDefault="002F6EA9" w:rsidP="0044276C">
      <w:pPr>
        <w:autoSpaceDE w:val="0"/>
        <w:autoSpaceDN w:val="0"/>
        <w:adjustRightInd w:val="0"/>
        <w:rPr>
          <w:rFonts w:ascii="Cambria" w:hAnsi="Cambria" w:cs="Arial"/>
          <w:sz w:val="24"/>
          <w:szCs w:val="24"/>
          <w:shd w:val="clear" w:color="auto" w:fill="FFFFFF"/>
        </w:rPr>
      </w:pPr>
      <w:r w:rsidRPr="002F6EA9">
        <w:rPr>
          <w:rFonts w:ascii="Cambria" w:hAnsi="Cambria" w:cs="Arial"/>
          <w:b/>
          <w:sz w:val="24"/>
          <w:szCs w:val="24"/>
          <w:shd w:val="clear" w:color="auto" w:fill="FFFFFF"/>
        </w:rPr>
        <w:t>(3)</w:t>
      </w:r>
      <w:r w:rsidRPr="002F6EA9">
        <w:rPr>
          <w:rFonts w:ascii="Cambria" w:hAnsi="Cambria" w:cs="Arial"/>
          <w:sz w:val="24"/>
          <w:szCs w:val="24"/>
          <w:shd w:val="clear" w:color="auto" w:fill="FFFFFF"/>
        </w:rPr>
        <w:t xml:space="preserve"> </w:t>
      </w:r>
      <w:r w:rsidRPr="00354226">
        <w:rPr>
          <w:rFonts w:ascii="Cambria" w:hAnsi="Cambria" w:cs="Arial"/>
          <w:b/>
          <w:sz w:val="24"/>
          <w:szCs w:val="24"/>
          <w:shd w:val="clear" w:color="auto" w:fill="FFFFFF"/>
        </w:rPr>
        <w:t>posiadać</w:t>
      </w:r>
      <w:r w:rsidRPr="002F6EA9">
        <w:rPr>
          <w:rFonts w:ascii="Cambria" w:hAnsi="Cambria" w:cs="Arial"/>
          <w:sz w:val="24"/>
          <w:szCs w:val="24"/>
          <w:shd w:val="clear" w:color="auto" w:fill="FFFFFF"/>
        </w:rPr>
        <w:t xml:space="preserve"> minimum 3 (trzy) letnie doświadczenie liczone od daty pierwszej wizyty na budowie na stanowisku kierownika budowy lub kierownika robót w trakcie realizacji co najmniej 1 (jednej) inwestycji oraz pełnił funkcję kierownika budowy lub kierownika robót przy realizacji minimum 1 (jednej) inwestycji polegającej na wybudowaniu gazowych układów kogeneracyjnych zasilanych gazem ziemnym, lub kopalnianym, lub biogazem, lub LPG.</w:t>
      </w:r>
    </w:p>
    <w:p w14:paraId="647CC909" w14:textId="17ACABC8" w:rsidR="005A1BE2" w:rsidRPr="002F6EA9" w:rsidRDefault="006E0430" w:rsidP="0044276C">
      <w:pPr>
        <w:autoSpaceDE w:val="0"/>
        <w:autoSpaceDN w:val="0"/>
        <w:adjustRightInd w:val="0"/>
        <w:rPr>
          <w:rFonts w:ascii="Cambria" w:hAnsi="Cambria" w:cs="Times New Roman"/>
          <w:sz w:val="24"/>
          <w:szCs w:val="24"/>
        </w:rPr>
      </w:pPr>
      <w:r w:rsidRPr="002F6EA9">
        <w:rPr>
          <w:rFonts w:ascii="Cambria" w:hAnsi="Cambria" w:cs="Times New Roman"/>
          <w:b/>
          <w:bCs/>
          <w:sz w:val="24"/>
          <w:szCs w:val="24"/>
        </w:rPr>
        <w:t>C.</w:t>
      </w:r>
      <w:r w:rsidR="00EB7346" w:rsidRPr="002F6EA9">
        <w:rPr>
          <w:rFonts w:ascii="Cambria" w:hAnsi="Cambria" w:cs="Times New Roman"/>
          <w:b/>
          <w:bCs/>
          <w:sz w:val="24"/>
          <w:szCs w:val="24"/>
        </w:rPr>
        <w:t xml:space="preserve"> </w:t>
      </w:r>
      <w:r w:rsidR="005A1BE2" w:rsidRPr="002F6EA9">
        <w:rPr>
          <w:rFonts w:ascii="Cambria" w:hAnsi="Cambria" w:cs="Times New Roman"/>
          <w:b/>
          <w:bCs/>
          <w:sz w:val="24"/>
          <w:szCs w:val="24"/>
        </w:rPr>
        <w:t xml:space="preserve">Kierownika robót, </w:t>
      </w:r>
      <w:r w:rsidR="005A1BE2" w:rsidRPr="002F6EA9">
        <w:rPr>
          <w:rFonts w:ascii="Cambria" w:hAnsi="Cambria" w:cs="Times New Roman"/>
          <w:sz w:val="24"/>
          <w:szCs w:val="24"/>
        </w:rPr>
        <w:t xml:space="preserve">w specjalności instalacyjnej w zakresie sieci, instalacji i urządzeń elektrycznych i elektroenergetycznych, </w:t>
      </w:r>
    </w:p>
    <w:p w14:paraId="2239570E" w14:textId="79275CCA" w:rsidR="005A1BE2" w:rsidRPr="002F6EA9" w:rsidRDefault="005A1BE2" w:rsidP="0044276C">
      <w:pPr>
        <w:autoSpaceDE w:val="0"/>
        <w:autoSpaceDN w:val="0"/>
        <w:adjustRightInd w:val="0"/>
        <w:rPr>
          <w:rFonts w:ascii="Cambria" w:hAnsi="Cambria" w:cs="Times New Roman"/>
          <w:color w:val="000000"/>
          <w:sz w:val="24"/>
          <w:szCs w:val="24"/>
        </w:rPr>
      </w:pPr>
      <w:r w:rsidRPr="002F6EA9">
        <w:rPr>
          <w:rFonts w:ascii="Cambria" w:hAnsi="Cambria" w:cs="Times New Roman"/>
          <w:color w:val="000000"/>
          <w:sz w:val="24"/>
          <w:szCs w:val="24"/>
        </w:rPr>
        <w:t xml:space="preserve">- Osoba wyznaczona na stanowisko </w:t>
      </w:r>
      <w:r w:rsidRPr="002F6EA9">
        <w:rPr>
          <w:rFonts w:ascii="Cambria" w:hAnsi="Cambria" w:cs="Times New Roman"/>
          <w:b/>
          <w:bCs/>
          <w:color w:val="000000"/>
          <w:sz w:val="24"/>
          <w:szCs w:val="24"/>
        </w:rPr>
        <w:t xml:space="preserve">Kierownika robót musi: </w:t>
      </w:r>
    </w:p>
    <w:p w14:paraId="0CCD8670" w14:textId="77777777" w:rsidR="005A1BE2" w:rsidRPr="002F6EA9" w:rsidRDefault="005A1BE2" w:rsidP="0044276C">
      <w:pPr>
        <w:autoSpaceDE w:val="0"/>
        <w:autoSpaceDN w:val="0"/>
        <w:adjustRightInd w:val="0"/>
        <w:rPr>
          <w:rFonts w:ascii="Cambria" w:hAnsi="Cambria" w:cs="Times New Roman"/>
          <w:color w:val="000000"/>
          <w:sz w:val="24"/>
          <w:szCs w:val="24"/>
        </w:rPr>
      </w:pPr>
      <w:r w:rsidRPr="002F6EA9">
        <w:rPr>
          <w:rFonts w:ascii="Cambria" w:hAnsi="Cambria" w:cs="Times New Roman"/>
          <w:b/>
          <w:bCs/>
          <w:color w:val="000000"/>
          <w:sz w:val="24"/>
          <w:szCs w:val="24"/>
        </w:rPr>
        <w:lastRenderedPageBreak/>
        <w:t xml:space="preserve">(1) posiadać </w:t>
      </w:r>
      <w:r w:rsidRPr="002F6EA9">
        <w:rPr>
          <w:rFonts w:ascii="Cambria" w:hAnsi="Cambria" w:cs="Times New Roman"/>
          <w:color w:val="000000"/>
          <w:sz w:val="24"/>
          <w:szCs w:val="24"/>
        </w:rPr>
        <w:t xml:space="preserve">uprawnienia budowlane w specjalności instalacyjnej w zakresie sieci, instalacji i urządzeń elektrycznych i elektroenergetycznych do kierowania robotami budowlanymi bez ograniczeń, </w:t>
      </w:r>
    </w:p>
    <w:p w14:paraId="43AB1BB4" w14:textId="77777777" w:rsidR="005A1BE2" w:rsidRPr="002F6EA9" w:rsidRDefault="005A1BE2" w:rsidP="0044276C">
      <w:pPr>
        <w:autoSpaceDE w:val="0"/>
        <w:autoSpaceDN w:val="0"/>
        <w:adjustRightInd w:val="0"/>
        <w:rPr>
          <w:rFonts w:ascii="Cambria" w:hAnsi="Cambria" w:cs="Times New Roman"/>
          <w:color w:val="000000"/>
          <w:sz w:val="24"/>
          <w:szCs w:val="24"/>
        </w:rPr>
      </w:pPr>
      <w:r w:rsidRPr="002F6EA9">
        <w:rPr>
          <w:rFonts w:ascii="Cambria" w:hAnsi="Cambria" w:cs="Times New Roman"/>
          <w:b/>
          <w:bCs/>
          <w:color w:val="000000"/>
          <w:sz w:val="24"/>
          <w:szCs w:val="24"/>
        </w:rPr>
        <w:t xml:space="preserve">(2) </w:t>
      </w:r>
      <w:r w:rsidRPr="00354226">
        <w:rPr>
          <w:rFonts w:ascii="Cambria" w:hAnsi="Cambria" w:cs="Times New Roman"/>
          <w:b/>
          <w:color w:val="000000"/>
          <w:sz w:val="24"/>
          <w:szCs w:val="24"/>
        </w:rPr>
        <w:t>posiadać</w:t>
      </w:r>
      <w:r w:rsidRPr="002F6EA9">
        <w:rPr>
          <w:rFonts w:ascii="Cambria" w:hAnsi="Cambria" w:cs="Times New Roman"/>
          <w:color w:val="000000"/>
          <w:sz w:val="24"/>
          <w:szCs w:val="24"/>
        </w:rPr>
        <w:t xml:space="preserve"> prawo wykonywania samodzielnych funkcji technicznych w budownictwie na terenie Rzeczpospolitej Polskiej we wskazanym zakresie, </w:t>
      </w:r>
    </w:p>
    <w:p w14:paraId="4ADCEDD1" w14:textId="77777777" w:rsidR="002F6EA9" w:rsidRPr="002F6EA9" w:rsidRDefault="002F6EA9" w:rsidP="0044276C">
      <w:pPr>
        <w:autoSpaceDE w:val="0"/>
        <w:autoSpaceDN w:val="0"/>
        <w:adjustRightInd w:val="0"/>
        <w:rPr>
          <w:rFonts w:ascii="Cambria" w:hAnsi="Cambria" w:cs="Arial"/>
          <w:sz w:val="24"/>
          <w:szCs w:val="24"/>
          <w:shd w:val="clear" w:color="auto" w:fill="FFFFFF"/>
        </w:rPr>
      </w:pPr>
      <w:r w:rsidRPr="002F6EA9">
        <w:rPr>
          <w:rFonts w:ascii="Cambria" w:hAnsi="Cambria" w:cs="Arial"/>
          <w:b/>
          <w:sz w:val="24"/>
          <w:szCs w:val="24"/>
          <w:shd w:val="clear" w:color="auto" w:fill="FFFFFF"/>
        </w:rPr>
        <w:t>(3)</w:t>
      </w:r>
      <w:r w:rsidRPr="002F6EA9">
        <w:rPr>
          <w:rFonts w:ascii="Cambria" w:hAnsi="Cambria" w:cs="Arial"/>
          <w:sz w:val="24"/>
          <w:szCs w:val="24"/>
          <w:shd w:val="clear" w:color="auto" w:fill="FFFFFF"/>
        </w:rPr>
        <w:t xml:space="preserve"> </w:t>
      </w:r>
      <w:r w:rsidRPr="00354226">
        <w:rPr>
          <w:rFonts w:ascii="Cambria" w:hAnsi="Cambria" w:cs="Arial"/>
          <w:b/>
          <w:sz w:val="24"/>
          <w:szCs w:val="24"/>
          <w:shd w:val="clear" w:color="auto" w:fill="FFFFFF"/>
        </w:rPr>
        <w:t>posiadać</w:t>
      </w:r>
      <w:r w:rsidRPr="002F6EA9">
        <w:rPr>
          <w:rFonts w:ascii="Cambria" w:hAnsi="Cambria" w:cs="Arial"/>
          <w:sz w:val="24"/>
          <w:szCs w:val="24"/>
          <w:shd w:val="clear" w:color="auto" w:fill="FFFFFF"/>
        </w:rPr>
        <w:t xml:space="preserve"> minimum 3 (trzy) letnie doświadczenie liczone od daty pierwszej wizyty na budowie na stanowisku kierownika budowy lub kierownika robót w trakcie realizacji co najmniej 1 (jednej) inwestycji oraz pełniła funkcję kierownika budowy lub kierownika robót przy realizacji minimum 1 (jednej) inwestycji polegającej na wybudowaniu gazowych układów kogeneracyjnych zasilanych gazem ziemnym, lub kopalnianym, lub biogazem, lub LPG.</w:t>
      </w:r>
    </w:p>
    <w:p w14:paraId="4F4A6BBB" w14:textId="189C34E2" w:rsidR="00520915" w:rsidRPr="00362021" w:rsidRDefault="006E0430" w:rsidP="0044276C">
      <w:pPr>
        <w:autoSpaceDE w:val="0"/>
        <w:autoSpaceDN w:val="0"/>
        <w:adjustRightInd w:val="0"/>
        <w:rPr>
          <w:rFonts w:ascii="Cambria" w:hAnsi="Cambria" w:cs="Lucida Sans Unicode"/>
          <w:color w:val="000000"/>
          <w:sz w:val="24"/>
          <w:szCs w:val="24"/>
          <w:shd w:val="clear" w:color="auto" w:fill="FFFFFF"/>
        </w:rPr>
      </w:pPr>
      <w:r w:rsidRPr="002F6EA9">
        <w:rPr>
          <w:rFonts w:ascii="Cambria" w:hAnsi="Cambria" w:cs="Times New Roman"/>
          <w:b/>
          <w:sz w:val="24"/>
          <w:szCs w:val="24"/>
        </w:rPr>
        <w:t>D</w:t>
      </w:r>
      <w:r w:rsidR="005A1BE2" w:rsidRPr="002F6EA9">
        <w:rPr>
          <w:rFonts w:ascii="Cambria" w:hAnsi="Cambria" w:cs="Times New Roman"/>
          <w:b/>
          <w:sz w:val="24"/>
          <w:szCs w:val="24"/>
        </w:rPr>
        <w:t>.</w:t>
      </w:r>
      <w:r w:rsidR="005A1BE2" w:rsidRPr="002F6EA9">
        <w:rPr>
          <w:rFonts w:ascii="Cambria" w:hAnsi="Cambria" w:cs="Times New Roman"/>
          <w:sz w:val="24"/>
          <w:szCs w:val="24"/>
        </w:rPr>
        <w:t xml:space="preserve"> </w:t>
      </w:r>
      <w:r w:rsidR="00520915" w:rsidRPr="002F6EA9">
        <w:rPr>
          <w:rFonts w:ascii="Cambria" w:hAnsi="Cambria" w:cs="Lucida Sans Unicode"/>
          <w:b/>
          <w:sz w:val="24"/>
          <w:szCs w:val="24"/>
          <w:shd w:val="clear" w:color="auto" w:fill="FFFFFF"/>
        </w:rPr>
        <w:t>projektanta</w:t>
      </w:r>
      <w:r w:rsidR="00520915" w:rsidRPr="002F6EA9">
        <w:rPr>
          <w:rFonts w:ascii="Cambria" w:hAnsi="Cambria" w:cs="Lucida Sans Unicode"/>
          <w:sz w:val="24"/>
          <w:szCs w:val="24"/>
          <w:shd w:val="clear" w:color="auto" w:fill="FFFFFF"/>
        </w:rPr>
        <w:t xml:space="preserve">, posiadającego wymagane prawem uprawnienia budowlane do </w:t>
      </w:r>
      <w:r w:rsidR="00520915" w:rsidRPr="00362021">
        <w:rPr>
          <w:rFonts w:ascii="Cambria" w:hAnsi="Cambria" w:cs="Lucida Sans Unicode"/>
          <w:color w:val="000000"/>
          <w:sz w:val="24"/>
          <w:szCs w:val="24"/>
          <w:shd w:val="clear" w:color="auto" w:fill="FFFFFF"/>
        </w:rPr>
        <w:t>projektowania w specjalności konstrukcyjno-budowlanej bez ograniczeń oraz posiadającego prawo wykonywania samodzielnych funkcji technicznych w budownictwie na terenie Rzeczpospolitej Polskiej we wskazanym zakresie,</w:t>
      </w:r>
    </w:p>
    <w:p w14:paraId="14CC1E1A" w14:textId="326019CD" w:rsidR="00520915" w:rsidRPr="00362021" w:rsidRDefault="006E0430" w:rsidP="0044276C">
      <w:pPr>
        <w:autoSpaceDE w:val="0"/>
        <w:autoSpaceDN w:val="0"/>
        <w:adjustRightInd w:val="0"/>
        <w:rPr>
          <w:rFonts w:ascii="Cambria" w:hAnsi="Cambria" w:cs="Lucida Sans Unicode"/>
          <w:color w:val="000000"/>
          <w:sz w:val="24"/>
          <w:szCs w:val="24"/>
          <w:shd w:val="clear" w:color="auto" w:fill="FFFFFF"/>
        </w:rPr>
      </w:pPr>
      <w:r w:rsidRPr="00362021">
        <w:rPr>
          <w:rFonts w:ascii="Cambria" w:hAnsi="Cambria" w:cs="Lucida Sans Unicode"/>
          <w:b/>
          <w:color w:val="000000"/>
          <w:sz w:val="24"/>
          <w:szCs w:val="24"/>
          <w:shd w:val="clear" w:color="auto" w:fill="FFFFFF"/>
        </w:rPr>
        <w:t>E</w:t>
      </w:r>
      <w:r w:rsidR="00EB7346" w:rsidRPr="00362021">
        <w:rPr>
          <w:rFonts w:ascii="Cambria" w:hAnsi="Cambria" w:cs="Lucida Sans Unicode"/>
          <w:b/>
          <w:color w:val="000000"/>
          <w:sz w:val="24"/>
          <w:szCs w:val="24"/>
          <w:shd w:val="clear" w:color="auto" w:fill="FFFFFF"/>
        </w:rPr>
        <w:t>.</w:t>
      </w:r>
      <w:r w:rsidR="00EB7346" w:rsidRPr="00362021">
        <w:rPr>
          <w:rFonts w:ascii="Cambria" w:hAnsi="Cambria" w:cs="Lucida Sans Unicode"/>
          <w:color w:val="000000"/>
          <w:sz w:val="24"/>
          <w:szCs w:val="24"/>
          <w:shd w:val="clear" w:color="auto" w:fill="FFFFFF"/>
        </w:rPr>
        <w:t xml:space="preserve"> </w:t>
      </w:r>
      <w:r w:rsidR="00520915" w:rsidRPr="00362021">
        <w:rPr>
          <w:rFonts w:ascii="Cambria" w:hAnsi="Cambria" w:cs="Lucida Sans Unicode"/>
          <w:b/>
          <w:color w:val="000000"/>
          <w:sz w:val="24"/>
          <w:szCs w:val="24"/>
          <w:shd w:val="clear" w:color="auto" w:fill="FFFFFF"/>
        </w:rPr>
        <w:t>projektanta</w:t>
      </w:r>
      <w:r w:rsidR="00520915" w:rsidRPr="00362021">
        <w:rPr>
          <w:rFonts w:ascii="Cambria" w:hAnsi="Cambria" w:cs="Lucida Sans Unicode"/>
          <w:color w:val="000000"/>
          <w:sz w:val="24"/>
          <w:szCs w:val="24"/>
          <w:shd w:val="clear" w:color="auto" w:fill="FFFFFF"/>
        </w:rPr>
        <w:t>, posiadającego wymagane prawem uprawnienia budowlane do projektowania w specjalności instalacyjnej w zakresie sieci, instalacji i urządzeń elektrycznych i elektroenergetycznych bez ograniczeń oraz posiadającego prawo wykonywania samodzielnych funkcji technicznych w budownictwie na terenie Rzeczpospolitej Polskiej we wskazanym zakresie.</w:t>
      </w:r>
    </w:p>
    <w:p w14:paraId="4E3F8045" w14:textId="7B5C7925" w:rsidR="00520915" w:rsidRDefault="006E0430" w:rsidP="0044276C">
      <w:pPr>
        <w:autoSpaceDE w:val="0"/>
        <w:autoSpaceDN w:val="0"/>
        <w:adjustRightInd w:val="0"/>
        <w:rPr>
          <w:rFonts w:ascii="Cambria" w:hAnsi="Cambria" w:cs="Lucida Sans Unicode"/>
          <w:color w:val="000000"/>
          <w:sz w:val="24"/>
          <w:szCs w:val="24"/>
          <w:shd w:val="clear" w:color="auto" w:fill="FFFFFF"/>
        </w:rPr>
      </w:pPr>
      <w:r w:rsidRPr="00362021">
        <w:rPr>
          <w:rFonts w:ascii="Cambria" w:hAnsi="Cambria" w:cs="Lucida Sans Unicode"/>
          <w:b/>
          <w:color w:val="000000"/>
          <w:sz w:val="24"/>
          <w:szCs w:val="24"/>
          <w:shd w:val="clear" w:color="auto" w:fill="FFFFFF"/>
        </w:rPr>
        <w:t>F.</w:t>
      </w:r>
      <w:r w:rsidR="00520915" w:rsidRPr="00362021">
        <w:rPr>
          <w:rFonts w:ascii="Cambria" w:hAnsi="Cambria" w:cs="Lucida Sans Unicode"/>
          <w:color w:val="000000"/>
          <w:sz w:val="24"/>
          <w:szCs w:val="24"/>
          <w:shd w:val="clear" w:color="auto" w:fill="FFFFFF"/>
        </w:rPr>
        <w:t xml:space="preserve"> </w:t>
      </w:r>
      <w:r w:rsidR="00520915" w:rsidRPr="00362021">
        <w:rPr>
          <w:rFonts w:ascii="Cambria" w:hAnsi="Cambria" w:cs="Lucida Sans Unicode"/>
          <w:b/>
          <w:color w:val="000000"/>
          <w:sz w:val="24"/>
          <w:szCs w:val="24"/>
          <w:shd w:val="clear" w:color="auto" w:fill="FFFFFF"/>
        </w:rPr>
        <w:t>projektanta</w:t>
      </w:r>
      <w:r w:rsidR="00520915" w:rsidRPr="00362021">
        <w:rPr>
          <w:rFonts w:ascii="Cambria" w:hAnsi="Cambria" w:cs="Lucida Sans Unicode"/>
          <w:color w:val="000000"/>
          <w:sz w:val="24"/>
          <w:szCs w:val="24"/>
          <w:shd w:val="clear" w:color="auto" w:fill="FFFFFF"/>
        </w:rPr>
        <w:t xml:space="preserve">, posiadającego </w:t>
      </w:r>
      <w:r w:rsidR="00EB7346" w:rsidRPr="00362021">
        <w:rPr>
          <w:rFonts w:ascii="Cambria" w:hAnsi="Cambria" w:cs="Lucida Sans Unicode"/>
          <w:color w:val="000000"/>
          <w:sz w:val="24"/>
          <w:szCs w:val="24"/>
          <w:shd w:val="clear" w:color="auto" w:fill="FFFFFF"/>
        </w:rPr>
        <w:t>wymagane prawem uprawnienia budowlane do</w:t>
      </w:r>
      <w:r w:rsidR="00EB7346" w:rsidRPr="00EB7346">
        <w:rPr>
          <w:rFonts w:ascii="Cambria" w:hAnsi="Cambria" w:cs="Lucida Sans Unicode"/>
          <w:color w:val="000000"/>
          <w:sz w:val="24"/>
          <w:szCs w:val="24"/>
          <w:shd w:val="clear" w:color="auto" w:fill="FFFFFF"/>
        </w:rPr>
        <w:t xml:space="preserve"> projektowania w specjalności instalacyjnej w zakresie sieci, instalacji i urządzeń cieplnych, wentylacyjnych, gazowych, wodociągowych i kanalizacyjnych bez ograniczeń oraz </w:t>
      </w:r>
      <w:r w:rsidR="00D021B1" w:rsidRPr="00EB7346">
        <w:rPr>
          <w:rFonts w:ascii="Cambria" w:hAnsi="Cambria" w:cs="Lucida Sans Unicode"/>
          <w:color w:val="000000"/>
          <w:sz w:val="24"/>
          <w:szCs w:val="24"/>
          <w:shd w:val="clear" w:color="auto" w:fill="FFFFFF"/>
        </w:rPr>
        <w:t>posiada</w:t>
      </w:r>
      <w:r w:rsidR="00D021B1">
        <w:rPr>
          <w:rFonts w:ascii="Cambria" w:hAnsi="Cambria" w:cs="Lucida Sans Unicode"/>
          <w:color w:val="000000"/>
          <w:sz w:val="24"/>
          <w:szCs w:val="24"/>
          <w:shd w:val="clear" w:color="auto" w:fill="FFFFFF"/>
        </w:rPr>
        <w:t>jącego</w:t>
      </w:r>
      <w:r w:rsidR="00EB7346" w:rsidRPr="00EB7346">
        <w:rPr>
          <w:rFonts w:ascii="Cambria" w:hAnsi="Cambria" w:cs="Lucida Sans Unicode"/>
          <w:color w:val="000000"/>
          <w:sz w:val="24"/>
          <w:szCs w:val="24"/>
          <w:shd w:val="clear" w:color="auto" w:fill="FFFFFF"/>
        </w:rPr>
        <w:t xml:space="preserve"> prawo wykonywania samodzielnych funkcji technicznych w budownictwie na terenie Rzeczpospolitej Polskiej we wskazanym zakresie.</w:t>
      </w:r>
    </w:p>
    <w:p w14:paraId="09917759" w14:textId="78A63B72" w:rsidR="00EB7346" w:rsidRPr="006E0430" w:rsidRDefault="00EB7346" w:rsidP="0044276C">
      <w:pPr>
        <w:autoSpaceDE w:val="0"/>
        <w:autoSpaceDN w:val="0"/>
        <w:adjustRightInd w:val="0"/>
        <w:rPr>
          <w:rFonts w:ascii="Cambria" w:hAnsi="Cambria" w:cs="Times New Roman"/>
          <w:i/>
          <w:color w:val="000000"/>
          <w:sz w:val="24"/>
          <w:szCs w:val="24"/>
        </w:rPr>
      </w:pPr>
      <w:r w:rsidRPr="006E0430">
        <w:rPr>
          <w:rFonts w:ascii="Cambria" w:hAnsi="Cambria" w:cs="Lucida Sans Unicode"/>
          <w:i/>
          <w:color w:val="000000"/>
          <w:sz w:val="24"/>
          <w:szCs w:val="24"/>
          <w:shd w:val="clear" w:color="auto" w:fill="FFFFFF"/>
        </w:rPr>
        <w:t xml:space="preserve">Powyższe osoby muszą posiadać minimum trzy lata </w:t>
      </w:r>
      <w:r w:rsidR="003A60AC" w:rsidRPr="006E0430">
        <w:rPr>
          <w:rFonts w:ascii="Cambria" w:hAnsi="Cambria" w:cs="Lucida Sans Unicode"/>
          <w:i/>
          <w:color w:val="000000"/>
          <w:sz w:val="24"/>
          <w:szCs w:val="24"/>
          <w:shd w:val="clear" w:color="auto" w:fill="FFFFFF"/>
        </w:rPr>
        <w:t xml:space="preserve">udokumentowanego </w:t>
      </w:r>
      <w:r w:rsidRPr="006E0430">
        <w:rPr>
          <w:rFonts w:ascii="Cambria" w:hAnsi="Cambria" w:cs="Lucida Sans Unicode"/>
          <w:i/>
          <w:color w:val="000000"/>
          <w:sz w:val="24"/>
          <w:szCs w:val="24"/>
          <w:shd w:val="clear" w:color="auto" w:fill="FFFFFF"/>
        </w:rPr>
        <w:t xml:space="preserve">doświadczenia zawodowego </w:t>
      </w:r>
      <w:r w:rsidR="003A60AC" w:rsidRPr="006E0430">
        <w:rPr>
          <w:rFonts w:ascii="Cambria" w:hAnsi="Cambria" w:cs="Lucida Sans Unicode"/>
          <w:i/>
          <w:color w:val="000000"/>
          <w:sz w:val="24"/>
          <w:szCs w:val="24"/>
          <w:shd w:val="clear" w:color="auto" w:fill="FFFFFF"/>
        </w:rPr>
        <w:t>w sporządzaniu projektów budowlanych (projekty wykonywane po dacie uzyskania uprawnień budowlanych)</w:t>
      </w:r>
      <w:r w:rsidR="00D021B1" w:rsidRPr="006E0430">
        <w:rPr>
          <w:rFonts w:ascii="Cambria" w:hAnsi="Cambria" w:cs="Lucida Sans Unicode"/>
          <w:i/>
          <w:color w:val="000000"/>
          <w:sz w:val="24"/>
          <w:szCs w:val="24"/>
          <w:shd w:val="clear" w:color="auto" w:fill="FFFFFF"/>
        </w:rPr>
        <w:t>.</w:t>
      </w:r>
      <w:r w:rsidR="00C55FCE" w:rsidRPr="006E0430">
        <w:rPr>
          <w:rFonts w:ascii="Cambria" w:hAnsi="Cambria" w:cs="Lucida Sans Unicode"/>
          <w:i/>
          <w:color w:val="000000"/>
          <w:sz w:val="24"/>
          <w:szCs w:val="24"/>
          <w:shd w:val="clear" w:color="auto" w:fill="FFFFFF"/>
        </w:rPr>
        <w:t xml:space="preserve"> </w:t>
      </w:r>
    </w:p>
    <w:p w14:paraId="5100603A" w14:textId="73C0C222" w:rsidR="005A1BE2" w:rsidRPr="00362021" w:rsidRDefault="006E0430" w:rsidP="0044276C">
      <w:pPr>
        <w:autoSpaceDE w:val="0"/>
        <w:autoSpaceDN w:val="0"/>
        <w:adjustRightInd w:val="0"/>
        <w:rPr>
          <w:rFonts w:ascii="Cambria" w:hAnsi="Cambria" w:cs="Times New Roman"/>
          <w:color w:val="000000"/>
          <w:sz w:val="24"/>
          <w:szCs w:val="24"/>
        </w:rPr>
      </w:pPr>
      <w:r w:rsidRPr="00362021">
        <w:rPr>
          <w:rFonts w:ascii="Cambria" w:hAnsi="Cambria" w:cs="Times New Roman"/>
          <w:b/>
          <w:bCs/>
          <w:color w:val="000000"/>
          <w:sz w:val="24"/>
          <w:szCs w:val="24"/>
        </w:rPr>
        <w:t>G</w:t>
      </w:r>
      <w:r w:rsidR="00806100" w:rsidRPr="00362021">
        <w:rPr>
          <w:rFonts w:ascii="Cambria" w:hAnsi="Cambria" w:cs="Times New Roman"/>
          <w:b/>
          <w:bCs/>
          <w:color w:val="000000"/>
          <w:sz w:val="24"/>
          <w:szCs w:val="24"/>
        </w:rPr>
        <w:t xml:space="preserve">. </w:t>
      </w:r>
      <w:r w:rsidR="00EB7346" w:rsidRPr="00362021">
        <w:rPr>
          <w:rFonts w:ascii="Cambria" w:hAnsi="Cambria" w:cs="Times New Roman"/>
          <w:b/>
          <w:bCs/>
          <w:color w:val="000000"/>
          <w:sz w:val="24"/>
          <w:szCs w:val="24"/>
        </w:rPr>
        <w:t>S</w:t>
      </w:r>
      <w:r w:rsidR="005A1BE2" w:rsidRPr="00362021">
        <w:rPr>
          <w:rFonts w:ascii="Cambria" w:hAnsi="Cambria" w:cs="Times New Roman"/>
          <w:b/>
          <w:bCs/>
          <w:color w:val="000000"/>
          <w:sz w:val="24"/>
          <w:szCs w:val="24"/>
        </w:rPr>
        <w:t>erwisanta silników kogeneracyjnych</w:t>
      </w:r>
      <w:r w:rsidR="00806100" w:rsidRPr="00362021">
        <w:rPr>
          <w:rFonts w:ascii="Cambria" w:hAnsi="Cambria" w:cs="Times New Roman"/>
          <w:b/>
          <w:bCs/>
          <w:color w:val="000000"/>
          <w:sz w:val="24"/>
          <w:szCs w:val="24"/>
        </w:rPr>
        <w:t xml:space="preserve"> </w:t>
      </w:r>
      <w:r w:rsidR="00806100" w:rsidRPr="00362021">
        <w:rPr>
          <w:rFonts w:ascii="Cambria" w:hAnsi="Cambria" w:cs="Times New Roman"/>
          <w:bCs/>
          <w:color w:val="000000"/>
          <w:sz w:val="24"/>
          <w:szCs w:val="24"/>
        </w:rPr>
        <w:t>(</w:t>
      </w:r>
      <w:r w:rsidR="00806100" w:rsidRPr="00362021">
        <w:rPr>
          <w:rFonts w:ascii="Cambria" w:hAnsi="Cambria" w:cs="Times New Roman"/>
          <w:color w:val="000000"/>
          <w:sz w:val="24"/>
          <w:szCs w:val="24"/>
        </w:rPr>
        <w:t>co najmniej dwie osoby)</w:t>
      </w:r>
      <w:r w:rsidR="005A1BE2" w:rsidRPr="00362021">
        <w:rPr>
          <w:rFonts w:ascii="Cambria" w:hAnsi="Cambria" w:cs="Times New Roman"/>
          <w:b/>
          <w:bCs/>
          <w:color w:val="000000"/>
          <w:sz w:val="24"/>
          <w:szCs w:val="24"/>
        </w:rPr>
        <w:t xml:space="preserve"> </w:t>
      </w:r>
    </w:p>
    <w:p w14:paraId="16786A3D" w14:textId="5AC33706" w:rsidR="005A1BE2" w:rsidRPr="00362021" w:rsidRDefault="005A1BE2" w:rsidP="0044276C">
      <w:pPr>
        <w:autoSpaceDE w:val="0"/>
        <w:autoSpaceDN w:val="0"/>
        <w:adjustRightInd w:val="0"/>
        <w:rPr>
          <w:rFonts w:ascii="Cambria" w:hAnsi="Cambria" w:cs="Times New Roman"/>
          <w:b/>
          <w:bCs/>
          <w:color w:val="000000"/>
          <w:sz w:val="24"/>
          <w:szCs w:val="24"/>
        </w:rPr>
      </w:pPr>
      <w:r w:rsidRPr="00362021">
        <w:rPr>
          <w:rFonts w:ascii="Cambria" w:hAnsi="Cambria" w:cs="Times New Roman"/>
          <w:color w:val="000000"/>
          <w:sz w:val="24"/>
          <w:szCs w:val="24"/>
        </w:rPr>
        <w:t xml:space="preserve">- Osoba wyznaczona na stanowisko </w:t>
      </w:r>
      <w:r w:rsidRPr="00362021">
        <w:rPr>
          <w:rFonts w:ascii="Cambria" w:hAnsi="Cambria" w:cs="Times New Roman"/>
          <w:b/>
          <w:bCs/>
          <w:color w:val="000000"/>
          <w:sz w:val="24"/>
          <w:szCs w:val="24"/>
        </w:rPr>
        <w:t xml:space="preserve">Serwisanta musi: </w:t>
      </w:r>
    </w:p>
    <w:p w14:paraId="283A1064" w14:textId="5A834831" w:rsidR="005A1BE2" w:rsidRPr="00362021" w:rsidRDefault="005A1BE2" w:rsidP="0044276C">
      <w:pPr>
        <w:rPr>
          <w:rFonts w:ascii="Cambria" w:hAnsi="Cambria" w:cs="Times New Roman"/>
          <w:color w:val="000000"/>
          <w:sz w:val="24"/>
          <w:szCs w:val="24"/>
        </w:rPr>
      </w:pPr>
      <w:r w:rsidRPr="00362021">
        <w:rPr>
          <w:rFonts w:ascii="Cambria" w:hAnsi="Cambria" w:cs="Times New Roman"/>
          <w:b/>
          <w:bCs/>
          <w:color w:val="000000"/>
          <w:sz w:val="24"/>
          <w:szCs w:val="24"/>
        </w:rPr>
        <w:t xml:space="preserve">(1) </w:t>
      </w:r>
      <w:r w:rsidRPr="00362021">
        <w:rPr>
          <w:rFonts w:ascii="Cambria" w:hAnsi="Cambria" w:cs="Times New Roman"/>
          <w:color w:val="000000"/>
          <w:sz w:val="24"/>
          <w:szCs w:val="24"/>
        </w:rPr>
        <w:t xml:space="preserve">wykazać, że w okresie ostatnich 3 (trzech) lat od dnia wszczęcia Postępowania zajmowała </w:t>
      </w:r>
      <w:r w:rsidR="000B6109" w:rsidRPr="00362021">
        <w:rPr>
          <w:rFonts w:ascii="Cambria" w:hAnsi="Cambria" w:cs="Times New Roman"/>
          <w:color w:val="000000"/>
          <w:sz w:val="24"/>
          <w:szCs w:val="24"/>
        </w:rPr>
        <w:t xml:space="preserve">przez co najmniej 12 miesięcy </w:t>
      </w:r>
      <w:r w:rsidRPr="00362021">
        <w:rPr>
          <w:rFonts w:ascii="Cambria" w:hAnsi="Cambria" w:cs="Times New Roman"/>
          <w:color w:val="000000"/>
          <w:sz w:val="24"/>
          <w:szCs w:val="24"/>
        </w:rPr>
        <w:t>stanowisko serwisanta silników kogeneracyjnych zasilanych gazem ziemnym</w:t>
      </w:r>
      <w:r w:rsidR="000C7ABA" w:rsidRPr="00362021">
        <w:rPr>
          <w:rFonts w:ascii="Cambria" w:hAnsi="Cambria" w:cs="Times New Roman"/>
          <w:color w:val="000000"/>
          <w:sz w:val="24"/>
          <w:szCs w:val="24"/>
        </w:rPr>
        <w:t>,</w:t>
      </w:r>
      <w:r w:rsidR="000C7ABA" w:rsidRPr="00362021">
        <w:rPr>
          <w:rFonts w:ascii="Cambria" w:eastAsia="Arial" w:hAnsi="Cambria" w:cs="Arial"/>
          <w:sz w:val="24"/>
          <w:szCs w:val="24"/>
        </w:rPr>
        <w:t xml:space="preserve"> lub kopalnianym, lub biogazem, lub LPG</w:t>
      </w:r>
      <w:r w:rsidR="000C7ABA" w:rsidRPr="00362021">
        <w:rPr>
          <w:rFonts w:ascii="Cambria" w:hAnsi="Cambria" w:cs="Times New Roman"/>
          <w:color w:val="000000" w:themeColor="text1"/>
          <w:sz w:val="24"/>
          <w:szCs w:val="24"/>
        </w:rPr>
        <w:t>.</w:t>
      </w:r>
      <w:r w:rsidR="000C7ABA" w:rsidRPr="00362021">
        <w:rPr>
          <w:rFonts w:ascii="Cambria" w:hAnsi="Cambria" w:cs="Times New Roman"/>
          <w:color w:val="000000"/>
          <w:sz w:val="24"/>
          <w:szCs w:val="24"/>
        </w:rPr>
        <w:t xml:space="preserve"> </w:t>
      </w:r>
      <w:r w:rsidRPr="00362021">
        <w:rPr>
          <w:rFonts w:ascii="Cambria" w:hAnsi="Cambria" w:cs="Times New Roman"/>
          <w:color w:val="000000"/>
          <w:sz w:val="24"/>
          <w:szCs w:val="24"/>
        </w:rPr>
        <w:t xml:space="preserve"> oraz </w:t>
      </w:r>
      <w:r w:rsidRPr="00362021">
        <w:rPr>
          <w:rFonts w:ascii="Cambria" w:hAnsi="Cambria" w:cs="Times New Roman"/>
          <w:b/>
          <w:bCs/>
          <w:color w:val="000000"/>
          <w:sz w:val="24"/>
          <w:szCs w:val="24"/>
        </w:rPr>
        <w:t xml:space="preserve">(2) </w:t>
      </w:r>
      <w:r w:rsidRPr="00362021">
        <w:rPr>
          <w:rFonts w:ascii="Cambria" w:hAnsi="Cambria" w:cs="Times New Roman"/>
          <w:color w:val="000000"/>
          <w:sz w:val="24"/>
          <w:szCs w:val="24"/>
        </w:rPr>
        <w:t>posiada aktualny certyfikat, wydany przez producenta silnika gazowego uprawniający do prowadzenia prac serwisowych w zakresie elektrycznym i mechanicznym oferowanej jednostki.</w:t>
      </w:r>
    </w:p>
    <w:p w14:paraId="6E821491" w14:textId="203C0BBE" w:rsidR="00806100" w:rsidRPr="00362021" w:rsidRDefault="006E0430" w:rsidP="0044276C">
      <w:pPr>
        <w:rPr>
          <w:rFonts w:ascii="Cambria" w:hAnsi="Cambria" w:cs="Lucida Sans Unicode"/>
          <w:color w:val="000000"/>
          <w:sz w:val="24"/>
          <w:szCs w:val="24"/>
          <w:shd w:val="clear" w:color="auto" w:fill="FFFFFF"/>
        </w:rPr>
      </w:pPr>
      <w:r w:rsidRPr="00362021">
        <w:rPr>
          <w:rFonts w:ascii="Cambria" w:hAnsi="Cambria" w:cs="Lucida Sans Unicode"/>
          <w:b/>
          <w:color w:val="000000"/>
          <w:sz w:val="24"/>
          <w:szCs w:val="24"/>
          <w:shd w:val="clear" w:color="auto" w:fill="FFFFFF"/>
        </w:rPr>
        <w:t>H</w:t>
      </w:r>
      <w:r w:rsidR="00806100" w:rsidRPr="00362021">
        <w:rPr>
          <w:rFonts w:ascii="Cambria" w:hAnsi="Cambria" w:cs="Lucida Sans Unicode"/>
          <w:b/>
          <w:color w:val="000000"/>
          <w:sz w:val="24"/>
          <w:szCs w:val="24"/>
          <w:shd w:val="clear" w:color="auto" w:fill="FFFFFF"/>
        </w:rPr>
        <w:t>.</w:t>
      </w:r>
      <w:r w:rsidR="00806100" w:rsidRPr="00362021">
        <w:rPr>
          <w:rFonts w:ascii="Cambria" w:hAnsi="Cambria" w:cs="Lucida Sans Unicode"/>
          <w:color w:val="000000"/>
          <w:sz w:val="24"/>
          <w:szCs w:val="24"/>
          <w:shd w:val="clear" w:color="auto" w:fill="FFFFFF"/>
        </w:rPr>
        <w:t xml:space="preserve"> </w:t>
      </w:r>
      <w:r w:rsidR="00531381" w:rsidRPr="00362021">
        <w:rPr>
          <w:rFonts w:ascii="Cambria" w:hAnsi="Cambria" w:cs="Lucida Sans Unicode"/>
          <w:b/>
          <w:color w:val="000000"/>
          <w:sz w:val="24"/>
          <w:szCs w:val="24"/>
          <w:shd w:val="clear" w:color="auto" w:fill="FFFFFF"/>
        </w:rPr>
        <w:t>O</w:t>
      </w:r>
      <w:r w:rsidR="00806100" w:rsidRPr="00362021">
        <w:rPr>
          <w:rFonts w:ascii="Cambria" w:hAnsi="Cambria" w:cs="Lucida Sans Unicode"/>
          <w:b/>
          <w:color w:val="000000"/>
          <w:sz w:val="24"/>
          <w:szCs w:val="24"/>
          <w:shd w:val="clear" w:color="auto" w:fill="FFFFFF"/>
        </w:rPr>
        <w:t>soby nadzorującej rozruch zespołów kogeneracyjnych</w:t>
      </w:r>
      <w:r w:rsidR="00A52180" w:rsidRPr="00362021">
        <w:rPr>
          <w:rFonts w:ascii="Cambria" w:hAnsi="Cambria" w:cs="Lucida Sans Unicode"/>
          <w:color w:val="000000"/>
          <w:sz w:val="24"/>
          <w:szCs w:val="24"/>
          <w:shd w:val="clear" w:color="auto" w:fill="FFFFFF"/>
        </w:rPr>
        <w:t>,</w:t>
      </w:r>
    </w:p>
    <w:p w14:paraId="6C6001C5" w14:textId="5562EBDF" w:rsidR="00806100" w:rsidRPr="00806100" w:rsidRDefault="00806100" w:rsidP="0044276C">
      <w:pPr>
        <w:autoSpaceDE w:val="0"/>
        <w:autoSpaceDN w:val="0"/>
        <w:adjustRightInd w:val="0"/>
        <w:rPr>
          <w:rFonts w:ascii="Cambria" w:hAnsi="Cambria" w:cs="Times New Roman"/>
          <w:b/>
          <w:bCs/>
          <w:color w:val="000000"/>
          <w:sz w:val="24"/>
          <w:szCs w:val="24"/>
        </w:rPr>
      </w:pPr>
      <w:r w:rsidRPr="00362021">
        <w:rPr>
          <w:rFonts w:ascii="Cambria" w:hAnsi="Cambria" w:cs="Times New Roman"/>
          <w:color w:val="000000"/>
          <w:sz w:val="24"/>
          <w:szCs w:val="24"/>
        </w:rPr>
        <w:t>- Osoba nadzorująca rozruch</w:t>
      </w:r>
      <w:r w:rsidRPr="00362021">
        <w:rPr>
          <w:rFonts w:ascii="Cambria" w:hAnsi="Cambria" w:cs="Times New Roman"/>
          <w:b/>
          <w:bCs/>
          <w:color w:val="000000"/>
          <w:sz w:val="24"/>
          <w:szCs w:val="24"/>
        </w:rPr>
        <w:t xml:space="preserve"> musi:</w:t>
      </w:r>
      <w:r w:rsidRPr="00806100">
        <w:rPr>
          <w:rFonts w:ascii="Cambria" w:hAnsi="Cambria" w:cs="Times New Roman"/>
          <w:b/>
          <w:bCs/>
          <w:color w:val="000000"/>
          <w:sz w:val="24"/>
          <w:szCs w:val="24"/>
        </w:rPr>
        <w:t xml:space="preserve"> </w:t>
      </w:r>
    </w:p>
    <w:p w14:paraId="715F7F2E" w14:textId="57EE7807" w:rsidR="00806100" w:rsidRDefault="00806100" w:rsidP="0044276C">
      <w:pPr>
        <w:rPr>
          <w:rFonts w:ascii="Cambria" w:hAnsi="Cambria" w:cs="Lucida Sans Unicode"/>
          <w:color w:val="000000"/>
          <w:sz w:val="24"/>
          <w:szCs w:val="24"/>
          <w:shd w:val="clear" w:color="auto" w:fill="FFFFFF"/>
        </w:rPr>
      </w:pPr>
      <w:r w:rsidRPr="00806100">
        <w:rPr>
          <w:rFonts w:ascii="Cambria" w:hAnsi="Cambria" w:cs="Lucida Sans Unicode"/>
          <w:color w:val="000000"/>
          <w:sz w:val="24"/>
          <w:szCs w:val="24"/>
          <w:shd w:val="clear" w:color="auto" w:fill="FFFFFF"/>
        </w:rPr>
        <w:lastRenderedPageBreak/>
        <w:t>posiada</w:t>
      </w:r>
      <w:r>
        <w:rPr>
          <w:rFonts w:ascii="Cambria" w:hAnsi="Cambria" w:cs="Lucida Sans Unicode"/>
          <w:color w:val="000000"/>
          <w:sz w:val="24"/>
          <w:szCs w:val="24"/>
          <w:shd w:val="clear" w:color="auto" w:fill="FFFFFF"/>
        </w:rPr>
        <w:t>ć</w:t>
      </w:r>
      <w:r w:rsidRPr="00806100">
        <w:rPr>
          <w:rFonts w:ascii="Cambria" w:hAnsi="Cambria" w:cs="Lucida Sans Unicode"/>
          <w:color w:val="000000"/>
          <w:sz w:val="24"/>
          <w:szCs w:val="24"/>
          <w:shd w:val="clear" w:color="auto" w:fill="FFFFFF"/>
        </w:rPr>
        <w:t xml:space="preserve"> uprawnienia polskie w zakresie dozoru i ek</w:t>
      </w:r>
      <w:r>
        <w:rPr>
          <w:rFonts w:ascii="Cambria" w:hAnsi="Cambria" w:cs="Lucida Sans Unicode"/>
          <w:color w:val="000000"/>
          <w:sz w:val="24"/>
          <w:szCs w:val="24"/>
          <w:shd w:val="clear" w:color="auto" w:fill="FFFFFF"/>
        </w:rPr>
        <w:t>sploatacji dla grupy G1, G2, G3.</w:t>
      </w:r>
    </w:p>
    <w:p w14:paraId="55F9A676" w14:textId="0D6D7844" w:rsidR="002E00B6" w:rsidRPr="00531381" w:rsidRDefault="002E00B6" w:rsidP="0044276C">
      <w:pPr>
        <w:rPr>
          <w:rFonts w:ascii="Cambria" w:hAnsi="Cambria"/>
          <w:b/>
          <w:i/>
          <w:sz w:val="24"/>
          <w:szCs w:val="24"/>
          <w:u w:val="single"/>
        </w:rPr>
      </w:pPr>
      <w:r w:rsidRPr="00531381">
        <w:rPr>
          <w:rFonts w:ascii="Cambria" w:hAnsi="Cambria"/>
          <w:b/>
          <w:i/>
          <w:sz w:val="24"/>
          <w:szCs w:val="24"/>
          <w:u w:val="single"/>
        </w:rPr>
        <w:t>Opis sposobu dokonania oceny spełnienia warunku</w:t>
      </w:r>
      <w:r w:rsidR="00531381" w:rsidRPr="00531381">
        <w:rPr>
          <w:rFonts w:ascii="Cambria" w:hAnsi="Cambria"/>
          <w:b/>
          <w:sz w:val="24"/>
          <w:szCs w:val="24"/>
          <w:u w:val="single"/>
        </w:rPr>
        <w:t xml:space="preserve"> „Osoby zdolne do wykonania zamówienia”:</w:t>
      </w:r>
    </w:p>
    <w:p w14:paraId="2C633CF0" w14:textId="6FDCCF87" w:rsidR="006E0430" w:rsidRPr="006E0430" w:rsidRDefault="683BEA65" w:rsidP="006E0430">
      <w:pPr>
        <w:pStyle w:val="Akapitzlist"/>
        <w:rPr>
          <w:rFonts w:ascii="Cambria" w:hAnsi="Cambria"/>
          <w:color w:val="FF0000"/>
          <w:sz w:val="24"/>
          <w:szCs w:val="24"/>
        </w:rPr>
      </w:pPr>
      <w:r w:rsidRPr="00116507">
        <w:rPr>
          <w:rFonts w:ascii="Cambria" w:hAnsi="Cambria"/>
          <w:sz w:val="24"/>
          <w:szCs w:val="24"/>
        </w:rPr>
        <w:t>W celu potwierdzenia spełnienia niniejszego warunku Oferent zobowiązany jest złożyć oświadczenie wraz z informacją na temat kwalifikacji zawodowych</w:t>
      </w:r>
      <w:r w:rsidR="00C23868">
        <w:rPr>
          <w:rFonts w:ascii="Cambria" w:hAnsi="Cambria"/>
          <w:sz w:val="24"/>
          <w:szCs w:val="24"/>
        </w:rPr>
        <w:t xml:space="preserve"> osób zdolnych</w:t>
      </w:r>
      <w:r w:rsidR="00C23868" w:rsidRPr="00ED5D4C">
        <w:rPr>
          <w:rFonts w:ascii="Cambria" w:hAnsi="Cambria"/>
          <w:sz w:val="24"/>
          <w:szCs w:val="24"/>
        </w:rPr>
        <w:t xml:space="preserve"> do wykonania zamówienia</w:t>
      </w:r>
      <w:r w:rsidRPr="00116507">
        <w:rPr>
          <w:rFonts w:ascii="Cambria" w:hAnsi="Cambria"/>
          <w:sz w:val="24"/>
          <w:szCs w:val="24"/>
        </w:rPr>
        <w:t xml:space="preserve">, </w:t>
      </w:r>
      <w:r w:rsidR="00C23868">
        <w:rPr>
          <w:rFonts w:ascii="Cambria" w:hAnsi="Cambria"/>
          <w:sz w:val="24"/>
          <w:szCs w:val="24"/>
        </w:rPr>
        <w:t xml:space="preserve">ich </w:t>
      </w:r>
      <w:r w:rsidRPr="00116507">
        <w:rPr>
          <w:rFonts w:ascii="Cambria" w:hAnsi="Cambria"/>
          <w:sz w:val="24"/>
          <w:szCs w:val="24"/>
        </w:rPr>
        <w:t xml:space="preserve">doświadczenia niezbędnego do wykonania zamówienia, a także zakresu wykonywanych przez </w:t>
      </w:r>
      <w:r w:rsidR="00C23868">
        <w:rPr>
          <w:rFonts w:ascii="Cambria" w:hAnsi="Cambria"/>
          <w:sz w:val="24"/>
          <w:szCs w:val="24"/>
        </w:rPr>
        <w:t xml:space="preserve">te osoby </w:t>
      </w:r>
      <w:r w:rsidRPr="00116507">
        <w:rPr>
          <w:rFonts w:ascii="Cambria" w:hAnsi="Cambria"/>
          <w:sz w:val="24"/>
          <w:szCs w:val="24"/>
        </w:rPr>
        <w:t xml:space="preserve"> czynności </w:t>
      </w:r>
      <w:r w:rsidR="00C23868">
        <w:rPr>
          <w:rFonts w:ascii="Cambria" w:hAnsi="Cambria"/>
          <w:sz w:val="24"/>
          <w:szCs w:val="24"/>
        </w:rPr>
        <w:t>w</w:t>
      </w:r>
      <w:r w:rsidRPr="00116507">
        <w:rPr>
          <w:rFonts w:ascii="Cambria" w:hAnsi="Cambria"/>
          <w:sz w:val="24"/>
          <w:szCs w:val="24"/>
        </w:rPr>
        <w:t xml:space="preserve">raz </w:t>
      </w:r>
      <w:r w:rsidR="00C23868">
        <w:rPr>
          <w:rFonts w:ascii="Cambria" w:hAnsi="Cambria"/>
          <w:sz w:val="24"/>
          <w:szCs w:val="24"/>
        </w:rPr>
        <w:t xml:space="preserve">z </w:t>
      </w:r>
      <w:r w:rsidRPr="00116507">
        <w:rPr>
          <w:rFonts w:ascii="Cambria" w:hAnsi="Cambria"/>
          <w:sz w:val="24"/>
          <w:szCs w:val="24"/>
        </w:rPr>
        <w:t>informacją o podstawie dysponowania tymi osobami (zgodnie ze wzorem stanowiącym Załącznik nr 3) a także</w:t>
      </w:r>
      <w:r w:rsidR="000913FD" w:rsidRPr="00116507">
        <w:rPr>
          <w:rFonts w:ascii="Cambria" w:hAnsi="Cambria"/>
          <w:sz w:val="24"/>
          <w:szCs w:val="24"/>
        </w:rPr>
        <w:t xml:space="preserve"> </w:t>
      </w:r>
      <w:r w:rsidR="00D17AF0" w:rsidRPr="00F84477">
        <w:rPr>
          <w:rFonts w:ascii="Cambria" w:hAnsi="Cambria"/>
          <w:sz w:val="24"/>
          <w:szCs w:val="24"/>
        </w:rPr>
        <w:t xml:space="preserve">dokumenty potwierdzające </w:t>
      </w:r>
      <w:r w:rsidR="00D17AF0" w:rsidRPr="00362021">
        <w:rPr>
          <w:rFonts w:ascii="Cambria" w:hAnsi="Cambria"/>
          <w:sz w:val="24"/>
          <w:szCs w:val="24"/>
        </w:rPr>
        <w:t xml:space="preserve">doświadczenie niezbędne do wykonania zamówienia takie jak referencje, </w:t>
      </w:r>
      <w:r w:rsidR="00D17AF0" w:rsidRPr="00735A20">
        <w:rPr>
          <w:rFonts w:ascii="Cambria" w:hAnsi="Cambria"/>
          <w:sz w:val="24"/>
          <w:szCs w:val="24"/>
        </w:rPr>
        <w:t>zaświadczenia od pracodawcy/zleceniodawcy</w:t>
      </w:r>
      <w:r w:rsidR="00735A20" w:rsidRPr="00735A20">
        <w:rPr>
          <w:rFonts w:ascii="Cambria" w:hAnsi="Cambria"/>
          <w:sz w:val="24"/>
          <w:szCs w:val="24"/>
        </w:rPr>
        <w:t>, oświadczenia osób zdolnych do wykonania zamówienia o rzetelnym i należytym wykonaniu prac przedstawionych w Załączniku nr 3.</w:t>
      </w:r>
      <w:r w:rsidR="00D17AF0" w:rsidRPr="00735A20">
        <w:rPr>
          <w:rFonts w:ascii="Cambria" w:hAnsi="Cambria"/>
          <w:sz w:val="24"/>
          <w:szCs w:val="24"/>
        </w:rPr>
        <w:t xml:space="preserve"> </w:t>
      </w:r>
      <w:r w:rsidR="006E0430" w:rsidRPr="00735A20">
        <w:rPr>
          <w:rFonts w:ascii="Cambria" w:hAnsi="Cambria"/>
          <w:b/>
          <w:sz w:val="24"/>
          <w:szCs w:val="24"/>
        </w:rPr>
        <w:t xml:space="preserve">Oferent zobowiązany jest wykazać </w:t>
      </w:r>
      <w:r w:rsidR="006E0430" w:rsidRPr="00362021">
        <w:rPr>
          <w:rFonts w:ascii="Cambria" w:hAnsi="Cambria"/>
          <w:b/>
          <w:sz w:val="24"/>
          <w:szCs w:val="24"/>
        </w:rPr>
        <w:t>posiadanie potencjału osobowego wskazanego w pkt. A-H.</w:t>
      </w:r>
      <w:r w:rsidR="006E0430" w:rsidRPr="00E278F8">
        <w:rPr>
          <w:rFonts w:ascii="Cambria" w:hAnsi="Cambria"/>
          <w:sz w:val="24"/>
          <w:szCs w:val="24"/>
        </w:rPr>
        <w:t xml:space="preserve"> </w:t>
      </w:r>
    </w:p>
    <w:p w14:paraId="18EE454A" w14:textId="77777777" w:rsidR="001A6F95" w:rsidRPr="00116507" w:rsidRDefault="001A6F95" w:rsidP="0044276C">
      <w:pPr>
        <w:tabs>
          <w:tab w:val="left" w:pos="709"/>
        </w:tabs>
        <w:ind w:left="709"/>
        <w:rPr>
          <w:rFonts w:ascii="Cambria" w:hAnsi="Cambria"/>
          <w:sz w:val="24"/>
          <w:szCs w:val="24"/>
        </w:rPr>
      </w:pPr>
    </w:p>
    <w:p w14:paraId="07E4EE52" w14:textId="77777777" w:rsidR="001A6F95" w:rsidRPr="00116507" w:rsidRDefault="001A6F95" w:rsidP="0044276C">
      <w:pPr>
        <w:rPr>
          <w:rFonts w:ascii="Cambria" w:hAnsi="Cambria"/>
          <w:sz w:val="24"/>
          <w:szCs w:val="24"/>
        </w:rPr>
      </w:pPr>
      <w:r w:rsidRPr="00116507">
        <w:rPr>
          <w:rFonts w:ascii="Cambria" w:hAnsi="Cambria"/>
          <w:sz w:val="24"/>
          <w:szCs w:val="24"/>
        </w:rPr>
        <w:t>2. Inne warunki określające potwierdzenie spełnienia warunku udziału z post</w:t>
      </w:r>
      <w:r w:rsidR="00090DC4" w:rsidRPr="00116507">
        <w:rPr>
          <w:rFonts w:ascii="Cambria" w:hAnsi="Cambria"/>
          <w:sz w:val="24"/>
          <w:szCs w:val="24"/>
        </w:rPr>
        <w:t>ę</w:t>
      </w:r>
      <w:r w:rsidRPr="00116507">
        <w:rPr>
          <w:rFonts w:ascii="Cambria" w:hAnsi="Cambria"/>
          <w:sz w:val="24"/>
          <w:szCs w:val="24"/>
        </w:rPr>
        <w:t xml:space="preserve">powaniu personelu wskazanego przez Oferenta. </w:t>
      </w:r>
    </w:p>
    <w:p w14:paraId="7497695F" w14:textId="46D047A9" w:rsidR="00CE08BE" w:rsidRPr="0044276C" w:rsidRDefault="683BEA65" w:rsidP="00822D49">
      <w:pPr>
        <w:pStyle w:val="Akapitzlist"/>
        <w:numPr>
          <w:ilvl w:val="3"/>
          <w:numId w:val="29"/>
        </w:numPr>
        <w:ind w:left="1418" w:hanging="284"/>
        <w:rPr>
          <w:rFonts w:ascii="Cambria" w:hAnsi="Cambria"/>
          <w:sz w:val="24"/>
          <w:szCs w:val="24"/>
        </w:rPr>
      </w:pPr>
      <w:r w:rsidRPr="0044276C">
        <w:rPr>
          <w:rFonts w:ascii="Cambria" w:hAnsi="Cambria"/>
          <w:sz w:val="24"/>
          <w:szCs w:val="24"/>
        </w:rPr>
        <w:t>Osoby, które posiadają uzyskane przed dniem wejścia w życie ustawy z dnia 7 lipca 1994</w:t>
      </w:r>
      <w:r w:rsidR="00196632">
        <w:rPr>
          <w:rFonts w:ascii="Cambria" w:hAnsi="Cambria"/>
          <w:sz w:val="24"/>
          <w:szCs w:val="24"/>
        </w:rPr>
        <w:t xml:space="preserve"> </w:t>
      </w:r>
      <w:r w:rsidRPr="0044276C">
        <w:rPr>
          <w:rFonts w:ascii="Cambria" w:hAnsi="Cambria"/>
          <w:sz w:val="24"/>
          <w:szCs w:val="24"/>
        </w:rPr>
        <w:t>r. Prawo budowlane</w:t>
      </w:r>
      <w:r w:rsidR="003F0F1D">
        <w:rPr>
          <w:rFonts w:ascii="Cambria" w:hAnsi="Cambria"/>
          <w:sz w:val="24"/>
          <w:szCs w:val="24"/>
        </w:rPr>
        <w:t xml:space="preserve"> (Dz. U. z 2019 r. poz. 1186 ze zm.)</w:t>
      </w:r>
      <w:r w:rsidRPr="0044276C">
        <w:rPr>
          <w:rFonts w:ascii="Cambria" w:hAnsi="Cambria"/>
          <w:sz w:val="24"/>
          <w:szCs w:val="24"/>
        </w:rPr>
        <w:t>, uprawnienia budowlane lub stwierdzenie posiadania przygotowania zawodowego odpowiadające wymaganiom, do pełnienia samodzielnych funkcji technicznych w budownictwie i zachowały uprawnienia do pełnienia tych funkcji w dotychczasowym zakresie uznaje się te dokumenty jako obowiązujące.</w:t>
      </w:r>
    </w:p>
    <w:p w14:paraId="6FB25A72" w14:textId="5085FE99" w:rsidR="00CE08BE" w:rsidRPr="0044276C" w:rsidRDefault="00CE08BE" w:rsidP="00822D49">
      <w:pPr>
        <w:pStyle w:val="Akapitzlist"/>
        <w:numPr>
          <w:ilvl w:val="3"/>
          <w:numId w:val="29"/>
        </w:numPr>
        <w:ind w:left="1418" w:hanging="284"/>
        <w:rPr>
          <w:rFonts w:ascii="Cambria" w:hAnsi="Cambria"/>
          <w:sz w:val="24"/>
          <w:szCs w:val="24"/>
        </w:rPr>
      </w:pPr>
      <w:r w:rsidRPr="0044276C">
        <w:rPr>
          <w:rFonts w:ascii="Cambria" w:hAnsi="Cambria"/>
          <w:sz w:val="24"/>
          <w:szCs w:val="24"/>
        </w:rPr>
        <w:t xml:space="preserve">Zamawiający określając wymogi dla osoby w zakresie posiadanych uprawnień budowlanych, dopuszcza, odpowiadające im uprawnienia wydane obywatelom państw Europejskiego Obszaru Gospodarczego oraz Konfederacji Szwajcarskiej, z zastrzeżeniem art. 12a oraz innych przepisów ustawy Prawo </w:t>
      </w:r>
      <w:r w:rsidR="003F0F1D">
        <w:rPr>
          <w:rFonts w:ascii="Cambria" w:hAnsi="Cambria"/>
          <w:sz w:val="24"/>
          <w:szCs w:val="24"/>
        </w:rPr>
        <w:t>b</w:t>
      </w:r>
      <w:r w:rsidRPr="0044276C">
        <w:rPr>
          <w:rFonts w:ascii="Cambria" w:hAnsi="Cambria"/>
          <w:sz w:val="24"/>
          <w:szCs w:val="24"/>
        </w:rPr>
        <w:t>udowlane oraz ustawy</w:t>
      </w:r>
      <w:r w:rsidR="003F0F1D">
        <w:rPr>
          <w:rFonts w:ascii="Cambria" w:hAnsi="Cambria"/>
          <w:sz w:val="24"/>
          <w:szCs w:val="24"/>
        </w:rPr>
        <w:t xml:space="preserve"> z 22 grudnia 2015 r.</w:t>
      </w:r>
      <w:r w:rsidRPr="0044276C">
        <w:rPr>
          <w:rFonts w:ascii="Cambria" w:hAnsi="Cambria"/>
          <w:sz w:val="24"/>
          <w:szCs w:val="24"/>
        </w:rPr>
        <w:t xml:space="preserve"> o zasadach uznawania kwalifikacji zawodowych nabytych w państwach członkowskich Unii Europejskiej (Dz. U z </w:t>
      </w:r>
      <w:r w:rsidR="003F0F1D">
        <w:rPr>
          <w:rFonts w:ascii="Cambria" w:hAnsi="Cambria"/>
          <w:sz w:val="24"/>
          <w:szCs w:val="24"/>
        </w:rPr>
        <w:t xml:space="preserve">2018 </w:t>
      </w:r>
      <w:r w:rsidRPr="0044276C">
        <w:rPr>
          <w:rFonts w:ascii="Cambria" w:hAnsi="Cambria"/>
          <w:sz w:val="24"/>
          <w:szCs w:val="24"/>
        </w:rPr>
        <w:t xml:space="preserve">r., </w:t>
      </w:r>
      <w:r w:rsidR="003F0F1D">
        <w:rPr>
          <w:rFonts w:ascii="Cambria" w:hAnsi="Cambria"/>
          <w:sz w:val="24"/>
          <w:szCs w:val="24"/>
        </w:rPr>
        <w:t xml:space="preserve"> </w:t>
      </w:r>
      <w:r w:rsidRPr="0044276C">
        <w:rPr>
          <w:rFonts w:ascii="Cambria" w:hAnsi="Cambria"/>
          <w:sz w:val="24"/>
          <w:szCs w:val="24"/>
        </w:rPr>
        <w:t>poz.</w:t>
      </w:r>
      <w:r w:rsidR="003F0F1D">
        <w:rPr>
          <w:rFonts w:ascii="Cambria" w:hAnsi="Cambria"/>
          <w:sz w:val="24"/>
          <w:szCs w:val="24"/>
        </w:rPr>
        <w:t>2272</w:t>
      </w:r>
      <w:r w:rsidRPr="0044276C">
        <w:rPr>
          <w:rFonts w:ascii="Cambria" w:hAnsi="Cambria"/>
          <w:sz w:val="24"/>
          <w:szCs w:val="24"/>
        </w:rPr>
        <w:t>).</w:t>
      </w:r>
    </w:p>
    <w:p w14:paraId="2844A7D9" w14:textId="77777777" w:rsidR="00CE08BE" w:rsidRDefault="00090DC4" w:rsidP="0044276C">
      <w:pPr>
        <w:rPr>
          <w:rFonts w:ascii="Cambria" w:hAnsi="Cambria"/>
          <w:sz w:val="24"/>
          <w:szCs w:val="24"/>
        </w:rPr>
      </w:pPr>
      <w:r w:rsidRPr="00116507">
        <w:rPr>
          <w:rFonts w:ascii="Cambria" w:hAnsi="Cambria"/>
          <w:sz w:val="24"/>
          <w:szCs w:val="24"/>
        </w:rPr>
        <w:t xml:space="preserve">3. </w:t>
      </w:r>
      <w:r w:rsidR="00CE08BE" w:rsidRPr="00116507">
        <w:rPr>
          <w:rFonts w:ascii="Cambria" w:hAnsi="Cambria"/>
          <w:sz w:val="24"/>
          <w:szCs w:val="24"/>
        </w:rPr>
        <w:t xml:space="preserve">W przypadku wspólnego ubiegania się dwóch lub więcej </w:t>
      </w:r>
      <w:r w:rsidR="00C30D37" w:rsidRPr="00116507">
        <w:rPr>
          <w:rFonts w:ascii="Cambria" w:hAnsi="Cambria"/>
          <w:sz w:val="24"/>
          <w:szCs w:val="24"/>
        </w:rPr>
        <w:t>Oferentów</w:t>
      </w:r>
      <w:r w:rsidR="00CE08BE" w:rsidRPr="00116507">
        <w:rPr>
          <w:rFonts w:ascii="Cambria" w:hAnsi="Cambria"/>
          <w:sz w:val="24"/>
          <w:szCs w:val="24"/>
        </w:rPr>
        <w:t xml:space="preserve"> o udzielenie niniejszego zamówienia, oceniane będzie ich łączne doświadczenie. </w:t>
      </w:r>
    </w:p>
    <w:p w14:paraId="7D1470CE" w14:textId="14387AA9" w:rsidR="00502B00" w:rsidRPr="00BD7EFB" w:rsidRDefault="00502B00" w:rsidP="0044276C">
      <w:pPr>
        <w:pStyle w:val="Default"/>
        <w:spacing w:after="160" w:line="259" w:lineRule="auto"/>
        <w:rPr>
          <w:rFonts w:ascii="Cambria" w:hAnsi="Cambria"/>
        </w:rPr>
      </w:pPr>
      <w:r w:rsidRPr="00BD7EFB">
        <w:rPr>
          <w:rFonts w:ascii="Cambria" w:hAnsi="Cambria"/>
        </w:rPr>
        <w:t xml:space="preserve">4. </w:t>
      </w:r>
      <w:r w:rsidRPr="00502B00">
        <w:rPr>
          <w:rFonts w:ascii="Cambria" w:hAnsi="Cambria"/>
          <w:bCs/>
        </w:rPr>
        <w:t xml:space="preserve">Wykonawca może </w:t>
      </w:r>
      <w:r w:rsidRPr="00502B00">
        <w:rPr>
          <w:rFonts w:ascii="Cambria" w:hAnsi="Cambria"/>
        </w:rPr>
        <w:t xml:space="preserve">w celu potwierdzenia spełniania warunków udziału w postępowaniu, w stosownych sytuacjach oraz w odniesieniu do konkretnego zamówienia, lub jego części, </w:t>
      </w:r>
      <w:r w:rsidRPr="00502B00">
        <w:rPr>
          <w:rFonts w:ascii="Cambria" w:hAnsi="Cambria"/>
          <w:bCs/>
        </w:rPr>
        <w:t>polegać na zdolnościach technicznych lub zawodowych lub sytuacji finansowej lub ekonomicznej innych podmiotów</w:t>
      </w:r>
      <w:r w:rsidRPr="00502B00">
        <w:rPr>
          <w:rFonts w:ascii="Cambria" w:hAnsi="Cambria"/>
        </w:rPr>
        <w:t xml:space="preserve">, niezależnie od charakteru prawnego łączących go z nim stosunków prawnych. </w:t>
      </w:r>
    </w:p>
    <w:p w14:paraId="49812BA0" w14:textId="77777777" w:rsidR="00BD7EFB" w:rsidRPr="00BD7EFB" w:rsidRDefault="00BD7EFB" w:rsidP="0044276C">
      <w:pPr>
        <w:autoSpaceDE w:val="0"/>
        <w:autoSpaceDN w:val="0"/>
        <w:adjustRightInd w:val="0"/>
        <w:rPr>
          <w:rFonts w:ascii="Cambria" w:hAnsi="Cambria" w:cs="Times New Roman"/>
          <w:color w:val="000000"/>
          <w:sz w:val="24"/>
          <w:szCs w:val="24"/>
        </w:rPr>
      </w:pPr>
      <w:r w:rsidRPr="00BD7EFB">
        <w:rPr>
          <w:rFonts w:ascii="Cambria" w:hAnsi="Cambria" w:cs="Times New Roman"/>
          <w:color w:val="000000"/>
          <w:sz w:val="24"/>
          <w:szCs w:val="24"/>
        </w:rPr>
        <w:t xml:space="preserve">Wykonawca, który polega na zdolnościach lub sytuacji innych podmiotów, musi udowodnić Zamawiającemu, że realizując zamówienie będzie dysponował niezbędnymi </w:t>
      </w:r>
      <w:r w:rsidRPr="00BD7EFB">
        <w:rPr>
          <w:rFonts w:ascii="Cambria" w:hAnsi="Cambria" w:cs="Times New Roman"/>
          <w:color w:val="000000"/>
          <w:sz w:val="24"/>
          <w:szCs w:val="24"/>
        </w:rPr>
        <w:lastRenderedPageBreak/>
        <w:t xml:space="preserve">zasobami tych podmiotów, w szczególności przedstawiając </w:t>
      </w:r>
      <w:r w:rsidRPr="00BD7EFB">
        <w:rPr>
          <w:rFonts w:ascii="Cambria" w:hAnsi="Cambria" w:cs="Times New Roman"/>
          <w:bCs/>
          <w:color w:val="000000"/>
          <w:sz w:val="24"/>
          <w:szCs w:val="24"/>
        </w:rPr>
        <w:t xml:space="preserve">zobowiązanie tych podmiotów do oddania mu do dyspozycji niezbędnych zasobów </w:t>
      </w:r>
      <w:r w:rsidRPr="00BD7EFB">
        <w:rPr>
          <w:rFonts w:ascii="Cambria" w:hAnsi="Cambria" w:cs="Times New Roman"/>
          <w:color w:val="000000"/>
          <w:sz w:val="24"/>
          <w:szCs w:val="24"/>
        </w:rPr>
        <w:t xml:space="preserve">na potrzeby realizacji zamówienia. </w:t>
      </w:r>
    </w:p>
    <w:p w14:paraId="7B73628D" w14:textId="77777777" w:rsidR="00BD7EFB" w:rsidRPr="00BD7EFB" w:rsidRDefault="00BD7EFB" w:rsidP="0044276C">
      <w:pPr>
        <w:autoSpaceDE w:val="0"/>
        <w:autoSpaceDN w:val="0"/>
        <w:adjustRightInd w:val="0"/>
        <w:rPr>
          <w:rFonts w:ascii="Cambria" w:hAnsi="Cambria" w:cs="Times New Roman"/>
          <w:color w:val="000000"/>
          <w:sz w:val="24"/>
          <w:szCs w:val="24"/>
        </w:rPr>
      </w:pPr>
      <w:r w:rsidRPr="00BD7EFB">
        <w:rPr>
          <w:rFonts w:ascii="Cambria" w:hAnsi="Cambria" w:cs="Times New Roman"/>
          <w:bCs/>
          <w:color w:val="000000"/>
          <w:sz w:val="24"/>
          <w:szCs w:val="24"/>
        </w:rPr>
        <w:t>Pisemne zobowiązanie</w:t>
      </w:r>
      <w:r w:rsidRPr="00BD7EFB">
        <w:rPr>
          <w:rFonts w:ascii="Cambria" w:hAnsi="Cambria" w:cs="Times New Roman"/>
          <w:color w:val="000000"/>
          <w:sz w:val="24"/>
          <w:szCs w:val="24"/>
        </w:rPr>
        <w:t xml:space="preserve">, o którym mowa powyżej musi zawierać informację o: </w:t>
      </w:r>
    </w:p>
    <w:p w14:paraId="1498BBBA" w14:textId="3F85239A" w:rsidR="00BD7EFB" w:rsidRPr="0044276C" w:rsidRDefault="00BD7EFB" w:rsidP="00822D49">
      <w:pPr>
        <w:pStyle w:val="Akapitzlist"/>
        <w:numPr>
          <w:ilvl w:val="1"/>
          <w:numId w:val="28"/>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zakresie dostępnych </w:t>
      </w:r>
      <w:r w:rsidR="00A2533A">
        <w:rPr>
          <w:rFonts w:ascii="Cambria" w:hAnsi="Cambria" w:cs="Times New Roman"/>
          <w:color w:val="000000"/>
          <w:sz w:val="24"/>
          <w:szCs w:val="24"/>
        </w:rPr>
        <w:t>W</w:t>
      </w:r>
      <w:r w:rsidRPr="0044276C">
        <w:rPr>
          <w:rFonts w:ascii="Cambria" w:hAnsi="Cambria" w:cs="Times New Roman"/>
          <w:color w:val="000000"/>
          <w:sz w:val="24"/>
          <w:szCs w:val="24"/>
        </w:rPr>
        <w:t xml:space="preserve">ykonawcy zasobów innego podmiotu, </w:t>
      </w:r>
    </w:p>
    <w:p w14:paraId="426695D4" w14:textId="71B393A0" w:rsidR="00BD7EFB" w:rsidRPr="0044276C" w:rsidRDefault="00BD7EFB" w:rsidP="00822D49">
      <w:pPr>
        <w:pStyle w:val="Akapitzlist"/>
        <w:numPr>
          <w:ilvl w:val="1"/>
          <w:numId w:val="28"/>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sposobie wykorzystania zasobów innego podmiotu przez </w:t>
      </w:r>
      <w:r w:rsidR="00A2533A">
        <w:rPr>
          <w:rFonts w:ascii="Cambria" w:hAnsi="Cambria" w:cs="Times New Roman"/>
          <w:color w:val="000000"/>
          <w:sz w:val="24"/>
          <w:szCs w:val="24"/>
        </w:rPr>
        <w:t>W</w:t>
      </w:r>
      <w:r w:rsidRPr="0044276C">
        <w:rPr>
          <w:rFonts w:ascii="Cambria" w:hAnsi="Cambria" w:cs="Times New Roman"/>
          <w:color w:val="000000"/>
          <w:sz w:val="24"/>
          <w:szCs w:val="24"/>
        </w:rPr>
        <w:t xml:space="preserve">ykonawcę przy wykonaniu zamówienia, </w:t>
      </w:r>
    </w:p>
    <w:p w14:paraId="748EB5E3" w14:textId="252D9E18" w:rsidR="00BD7EFB" w:rsidRPr="0044276C" w:rsidRDefault="00BD7EFB" w:rsidP="00822D49">
      <w:pPr>
        <w:pStyle w:val="Akapitzlist"/>
        <w:numPr>
          <w:ilvl w:val="1"/>
          <w:numId w:val="28"/>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zakres i okres udziału innego podmiotu przy wykonywaniu zamówienia, </w:t>
      </w:r>
    </w:p>
    <w:p w14:paraId="21E4B76F" w14:textId="1133424F" w:rsidR="00BD7EFB" w:rsidRPr="0044276C" w:rsidRDefault="00BD7EFB" w:rsidP="00822D49">
      <w:pPr>
        <w:pStyle w:val="Akapitzlist"/>
        <w:numPr>
          <w:ilvl w:val="1"/>
          <w:numId w:val="28"/>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czy podmiot, na zdolnościach którego </w:t>
      </w:r>
      <w:r w:rsidR="00A2533A">
        <w:rPr>
          <w:rFonts w:ascii="Cambria" w:hAnsi="Cambria" w:cs="Times New Roman"/>
          <w:color w:val="000000"/>
          <w:sz w:val="24"/>
          <w:szCs w:val="24"/>
        </w:rPr>
        <w:t>W</w:t>
      </w:r>
      <w:r w:rsidRPr="0044276C">
        <w:rPr>
          <w:rFonts w:ascii="Cambria" w:hAnsi="Cambria" w:cs="Times New Roman"/>
          <w:color w:val="000000"/>
          <w:sz w:val="24"/>
          <w:szCs w:val="24"/>
        </w:rPr>
        <w:t xml:space="preserve">ykonawca polega w odniesieniu do warunków udziału w postępowaniu dotyczących wykształcenia, kwalifikacji zawodowych lub doświadczenia, zrealizuje dostawy lub usługi, których wskazane zdolności dotyczą. </w:t>
      </w:r>
    </w:p>
    <w:p w14:paraId="78A6B096" w14:textId="13729D7F" w:rsidR="00345D50" w:rsidRPr="00345D50" w:rsidRDefault="00345D50" w:rsidP="00822D49">
      <w:pPr>
        <w:pStyle w:val="Akapitzlist"/>
        <w:numPr>
          <w:ilvl w:val="0"/>
          <w:numId w:val="21"/>
        </w:numPr>
        <w:ind w:left="0" w:firstLine="0"/>
        <w:rPr>
          <w:rFonts w:ascii="Cambria" w:hAnsi="Cambria"/>
          <w:sz w:val="24"/>
          <w:szCs w:val="24"/>
        </w:rPr>
      </w:pPr>
      <w:r w:rsidRPr="00345D50">
        <w:rPr>
          <w:rFonts w:ascii="Cambria" w:hAnsi="Cambria"/>
          <w:sz w:val="24"/>
          <w:szCs w:val="24"/>
        </w:rPr>
        <w:t>Zamawiający żąda wskazania przez Oferenta w ofercie części zamówienia, której wykonanie zamierza powierzyć podwykonawcom. Wskazanie niniejszego nastąpi w Formularzu Oferty. Zamawiający nie zastrzega żadnej części zamówienia, jako zakazanej do powierzenia podwykonawcom, pod warunkiem, że podwykonawca posiada określone uprawnienia i kompetencje, co najmniej na poziomie wymaganym w zapytaniu ofertowym.</w:t>
      </w:r>
    </w:p>
    <w:p w14:paraId="75CEECA7" w14:textId="77777777" w:rsidR="00587724" w:rsidRPr="00116507" w:rsidRDefault="00587724" w:rsidP="0044276C">
      <w:pPr>
        <w:rPr>
          <w:rFonts w:ascii="Cambria" w:hAnsi="Cambria"/>
          <w:sz w:val="24"/>
          <w:szCs w:val="24"/>
        </w:rPr>
      </w:pPr>
    </w:p>
    <w:p w14:paraId="1B7A6C29" w14:textId="77777777" w:rsidR="00D27275" w:rsidRPr="00362021" w:rsidRDefault="00D27275" w:rsidP="0044276C">
      <w:pPr>
        <w:pStyle w:val="Akapitzlist"/>
        <w:numPr>
          <w:ilvl w:val="0"/>
          <w:numId w:val="1"/>
        </w:numPr>
        <w:ind w:left="567" w:hanging="567"/>
        <w:rPr>
          <w:rFonts w:ascii="Cambria" w:hAnsi="Cambria"/>
          <w:b/>
          <w:sz w:val="28"/>
          <w:szCs w:val="28"/>
        </w:rPr>
      </w:pPr>
      <w:r w:rsidRPr="00362021">
        <w:rPr>
          <w:rFonts w:ascii="Cambria" w:hAnsi="Cambria"/>
          <w:b/>
          <w:sz w:val="28"/>
          <w:szCs w:val="28"/>
        </w:rPr>
        <w:t>Kryteria oceny oferty</w:t>
      </w:r>
    </w:p>
    <w:p w14:paraId="34688939" w14:textId="31D69CF7" w:rsidR="00397935" w:rsidRPr="00362021" w:rsidRDefault="00397935" w:rsidP="0044276C">
      <w:pPr>
        <w:rPr>
          <w:rStyle w:val="apple-converted-space"/>
          <w:rFonts w:ascii="Cambria" w:hAnsi="Cambria" w:cs="Arial"/>
          <w:sz w:val="24"/>
          <w:szCs w:val="24"/>
          <w:shd w:val="clear" w:color="auto" w:fill="FFFFFF"/>
        </w:rPr>
      </w:pPr>
      <w:r w:rsidRPr="00362021">
        <w:rPr>
          <w:rFonts w:ascii="Cambria" w:hAnsi="Cambria" w:cs="Arial"/>
          <w:sz w:val="24"/>
          <w:szCs w:val="24"/>
          <w:shd w:val="clear" w:color="auto" w:fill="FFFFFF"/>
        </w:rPr>
        <w:t xml:space="preserve">1. Ocena formalna ofert polegać będzie na weryfikacji spełnienia przez </w:t>
      </w:r>
      <w:r w:rsidR="00836E92">
        <w:rPr>
          <w:rFonts w:ascii="Cambria" w:hAnsi="Cambria" w:cs="Arial"/>
          <w:sz w:val="24"/>
          <w:szCs w:val="24"/>
          <w:shd w:val="clear" w:color="auto" w:fill="FFFFFF"/>
        </w:rPr>
        <w:t>O</w:t>
      </w:r>
      <w:r w:rsidRPr="00362021">
        <w:rPr>
          <w:rFonts w:ascii="Cambria" w:hAnsi="Cambria" w:cs="Arial"/>
          <w:sz w:val="24"/>
          <w:szCs w:val="24"/>
          <w:shd w:val="clear" w:color="auto" w:fill="FFFFFF"/>
        </w:rPr>
        <w:t xml:space="preserve">ferenta warunków opisanych w niniejszym zapytaniu dotyczących kwalifikowania się </w:t>
      </w:r>
      <w:r w:rsidR="00836E92">
        <w:rPr>
          <w:rFonts w:ascii="Cambria" w:hAnsi="Cambria" w:cs="Arial"/>
          <w:sz w:val="24"/>
          <w:szCs w:val="24"/>
          <w:shd w:val="clear" w:color="auto" w:fill="FFFFFF"/>
        </w:rPr>
        <w:t>O</w:t>
      </w:r>
      <w:r w:rsidRPr="00362021">
        <w:rPr>
          <w:rFonts w:ascii="Cambria" w:hAnsi="Cambria" w:cs="Arial"/>
          <w:sz w:val="24"/>
          <w:szCs w:val="24"/>
          <w:shd w:val="clear" w:color="auto" w:fill="FFFFFF"/>
        </w:rPr>
        <w:t>ferenta oraz oferty tj.</w:t>
      </w:r>
      <w:r w:rsidRPr="00362021">
        <w:rPr>
          <w:rStyle w:val="apple-converted-space"/>
          <w:rFonts w:ascii="Cambria" w:hAnsi="Cambria" w:cs="Arial"/>
          <w:sz w:val="24"/>
          <w:szCs w:val="24"/>
          <w:shd w:val="clear" w:color="auto" w:fill="FFFFFF"/>
        </w:rPr>
        <w:t> </w:t>
      </w:r>
    </w:p>
    <w:p w14:paraId="34CE6869" w14:textId="0CC3D712" w:rsidR="00D155F6" w:rsidRPr="00362021" w:rsidRDefault="00D155F6" w:rsidP="00D155F6">
      <w:pPr>
        <w:pStyle w:val="Akapitzlist"/>
        <w:numPr>
          <w:ilvl w:val="0"/>
          <w:numId w:val="24"/>
        </w:numPr>
        <w:rPr>
          <w:rFonts w:ascii="Cambria" w:hAnsi="Cambria" w:cs="Arial"/>
          <w:sz w:val="24"/>
          <w:szCs w:val="24"/>
          <w:shd w:val="clear" w:color="auto" w:fill="FFFFFF"/>
        </w:rPr>
      </w:pPr>
      <w:r w:rsidRPr="00362021">
        <w:rPr>
          <w:rFonts w:ascii="Cambria" w:hAnsi="Cambria"/>
          <w:sz w:val="24"/>
          <w:szCs w:val="24"/>
        </w:rPr>
        <w:t>Czy treść oferty odpowiada treści ogłoszenia,  to znaczy czy</w:t>
      </w:r>
      <w:r w:rsidRPr="00362021">
        <w:rPr>
          <w:rFonts w:ascii="Cambria" w:hAnsi="Cambria" w:cs="Arial"/>
          <w:sz w:val="24"/>
          <w:szCs w:val="24"/>
          <w:shd w:val="clear" w:color="auto" w:fill="FFFFFF"/>
        </w:rPr>
        <w:t xml:space="preserve"> oferta została przygotowana zgodnie z wymaganiami zapytania i uwzględnia wszystkie wymagane załączniki lub czy została uzupełniona zgodnie z wezwaniem Zamawiającego?</w:t>
      </w:r>
    </w:p>
    <w:p w14:paraId="4C18D11E" w14:textId="77777777" w:rsidR="00D155F6" w:rsidRPr="00362021" w:rsidRDefault="00D155F6" w:rsidP="00D155F6">
      <w:pPr>
        <w:pStyle w:val="Akapitzlist"/>
        <w:numPr>
          <w:ilvl w:val="0"/>
          <w:numId w:val="24"/>
        </w:numPr>
        <w:rPr>
          <w:rFonts w:ascii="Cambria" w:hAnsi="Cambria" w:cs="Arial"/>
          <w:sz w:val="24"/>
          <w:szCs w:val="24"/>
          <w:shd w:val="clear" w:color="auto" w:fill="FFFFFF"/>
        </w:rPr>
      </w:pPr>
      <w:r w:rsidRPr="00362021">
        <w:rPr>
          <w:rFonts w:ascii="Cambria" w:hAnsi="Cambria" w:cs="Arial"/>
          <w:sz w:val="24"/>
          <w:szCs w:val="24"/>
          <w:shd w:val="clear" w:color="auto" w:fill="FFFFFF"/>
        </w:rPr>
        <w:t>Czy oferta została złożona w określonym terminie oraz w sposób określony w zapytaniu?</w:t>
      </w:r>
    </w:p>
    <w:p w14:paraId="31C138B2" w14:textId="365A5D6C" w:rsidR="00D155F6" w:rsidRPr="00362021" w:rsidRDefault="00D155F6" w:rsidP="00D155F6">
      <w:pPr>
        <w:pStyle w:val="Akapitzlist"/>
        <w:numPr>
          <w:ilvl w:val="0"/>
          <w:numId w:val="24"/>
        </w:numPr>
        <w:rPr>
          <w:rFonts w:ascii="Cambria" w:hAnsi="Cambria"/>
          <w:sz w:val="24"/>
          <w:szCs w:val="24"/>
        </w:rPr>
      </w:pPr>
      <w:r w:rsidRPr="00362021">
        <w:rPr>
          <w:rFonts w:ascii="Cambria" w:hAnsi="Cambria"/>
          <w:sz w:val="24"/>
          <w:szCs w:val="24"/>
        </w:rPr>
        <w:t>Czy złożenie oferty stanowi czyn nieuczciwej konkurencji w rozumieniu przepisów o zwalczaniu nieuczciwej konkurencji?</w:t>
      </w:r>
    </w:p>
    <w:p w14:paraId="5CA8E399" w14:textId="50BF573E" w:rsidR="00D155F6" w:rsidRPr="00362021" w:rsidRDefault="00D155F6" w:rsidP="00D155F6">
      <w:pPr>
        <w:pStyle w:val="Akapitzlist"/>
        <w:numPr>
          <w:ilvl w:val="0"/>
          <w:numId w:val="24"/>
        </w:numPr>
        <w:rPr>
          <w:rFonts w:ascii="Cambria" w:hAnsi="Cambria"/>
          <w:sz w:val="24"/>
          <w:szCs w:val="24"/>
        </w:rPr>
      </w:pPr>
      <w:r w:rsidRPr="00362021">
        <w:rPr>
          <w:rFonts w:ascii="Cambria" w:hAnsi="Cambria"/>
          <w:sz w:val="24"/>
          <w:szCs w:val="24"/>
        </w:rPr>
        <w:t>Czy oferta zawiera rażąco niską cenę w stosunku do przedmiotu zamówienia?</w:t>
      </w:r>
    </w:p>
    <w:p w14:paraId="563043BD" w14:textId="58481575" w:rsidR="00D155F6" w:rsidRPr="00362021" w:rsidRDefault="00D155F6" w:rsidP="00D155F6">
      <w:pPr>
        <w:pStyle w:val="Akapitzlist"/>
        <w:numPr>
          <w:ilvl w:val="0"/>
          <w:numId w:val="24"/>
        </w:numPr>
        <w:rPr>
          <w:rFonts w:ascii="Cambria" w:hAnsi="Cambria"/>
          <w:sz w:val="24"/>
          <w:szCs w:val="24"/>
        </w:rPr>
      </w:pPr>
      <w:r w:rsidRPr="00362021">
        <w:rPr>
          <w:rFonts w:ascii="Cambria" w:hAnsi="Cambria"/>
          <w:sz w:val="24"/>
          <w:szCs w:val="24"/>
        </w:rPr>
        <w:t>Czy oferta została złożona przez Oferenta wykluczonego z udziału w postępowaniu o udzielenie zamówienia?</w:t>
      </w:r>
    </w:p>
    <w:p w14:paraId="63E6A9E8" w14:textId="11A4A4DA" w:rsidR="00D155F6" w:rsidRPr="00362021" w:rsidRDefault="00D155F6" w:rsidP="00D155F6">
      <w:pPr>
        <w:pStyle w:val="Akapitzlist"/>
        <w:numPr>
          <w:ilvl w:val="0"/>
          <w:numId w:val="24"/>
        </w:numPr>
        <w:rPr>
          <w:rFonts w:ascii="Cambria" w:hAnsi="Cambria"/>
          <w:sz w:val="24"/>
          <w:szCs w:val="24"/>
        </w:rPr>
      </w:pPr>
      <w:r w:rsidRPr="00362021">
        <w:rPr>
          <w:rFonts w:ascii="Cambria" w:hAnsi="Cambria"/>
          <w:sz w:val="24"/>
          <w:szCs w:val="24"/>
        </w:rPr>
        <w:t>Czy Oferent w określonym terminie od dnia doręczenia zawiadomienia zgodził  się uzupełnić dokumenty, złożył wyjaśnienia oraz potwierdził zgodę na poprawienie omyłki dokonanej przez Zamawiającego?</w:t>
      </w:r>
    </w:p>
    <w:p w14:paraId="2F0FFF85" w14:textId="07883038" w:rsidR="00397935" w:rsidRPr="00362021" w:rsidRDefault="00D155F6" w:rsidP="00822D49">
      <w:pPr>
        <w:pStyle w:val="Akapitzlist"/>
        <w:numPr>
          <w:ilvl w:val="0"/>
          <w:numId w:val="24"/>
        </w:numPr>
        <w:rPr>
          <w:rFonts w:ascii="Cambria" w:hAnsi="Cambria" w:cs="Arial"/>
          <w:sz w:val="24"/>
          <w:szCs w:val="24"/>
          <w:shd w:val="clear" w:color="auto" w:fill="FFFFFF"/>
        </w:rPr>
      </w:pPr>
      <w:r w:rsidRPr="00362021">
        <w:rPr>
          <w:rFonts w:ascii="Cambria" w:hAnsi="Cambria" w:cs="Arial"/>
          <w:sz w:val="24"/>
          <w:szCs w:val="24"/>
          <w:shd w:val="clear" w:color="auto" w:fill="FFFFFF"/>
        </w:rPr>
        <w:t>C</w:t>
      </w:r>
      <w:r w:rsidR="00397935" w:rsidRPr="00362021">
        <w:rPr>
          <w:rFonts w:ascii="Cambria" w:hAnsi="Cambria" w:cs="Arial"/>
          <w:sz w:val="24"/>
          <w:szCs w:val="24"/>
          <w:shd w:val="clear" w:color="auto" w:fill="FFFFFF"/>
        </w:rPr>
        <w:t>zy złożona oferta zawiera informacje niezbędne do dokonania oceny punktowej?</w:t>
      </w:r>
    </w:p>
    <w:p w14:paraId="19A3CD0E" w14:textId="59890A5B" w:rsidR="00397935" w:rsidRPr="00362021" w:rsidRDefault="00D155F6" w:rsidP="001DD9EB">
      <w:pPr>
        <w:pStyle w:val="Akapitzlist"/>
        <w:numPr>
          <w:ilvl w:val="0"/>
          <w:numId w:val="24"/>
        </w:numPr>
        <w:rPr>
          <w:rFonts w:ascii="Cambria" w:hAnsi="Cambria" w:cs="Arial"/>
          <w:sz w:val="24"/>
          <w:szCs w:val="24"/>
        </w:rPr>
      </w:pPr>
      <w:r w:rsidRPr="00362021">
        <w:rPr>
          <w:rFonts w:ascii="Cambria" w:hAnsi="Cambria" w:cs="Arial"/>
          <w:sz w:val="24"/>
          <w:szCs w:val="24"/>
          <w:shd w:val="clear" w:color="auto" w:fill="FFFFFF"/>
        </w:rPr>
        <w:lastRenderedPageBreak/>
        <w:t>C</w:t>
      </w:r>
      <w:r w:rsidR="00397935" w:rsidRPr="00362021">
        <w:rPr>
          <w:rFonts w:ascii="Cambria" w:hAnsi="Cambria" w:cs="Arial"/>
          <w:sz w:val="24"/>
          <w:szCs w:val="24"/>
          <w:shd w:val="clear" w:color="auto" w:fill="FFFFFF"/>
        </w:rPr>
        <w:t xml:space="preserve">zy zaproponowane rozwiązania są zgodne z wymaganiami </w:t>
      </w:r>
      <w:r w:rsidR="0069590E" w:rsidRPr="00362021">
        <w:rPr>
          <w:rFonts w:ascii="Cambria" w:hAnsi="Cambria" w:cs="Arial"/>
          <w:sz w:val="24"/>
          <w:szCs w:val="24"/>
          <w:shd w:val="clear" w:color="auto" w:fill="FFFFFF"/>
        </w:rPr>
        <w:t>Z</w:t>
      </w:r>
      <w:r w:rsidR="00397935" w:rsidRPr="00362021">
        <w:rPr>
          <w:rFonts w:ascii="Cambria" w:hAnsi="Cambria" w:cs="Arial"/>
          <w:sz w:val="24"/>
          <w:szCs w:val="24"/>
          <w:shd w:val="clear" w:color="auto" w:fill="FFFFFF"/>
        </w:rPr>
        <w:t>amawiającego</w:t>
      </w:r>
      <w:r w:rsidR="006350C7" w:rsidRPr="00362021">
        <w:rPr>
          <w:rFonts w:ascii="Cambria" w:hAnsi="Cambria" w:cs="Arial"/>
          <w:sz w:val="24"/>
          <w:szCs w:val="24"/>
          <w:shd w:val="clear" w:color="auto" w:fill="FFFFFF"/>
        </w:rPr>
        <w:t xml:space="preserve"> w szczególności w zakresie minimalnych parametrów technicznych (gwarantowanych) wskazanych przez Zamawiającego </w:t>
      </w:r>
      <w:r w:rsidR="00397935" w:rsidRPr="00362021">
        <w:rPr>
          <w:rFonts w:ascii="Cambria" w:hAnsi="Cambria" w:cs="Arial"/>
          <w:sz w:val="24"/>
          <w:szCs w:val="24"/>
          <w:shd w:val="clear" w:color="auto" w:fill="FFFFFF"/>
        </w:rPr>
        <w:t>lub korzystniejsze?</w:t>
      </w:r>
    </w:p>
    <w:p w14:paraId="217A00CC" w14:textId="6799DF5C" w:rsidR="001DD9EB" w:rsidRPr="00B567DD" w:rsidRDefault="0035440C" w:rsidP="001DD9EB">
      <w:pPr>
        <w:pStyle w:val="Akapitzlist"/>
        <w:numPr>
          <w:ilvl w:val="0"/>
          <w:numId w:val="24"/>
        </w:numPr>
        <w:rPr>
          <w:sz w:val="24"/>
          <w:szCs w:val="24"/>
        </w:rPr>
      </w:pPr>
      <w:r w:rsidRPr="00362021">
        <w:rPr>
          <w:rFonts w:ascii="Cambria" w:hAnsi="Cambria" w:cs="Arial"/>
          <w:sz w:val="24"/>
          <w:szCs w:val="24"/>
          <w:shd w:val="clear" w:color="auto" w:fill="FFFFFF"/>
        </w:rPr>
        <w:t>C</w:t>
      </w:r>
      <w:r w:rsidR="00B51AD3" w:rsidRPr="00362021">
        <w:rPr>
          <w:rFonts w:ascii="Cambria" w:hAnsi="Cambria" w:cs="Arial"/>
          <w:sz w:val="24"/>
          <w:szCs w:val="24"/>
          <w:shd w:val="clear" w:color="auto" w:fill="FFFFFF"/>
        </w:rPr>
        <w:t xml:space="preserve">zy zaproponowane rozwiązania dotyczące pracy silników i ich parametry wskazane w ofercie są zgodne z danymi technicznymi, określonymi w dokumentach udostępnianych przez producentów tych urządzeń? </w:t>
      </w:r>
    </w:p>
    <w:p w14:paraId="5F637043" w14:textId="11507830" w:rsidR="00B567DD" w:rsidRPr="00362021" w:rsidRDefault="00B567DD" w:rsidP="001DD9EB">
      <w:pPr>
        <w:pStyle w:val="Akapitzlist"/>
        <w:numPr>
          <w:ilvl w:val="0"/>
          <w:numId w:val="24"/>
        </w:numPr>
        <w:rPr>
          <w:sz w:val="24"/>
          <w:szCs w:val="24"/>
        </w:rPr>
      </w:pPr>
      <w:r>
        <w:rPr>
          <w:rFonts w:ascii="Cambria" w:hAnsi="Cambria" w:cs="Arial"/>
          <w:sz w:val="24"/>
          <w:szCs w:val="24"/>
          <w:shd w:val="clear" w:color="auto" w:fill="FFFFFF"/>
        </w:rPr>
        <w:t xml:space="preserve">Czy Oferent przedłożył dokument potwierdzający </w:t>
      </w:r>
      <w:r w:rsidR="00FE6169">
        <w:rPr>
          <w:rFonts w:ascii="Cambria" w:hAnsi="Cambria" w:cs="Arial"/>
          <w:sz w:val="24"/>
          <w:szCs w:val="24"/>
          <w:shd w:val="clear" w:color="auto" w:fill="FFFFFF"/>
        </w:rPr>
        <w:t>autoryzację producenta silników do wykonywania prac serwisowych</w:t>
      </w:r>
      <w:r w:rsidR="003F3DF2">
        <w:rPr>
          <w:rFonts w:ascii="Cambria" w:hAnsi="Cambria" w:cs="Arial"/>
          <w:sz w:val="24"/>
          <w:szCs w:val="24"/>
          <w:shd w:val="clear" w:color="auto" w:fill="FFFFFF"/>
        </w:rPr>
        <w:t xml:space="preserve"> (autoryzacja dla </w:t>
      </w:r>
      <w:r w:rsidR="00A2533A">
        <w:rPr>
          <w:rFonts w:ascii="Cambria" w:hAnsi="Cambria" w:cs="Arial"/>
          <w:sz w:val="24"/>
          <w:szCs w:val="24"/>
          <w:shd w:val="clear" w:color="auto" w:fill="FFFFFF"/>
        </w:rPr>
        <w:t>W</w:t>
      </w:r>
      <w:r w:rsidR="003F3DF2">
        <w:rPr>
          <w:rFonts w:ascii="Cambria" w:hAnsi="Cambria" w:cs="Arial"/>
          <w:sz w:val="24"/>
          <w:szCs w:val="24"/>
          <w:shd w:val="clear" w:color="auto" w:fill="FFFFFF"/>
        </w:rPr>
        <w:t>ykonawcy bądź podwykonawcy)</w:t>
      </w:r>
      <w:r w:rsidR="00FE6169">
        <w:rPr>
          <w:rFonts w:ascii="Cambria" w:hAnsi="Cambria" w:cs="Arial"/>
          <w:sz w:val="24"/>
          <w:szCs w:val="24"/>
          <w:shd w:val="clear" w:color="auto" w:fill="FFFFFF"/>
        </w:rPr>
        <w:t xml:space="preserve">? </w:t>
      </w:r>
    </w:p>
    <w:p w14:paraId="03BFE567" w14:textId="77777777" w:rsidR="009E4CD0" w:rsidRDefault="009E4CD0" w:rsidP="0044276C">
      <w:pPr>
        <w:rPr>
          <w:rFonts w:ascii="Cambria" w:hAnsi="Cambria" w:cs="Arial"/>
          <w:sz w:val="24"/>
          <w:szCs w:val="24"/>
          <w:shd w:val="clear" w:color="auto" w:fill="FFFFFF"/>
        </w:rPr>
      </w:pPr>
    </w:p>
    <w:p w14:paraId="7554EA29" w14:textId="00308368" w:rsidR="00397935" w:rsidRPr="00397935" w:rsidRDefault="00397935" w:rsidP="0044276C">
      <w:pPr>
        <w:rPr>
          <w:rFonts w:ascii="Cambria" w:hAnsi="Cambria" w:cs="Arial"/>
          <w:sz w:val="24"/>
          <w:szCs w:val="24"/>
          <w:shd w:val="clear" w:color="auto" w:fill="FFFFFF"/>
        </w:rPr>
      </w:pPr>
      <w:r w:rsidRPr="00397935">
        <w:rPr>
          <w:rFonts w:ascii="Cambria" w:hAnsi="Cambria" w:cs="Arial"/>
          <w:sz w:val="24"/>
          <w:szCs w:val="24"/>
          <w:shd w:val="clear" w:color="auto" w:fill="FFFFFF"/>
        </w:rPr>
        <w:t xml:space="preserve">2. Oferty niespełniające któregokolwiek z </w:t>
      </w:r>
      <w:r w:rsidR="00D155F6">
        <w:rPr>
          <w:rFonts w:ascii="Cambria" w:hAnsi="Cambria" w:cs="Arial"/>
          <w:sz w:val="24"/>
          <w:szCs w:val="24"/>
          <w:shd w:val="clear" w:color="auto" w:fill="FFFFFF"/>
        </w:rPr>
        <w:t>ww. punktów</w:t>
      </w:r>
      <w:r w:rsidRPr="00397935">
        <w:rPr>
          <w:rFonts w:ascii="Cambria" w:hAnsi="Cambria" w:cs="Arial"/>
          <w:sz w:val="24"/>
          <w:szCs w:val="24"/>
          <w:shd w:val="clear" w:color="auto" w:fill="FFFFFF"/>
        </w:rPr>
        <w:t xml:space="preserve"> zostaną odrzucone.</w:t>
      </w:r>
    </w:p>
    <w:p w14:paraId="429425C1" w14:textId="03B6EE9D" w:rsidR="00BE423F" w:rsidRPr="00397935" w:rsidRDefault="00397935" w:rsidP="0044276C">
      <w:pPr>
        <w:pStyle w:val="Akapitzlist"/>
        <w:ind w:left="0"/>
        <w:rPr>
          <w:rFonts w:ascii="Cambria" w:hAnsi="Cambria"/>
          <w:sz w:val="24"/>
          <w:szCs w:val="24"/>
        </w:rPr>
      </w:pPr>
      <w:r w:rsidRPr="00397935">
        <w:rPr>
          <w:rFonts w:ascii="Cambria" w:hAnsi="Cambria"/>
          <w:sz w:val="24"/>
          <w:szCs w:val="24"/>
        </w:rPr>
        <w:t xml:space="preserve">3. </w:t>
      </w:r>
      <w:r w:rsidR="00BE423F" w:rsidRPr="00397935">
        <w:rPr>
          <w:rFonts w:ascii="Cambria" w:hAnsi="Cambria"/>
          <w:sz w:val="24"/>
          <w:szCs w:val="24"/>
        </w:rPr>
        <w:t>Zamawiający oceni i porówna jedynie te oferty, które</w:t>
      </w:r>
      <w:r w:rsidRPr="00397935">
        <w:rPr>
          <w:rFonts w:ascii="Cambria" w:hAnsi="Cambria"/>
          <w:sz w:val="24"/>
          <w:szCs w:val="24"/>
        </w:rPr>
        <w:t xml:space="preserve"> są poprawne formalnie, czyli</w:t>
      </w:r>
      <w:r w:rsidR="00BE423F" w:rsidRPr="00397935">
        <w:rPr>
          <w:rFonts w:ascii="Cambria" w:hAnsi="Cambria"/>
          <w:sz w:val="24"/>
          <w:szCs w:val="24"/>
        </w:rPr>
        <w:t>:</w:t>
      </w:r>
    </w:p>
    <w:p w14:paraId="4879342E" w14:textId="77777777" w:rsidR="00BE423F" w:rsidRPr="00397935" w:rsidRDefault="00BE423F" w:rsidP="0044276C">
      <w:pPr>
        <w:pStyle w:val="Akapitzlist"/>
        <w:tabs>
          <w:tab w:val="left" w:pos="284"/>
        </w:tabs>
        <w:ind w:left="567" w:hanging="283"/>
        <w:rPr>
          <w:rFonts w:ascii="Cambria" w:hAnsi="Cambria"/>
          <w:sz w:val="24"/>
          <w:szCs w:val="24"/>
        </w:rPr>
      </w:pPr>
      <w:r w:rsidRPr="00397935">
        <w:rPr>
          <w:rFonts w:ascii="Cambria" w:hAnsi="Cambria"/>
          <w:sz w:val="24"/>
          <w:szCs w:val="24"/>
        </w:rPr>
        <w:t>A. Spełniają warunki udziału w postępowaniu.</w:t>
      </w:r>
    </w:p>
    <w:p w14:paraId="6CD3A518" w14:textId="77777777" w:rsidR="00BE423F" w:rsidRPr="00397935" w:rsidRDefault="00BE423F" w:rsidP="0044276C">
      <w:pPr>
        <w:pStyle w:val="Akapitzlist"/>
        <w:tabs>
          <w:tab w:val="left" w:pos="709"/>
        </w:tabs>
        <w:ind w:left="567" w:hanging="283"/>
        <w:rPr>
          <w:rFonts w:ascii="Cambria" w:hAnsi="Cambria"/>
          <w:sz w:val="24"/>
          <w:szCs w:val="24"/>
        </w:rPr>
      </w:pPr>
      <w:r w:rsidRPr="00397935">
        <w:rPr>
          <w:rFonts w:ascii="Cambria" w:hAnsi="Cambria"/>
          <w:sz w:val="24"/>
          <w:szCs w:val="24"/>
        </w:rPr>
        <w:t xml:space="preserve">B. Zostały złożone przez </w:t>
      </w:r>
      <w:r w:rsidR="003C5969" w:rsidRPr="00397935">
        <w:rPr>
          <w:rFonts w:ascii="Cambria" w:hAnsi="Cambria"/>
          <w:sz w:val="24"/>
          <w:szCs w:val="24"/>
        </w:rPr>
        <w:t xml:space="preserve">Oferentów </w:t>
      </w:r>
      <w:r w:rsidRPr="00397935">
        <w:rPr>
          <w:rFonts w:ascii="Cambria" w:hAnsi="Cambria"/>
          <w:sz w:val="24"/>
          <w:szCs w:val="24"/>
        </w:rPr>
        <w:t>niewykluczonych przez Zamawiającego z niniejszego postępowania.</w:t>
      </w:r>
    </w:p>
    <w:p w14:paraId="0E718880" w14:textId="77777777" w:rsidR="00BE423F" w:rsidRPr="00397935" w:rsidRDefault="00BE423F" w:rsidP="0044276C">
      <w:pPr>
        <w:pStyle w:val="Akapitzlist"/>
        <w:tabs>
          <w:tab w:val="left" w:pos="709"/>
        </w:tabs>
        <w:ind w:left="567" w:hanging="283"/>
        <w:rPr>
          <w:rFonts w:ascii="Cambria" w:hAnsi="Cambria"/>
          <w:sz w:val="24"/>
          <w:szCs w:val="24"/>
        </w:rPr>
      </w:pPr>
      <w:r w:rsidRPr="00397935">
        <w:rPr>
          <w:rFonts w:ascii="Cambria" w:hAnsi="Cambria"/>
          <w:sz w:val="24"/>
          <w:szCs w:val="24"/>
        </w:rPr>
        <w:t xml:space="preserve">C. Nie zostały odrzucone przez Zamawiającego.  </w:t>
      </w:r>
    </w:p>
    <w:p w14:paraId="348E56DD" w14:textId="77777777" w:rsidR="00BE423F" w:rsidRPr="00397935" w:rsidRDefault="00BE423F" w:rsidP="0044276C">
      <w:pPr>
        <w:pStyle w:val="Akapitzlist"/>
        <w:ind w:left="0"/>
        <w:rPr>
          <w:rFonts w:ascii="Cambria" w:hAnsi="Cambria"/>
          <w:sz w:val="24"/>
          <w:szCs w:val="24"/>
        </w:rPr>
      </w:pPr>
    </w:p>
    <w:p w14:paraId="71A74844" w14:textId="77777777" w:rsidR="00DE3760" w:rsidRPr="00555F39" w:rsidRDefault="00DE3760" w:rsidP="00DE3760">
      <w:pPr>
        <w:pStyle w:val="Akapitzlist"/>
        <w:tabs>
          <w:tab w:val="left" w:pos="284"/>
        </w:tabs>
        <w:ind w:left="0"/>
        <w:rPr>
          <w:rFonts w:ascii="Cambria" w:hAnsi="Cambria"/>
          <w:sz w:val="24"/>
          <w:szCs w:val="24"/>
        </w:rPr>
      </w:pPr>
      <w:r w:rsidRPr="00397935">
        <w:rPr>
          <w:rFonts w:ascii="Cambria" w:hAnsi="Cambria"/>
          <w:sz w:val="24"/>
          <w:szCs w:val="24"/>
        </w:rPr>
        <w:t xml:space="preserve">4. Przy wyborze i ocenie ofert Zamawiający będzie się kierował następującymi </w:t>
      </w:r>
      <w:r w:rsidRPr="00555F39">
        <w:rPr>
          <w:rFonts w:ascii="Cambria" w:hAnsi="Cambria"/>
          <w:sz w:val="24"/>
          <w:szCs w:val="24"/>
        </w:rPr>
        <w:t>kryteriami:</w:t>
      </w:r>
    </w:p>
    <w:tbl>
      <w:tblPr>
        <w:tblW w:w="9339" w:type="dxa"/>
        <w:tblCellSpacing w:w="0" w:type="dxa"/>
        <w:tblInd w:w="-54"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7782"/>
        <w:gridCol w:w="1557"/>
      </w:tblGrid>
      <w:tr w:rsidR="006D627D" w:rsidRPr="00362021" w14:paraId="05DC6483" w14:textId="77777777" w:rsidTr="006D627D">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vAlign w:val="center"/>
            <w:hideMark/>
          </w:tcPr>
          <w:p w14:paraId="7F80A279" w14:textId="77777777" w:rsidR="006D627D" w:rsidRPr="00362021" w:rsidRDefault="006D627D">
            <w:pPr>
              <w:pStyle w:val="NormalnyWeb"/>
              <w:jc w:val="center"/>
            </w:pPr>
            <w:r w:rsidRPr="00362021">
              <w:rPr>
                <w:rFonts w:ascii="Cambria" w:hAnsi="Cambria"/>
                <w:color w:val="000000"/>
              </w:rPr>
              <w:t xml:space="preserve">Kryterium </w:t>
            </w:r>
          </w:p>
        </w:tc>
        <w:tc>
          <w:tcPr>
            <w:tcW w:w="1548" w:type="dxa"/>
            <w:tcBorders>
              <w:top w:val="outset" w:sz="6" w:space="0" w:color="00000A"/>
              <w:left w:val="outset" w:sz="6" w:space="0" w:color="00000A"/>
              <w:bottom w:val="outset" w:sz="6" w:space="0" w:color="00000A"/>
              <w:right w:val="outset" w:sz="6" w:space="0" w:color="00000A"/>
            </w:tcBorders>
            <w:vAlign w:val="center"/>
            <w:hideMark/>
          </w:tcPr>
          <w:p w14:paraId="04E5FB0A" w14:textId="77777777" w:rsidR="006D627D" w:rsidRPr="00362021" w:rsidRDefault="006D627D">
            <w:pPr>
              <w:pStyle w:val="NormalnyWeb"/>
              <w:jc w:val="center"/>
            </w:pPr>
            <w:r w:rsidRPr="00362021">
              <w:rPr>
                <w:rFonts w:ascii="Cambria" w:hAnsi="Cambria"/>
                <w:color w:val="000000"/>
              </w:rPr>
              <w:t xml:space="preserve">Punktacja </w:t>
            </w:r>
          </w:p>
        </w:tc>
      </w:tr>
      <w:tr w:rsidR="006D627D" w:rsidRPr="00362021" w14:paraId="36BF0CB6" w14:textId="77777777" w:rsidTr="00362021">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vAlign w:val="center"/>
            <w:hideMark/>
          </w:tcPr>
          <w:p w14:paraId="730899B4" w14:textId="77777777" w:rsidR="006D627D" w:rsidRPr="00362021" w:rsidRDefault="006D627D">
            <w:pPr>
              <w:pStyle w:val="NormalnyWeb"/>
            </w:pPr>
            <w:proofErr w:type="spellStart"/>
            <w:r w:rsidRPr="00362021">
              <w:rPr>
                <w:rFonts w:ascii="Cambria" w:hAnsi="Cambria"/>
                <w:b/>
                <w:bCs/>
              </w:rPr>
              <w:t>PeCHP</w:t>
            </w:r>
            <w:proofErr w:type="spellEnd"/>
            <w:r w:rsidRPr="00362021">
              <w:rPr>
                <w:rFonts w:ascii="Cambria" w:hAnsi="Cambria"/>
                <w:b/>
                <w:bCs/>
              </w:rPr>
              <w:t xml:space="preserve"> (gwarantowana moc elektryczna instalacji kogeneracji)</w:t>
            </w:r>
          </w:p>
        </w:tc>
        <w:tc>
          <w:tcPr>
            <w:tcW w:w="1548" w:type="dxa"/>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2BFD7D5C" w14:textId="4B1857E2" w:rsidR="006D627D" w:rsidRPr="00DB3D54" w:rsidRDefault="00DB3D54">
            <w:pPr>
              <w:pStyle w:val="NormalnyWeb"/>
              <w:jc w:val="center"/>
              <w:rPr>
                <w:rFonts w:ascii="Cambria" w:hAnsi="Cambria"/>
                <w:b/>
              </w:rPr>
            </w:pPr>
            <w:r w:rsidRPr="00DB3D54">
              <w:rPr>
                <w:rFonts w:ascii="Cambria" w:hAnsi="Cambria"/>
                <w:b/>
              </w:rPr>
              <w:t>10</w:t>
            </w:r>
          </w:p>
        </w:tc>
      </w:tr>
      <w:tr w:rsidR="006D627D" w:rsidRPr="00362021" w14:paraId="7C7FB21F" w14:textId="77777777" w:rsidTr="00DB3D54">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vAlign w:val="center"/>
            <w:hideMark/>
          </w:tcPr>
          <w:p w14:paraId="5A57773C" w14:textId="77777777" w:rsidR="006D627D" w:rsidRPr="00362021" w:rsidRDefault="006D627D">
            <w:pPr>
              <w:pStyle w:val="NormalnyWeb"/>
            </w:pPr>
            <w:proofErr w:type="spellStart"/>
            <w:r w:rsidRPr="00362021">
              <w:rPr>
                <w:rFonts w:ascii="Cambria" w:hAnsi="Cambria"/>
                <w:b/>
                <w:bCs/>
              </w:rPr>
              <w:t>PcCHP</w:t>
            </w:r>
            <w:proofErr w:type="spellEnd"/>
            <w:r w:rsidRPr="00362021">
              <w:rPr>
                <w:rFonts w:ascii="Cambria" w:hAnsi="Cambria"/>
                <w:b/>
                <w:bCs/>
              </w:rPr>
              <w:t xml:space="preserve"> (gwarantowana moc cieplna instalacji kogeneracji)</w:t>
            </w:r>
          </w:p>
        </w:tc>
        <w:tc>
          <w:tcPr>
            <w:tcW w:w="1548" w:type="dxa"/>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68861FD2" w14:textId="397375DE" w:rsidR="006D627D" w:rsidRPr="00DB3D54" w:rsidRDefault="00DB3D54">
            <w:pPr>
              <w:pStyle w:val="NormalnyWeb"/>
              <w:jc w:val="center"/>
              <w:rPr>
                <w:rFonts w:ascii="Cambria" w:hAnsi="Cambria"/>
                <w:b/>
              </w:rPr>
            </w:pPr>
            <w:r w:rsidRPr="00DB3D54">
              <w:rPr>
                <w:rFonts w:ascii="Cambria" w:hAnsi="Cambria"/>
                <w:b/>
              </w:rPr>
              <w:t>4</w:t>
            </w:r>
          </w:p>
        </w:tc>
      </w:tr>
      <w:tr w:rsidR="006D627D" w:rsidRPr="00362021" w14:paraId="63C00B96" w14:textId="77777777" w:rsidTr="00362021">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vAlign w:val="center"/>
            <w:hideMark/>
          </w:tcPr>
          <w:p w14:paraId="49E1529C" w14:textId="77777777" w:rsidR="006D627D" w:rsidRPr="00362021" w:rsidRDefault="006D627D">
            <w:pPr>
              <w:pStyle w:val="NormalnyWeb"/>
            </w:pPr>
            <w:proofErr w:type="spellStart"/>
            <w:r w:rsidRPr="00362021">
              <w:rPr>
                <w:rFonts w:ascii="Cambria" w:hAnsi="Cambria"/>
                <w:b/>
                <w:bCs/>
              </w:rPr>
              <w:t>ηeCHP</w:t>
            </w:r>
            <w:proofErr w:type="spellEnd"/>
            <w:r w:rsidRPr="00362021">
              <w:rPr>
                <w:rFonts w:ascii="Cambria" w:hAnsi="Cambria"/>
                <w:b/>
                <w:bCs/>
              </w:rPr>
              <w:t xml:space="preserve"> (gwarantowana sprawność elektryczna instalacji kogeneracji)</w:t>
            </w:r>
          </w:p>
        </w:tc>
        <w:tc>
          <w:tcPr>
            <w:tcW w:w="1548"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642B148B" w14:textId="304A83CD" w:rsidR="006D627D" w:rsidRPr="00DB3D54" w:rsidRDefault="00DB3D54">
            <w:pPr>
              <w:pStyle w:val="NormalnyWeb"/>
              <w:jc w:val="center"/>
              <w:rPr>
                <w:rFonts w:ascii="Cambria" w:hAnsi="Cambria"/>
                <w:b/>
              </w:rPr>
            </w:pPr>
            <w:r w:rsidRPr="00DB3D54">
              <w:rPr>
                <w:rFonts w:ascii="Cambria" w:hAnsi="Cambria"/>
                <w:b/>
              </w:rPr>
              <w:t>8</w:t>
            </w:r>
          </w:p>
        </w:tc>
      </w:tr>
      <w:tr w:rsidR="006D627D" w:rsidRPr="00362021" w14:paraId="5A97BB9C" w14:textId="77777777" w:rsidTr="00362021">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vAlign w:val="center"/>
            <w:hideMark/>
          </w:tcPr>
          <w:p w14:paraId="59895354" w14:textId="77777777" w:rsidR="006D627D" w:rsidRPr="00362021" w:rsidRDefault="006D627D">
            <w:pPr>
              <w:pStyle w:val="NormalnyWeb"/>
            </w:pPr>
            <w:proofErr w:type="spellStart"/>
            <w:r w:rsidRPr="00362021">
              <w:rPr>
                <w:rFonts w:ascii="Cambria" w:hAnsi="Cambria"/>
                <w:b/>
                <w:bCs/>
              </w:rPr>
              <w:t>ηcCHP</w:t>
            </w:r>
            <w:proofErr w:type="spellEnd"/>
            <w:r w:rsidRPr="00362021">
              <w:rPr>
                <w:rFonts w:ascii="Cambria" w:hAnsi="Cambria"/>
                <w:b/>
                <w:bCs/>
              </w:rPr>
              <w:t xml:space="preserve"> (gwarantowana sprawność cieplna instalacji kogeneracji)</w:t>
            </w:r>
          </w:p>
        </w:tc>
        <w:tc>
          <w:tcPr>
            <w:tcW w:w="1548"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044EB58E" w14:textId="77BB2BD0" w:rsidR="006D627D" w:rsidRPr="00DB3D54" w:rsidRDefault="00DB3D54">
            <w:pPr>
              <w:pStyle w:val="NormalnyWeb"/>
              <w:jc w:val="center"/>
              <w:rPr>
                <w:rFonts w:ascii="Cambria" w:hAnsi="Cambria"/>
                <w:b/>
              </w:rPr>
            </w:pPr>
            <w:r w:rsidRPr="00DB3D54">
              <w:rPr>
                <w:rFonts w:ascii="Cambria" w:hAnsi="Cambria"/>
                <w:b/>
              </w:rPr>
              <w:t>6</w:t>
            </w:r>
          </w:p>
        </w:tc>
      </w:tr>
      <w:tr w:rsidR="006D627D" w:rsidRPr="00362021" w14:paraId="537686B2" w14:textId="77777777" w:rsidTr="00362021">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vAlign w:val="center"/>
            <w:hideMark/>
          </w:tcPr>
          <w:p w14:paraId="0A054444" w14:textId="77777777" w:rsidR="006D627D" w:rsidRPr="00362021" w:rsidRDefault="006D627D">
            <w:pPr>
              <w:pStyle w:val="NormalnyWeb"/>
            </w:pPr>
            <w:proofErr w:type="spellStart"/>
            <w:r w:rsidRPr="00362021">
              <w:rPr>
                <w:rFonts w:ascii="Cambria" w:hAnsi="Cambria"/>
                <w:b/>
                <w:bCs/>
              </w:rPr>
              <w:t>tsg</w:t>
            </w:r>
            <w:proofErr w:type="spellEnd"/>
            <w:r w:rsidRPr="00362021">
              <w:rPr>
                <w:rFonts w:ascii="Cambria" w:hAnsi="Cambria"/>
                <w:b/>
                <w:bCs/>
              </w:rPr>
              <w:t xml:space="preserve"> (gwarantowana dyspozycyjność instalacji kogeneracji w roku)</w:t>
            </w:r>
          </w:p>
        </w:tc>
        <w:tc>
          <w:tcPr>
            <w:tcW w:w="1548"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07188A19" w14:textId="77777777" w:rsidR="006D627D" w:rsidRPr="00DB3D54" w:rsidRDefault="006D627D">
            <w:pPr>
              <w:pStyle w:val="NormalnyWeb"/>
              <w:jc w:val="center"/>
              <w:rPr>
                <w:rFonts w:ascii="Cambria" w:hAnsi="Cambria"/>
                <w:b/>
              </w:rPr>
            </w:pPr>
            <w:r w:rsidRPr="00DB3D54">
              <w:rPr>
                <w:rFonts w:ascii="Cambria" w:hAnsi="Cambria"/>
                <w:b/>
                <w:bCs/>
                <w:shd w:val="clear" w:color="auto" w:fill="FFFFFF" w:themeFill="background1"/>
              </w:rPr>
              <w:t>12</w:t>
            </w:r>
          </w:p>
        </w:tc>
      </w:tr>
      <w:tr w:rsidR="006D627D" w:rsidRPr="00362021" w14:paraId="5F44E4E1" w14:textId="77777777" w:rsidTr="00DB012B">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051A3B8D" w14:textId="71CB3518" w:rsidR="006D627D" w:rsidRPr="00362021" w:rsidRDefault="006D627D" w:rsidP="003E5217">
            <w:pPr>
              <w:pStyle w:val="NormalnyWeb"/>
            </w:pPr>
            <w:r w:rsidRPr="00C617D8">
              <w:rPr>
                <w:rFonts w:ascii="Cambria" w:hAnsi="Cambria"/>
                <w:b/>
                <w:bCs/>
                <w:shd w:val="clear" w:color="auto" w:fill="FFFFFF" w:themeFill="background1"/>
              </w:rPr>
              <w:t>CO (cena oferty brutto</w:t>
            </w:r>
            <w:r w:rsidR="00C617D8" w:rsidRPr="00C617D8">
              <w:rPr>
                <w:rFonts w:ascii="Cambria" w:hAnsi="Cambria"/>
                <w:b/>
                <w:bCs/>
                <w:shd w:val="clear" w:color="auto" w:fill="FFFFFF" w:themeFill="background1"/>
              </w:rPr>
              <w:t xml:space="preserve"> </w:t>
            </w:r>
            <w:r w:rsidR="003E5217" w:rsidRPr="003E5217">
              <w:rPr>
                <w:rFonts w:ascii="Cambria" w:hAnsi="Cambria"/>
                <w:b/>
              </w:rPr>
              <w:t>za świadczenie usług Generalnego Wykonawcy Inwestycji</w:t>
            </w:r>
            <w:r w:rsidR="003E5217">
              <w:rPr>
                <w:rFonts w:ascii="Cambria" w:hAnsi="Cambria"/>
                <w:b/>
              </w:rPr>
              <w:t xml:space="preserve"> </w:t>
            </w:r>
            <w:r w:rsidR="00C627CF">
              <w:rPr>
                <w:rFonts w:ascii="Cambria" w:hAnsi="Cambria"/>
                <w:b/>
                <w:bCs/>
                <w:shd w:val="clear" w:color="auto" w:fill="FFFFFF" w:themeFill="background1"/>
              </w:rPr>
              <w:t xml:space="preserve">ustalona </w:t>
            </w:r>
            <w:r w:rsidR="00C617D8" w:rsidRPr="00C617D8">
              <w:rPr>
                <w:rFonts w:ascii="Cambria" w:hAnsi="Cambria"/>
                <w:b/>
                <w:bCs/>
                <w:shd w:val="clear" w:color="auto" w:fill="FFFFFF" w:themeFill="background1"/>
              </w:rPr>
              <w:t>zgodnie z poniższą definicją ceny oferty brutto</w:t>
            </w:r>
            <w:r w:rsidRPr="00C617D8">
              <w:rPr>
                <w:rFonts w:ascii="Cambria" w:hAnsi="Cambria"/>
                <w:b/>
                <w:bCs/>
                <w:shd w:val="clear" w:color="auto" w:fill="FFFFFF" w:themeFill="background1"/>
              </w:rPr>
              <w:t>)</w:t>
            </w:r>
          </w:p>
        </w:tc>
        <w:tc>
          <w:tcPr>
            <w:tcW w:w="1548"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5A6B3E61" w14:textId="77777777" w:rsidR="006D627D" w:rsidRPr="00362021" w:rsidRDefault="006D627D">
            <w:pPr>
              <w:pStyle w:val="NormalnyWeb"/>
              <w:jc w:val="center"/>
            </w:pPr>
            <w:r w:rsidRPr="00DB3D54">
              <w:rPr>
                <w:rFonts w:ascii="Cambria" w:hAnsi="Cambria"/>
                <w:b/>
                <w:bCs/>
                <w:shd w:val="clear" w:color="auto" w:fill="FFFFFF" w:themeFill="background1"/>
              </w:rPr>
              <w:t>40</w:t>
            </w:r>
          </w:p>
        </w:tc>
      </w:tr>
      <w:tr w:rsidR="006D627D" w:rsidRPr="00362021" w14:paraId="5B67DDB6" w14:textId="77777777" w:rsidTr="00DB012B">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710D7D2D" w14:textId="14B59A84" w:rsidR="006D627D" w:rsidRPr="00362021" w:rsidRDefault="006D627D" w:rsidP="003E5217">
            <w:pPr>
              <w:pStyle w:val="NormalnyWeb"/>
            </w:pPr>
            <w:r w:rsidRPr="00DB012B">
              <w:rPr>
                <w:rFonts w:ascii="Cambria" w:hAnsi="Cambria"/>
                <w:b/>
                <w:bCs/>
                <w:shd w:val="clear" w:color="auto" w:fill="FFFFFF" w:themeFill="background1"/>
              </w:rPr>
              <w:t>CO+S (cena oferty netto</w:t>
            </w:r>
            <w:r w:rsidR="003E5217" w:rsidRPr="003E5217">
              <w:rPr>
                <w:rFonts w:ascii="Cambria" w:hAnsi="Cambria"/>
                <w:b/>
                <w:bCs/>
                <w:shd w:val="clear" w:color="auto" w:fill="FFFFFF" w:themeFill="background1"/>
              </w:rPr>
              <w:t xml:space="preserve"> </w:t>
            </w:r>
            <w:r w:rsidR="003E5217" w:rsidRPr="003E5217">
              <w:rPr>
                <w:rFonts w:ascii="Cambria" w:hAnsi="Cambria"/>
                <w:b/>
              </w:rPr>
              <w:t xml:space="preserve">za świadczenie usług Generalnego Wykonawcy Inwestycji </w:t>
            </w:r>
            <w:r w:rsidR="00C627CF">
              <w:rPr>
                <w:rFonts w:ascii="Cambria" w:hAnsi="Cambria"/>
                <w:b/>
                <w:bCs/>
                <w:shd w:val="clear" w:color="auto" w:fill="FFFFFF" w:themeFill="background1"/>
              </w:rPr>
              <w:t xml:space="preserve">ustalona </w:t>
            </w:r>
            <w:r w:rsidR="00C617D8" w:rsidRPr="00C617D8">
              <w:rPr>
                <w:rFonts w:ascii="Cambria" w:hAnsi="Cambria"/>
                <w:b/>
                <w:bCs/>
                <w:shd w:val="clear" w:color="auto" w:fill="FFFFFF" w:themeFill="background1"/>
              </w:rPr>
              <w:t>zgodnie z poniższą definicją ceny oferty</w:t>
            </w:r>
            <w:r w:rsidR="00C627CF">
              <w:rPr>
                <w:rFonts w:ascii="Cambria" w:hAnsi="Cambria"/>
                <w:b/>
                <w:bCs/>
                <w:shd w:val="clear" w:color="auto" w:fill="FFFFFF" w:themeFill="background1"/>
              </w:rPr>
              <w:t xml:space="preserve"> netto</w:t>
            </w:r>
            <w:r w:rsidRPr="00DB012B">
              <w:rPr>
                <w:rFonts w:ascii="Cambria" w:hAnsi="Cambria"/>
                <w:b/>
                <w:bCs/>
                <w:shd w:val="clear" w:color="auto" w:fill="FFFFFF" w:themeFill="background1"/>
              </w:rPr>
              <w:t xml:space="preserve"> + cena obsługi serwisowej netto)</w:t>
            </w:r>
          </w:p>
        </w:tc>
        <w:tc>
          <w:tcPr>
            <w:tcW w:w="1548" w:type="dxa"/>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2D8827B4" w14:textId="77777777" w:rsidR="006D627D" w:rsidRPr="00362021" w:rsidRDefault="006D627D">
            <w:pPr>
              <w:pStyle w:val="NormalnyWeb"/>
              <w:jc w:val="center"/>
            </w:pPr>
            <w:r w:rsidRPr="00DB3D54">
              <w:rPr>
                <w:rFonts w:ascii="Cambria" w:hAnsi="Cambria"/>
                <w:b/>
                <w:bCs/>
                <w:shd w:val="clear" w:color="auto" w:fill="FFFFFF" w:themeFill="background1"/>
              </w:rPr>
              <w:t>20</w:t>
            </w:r>
          </w:p>
        </w:tc>
      </w:tr>
      <w:tr w:rsidR="006D627D" w:rsidRPr="009C2973" w14:paraId="151452C1" w14:textId="77777777" w:rsidTr="006D627D">
        <w:trPr>
          <w:tblHeader/>
          <w:tblCellSpacing w:w="0" w:type="dxa"/>
        </w:trPr>
        <w:tc>
          <w:tcPr>
            <w:tcW w:w="7737" w:type="dxa"/>
            <w:tcBorders>
              <w:top w:val="outset" w:sz="6" w:space="0" w:color="00000A"/>
              <w:left w:val="outset" w:sz="6" w:space="0" w:color="00000A"/>
              <w:bottom w:val="outset" w:sz="6" w:space="0" w:color="00000A"/>
              <w:right w:val="outset" w:sz="6" w:space="0" w:color="00000A"/>
            </w:tcBorders>
            <w:vAlign w:val="center"/>
            <w:hideMark/>
          </w:tcPr>
          <w:p w14:paraId="3AB1673C" w14:textId="4F39E44E" w:rsidR="006D627D" w:rsidRPr="009C2973" w:rsidRDefault="009C2973" w:rsidP="009C2973">
            <w:pPr>
              <w:pStyle w:val="NormalnyWeb"/>
              <w:jc w:val="center"/>
              <w:rPr>
                <w:b/>
              </w:rPr>
            </w:pPr>
            <w:r w:rsidRPr="009C2973">
              <w:rPr>
                <w:b/>
              </w:rPr>
              <w:t>razem</w:t>
            </w:r>
          </w:p>
        </w:tc>
        <w:tc>
          <w:tcPr>
            <w:tcW w:w="1548" w:type="dxa"/>
            <w:tcBorders>
              <w:top w:val="outset" w:sz="6" w:space="0" w:color="00000A"/>
              <w:left w:val="outset" w:sz="6" w:space="0" w:color="00000A"/>
              <w:bottom w:val="outset" w:sz="6" w:space="0" w:color="00000A"/>
              <w:right w:val="outset" w:sz="6" w:space="0" w:color="00000A"/>
            </w:tcBorders>
            <w:vAlign w:val="center"/>
            <w:hideMark/>
          </w:tcPr>
          <w:p w14:paraId="42D233A7" w14:textId="77777777" w:rsidR="006D627D" w:rsidRPr="009C2973" w:rsidRDefault="006D627D">
            <w:pPr>
              <w:pStyle w:val="NormalnyWeb"/>
              <w:jc w:val="center"/>
              <w:rPr>
                <w:b/>
              </w:rPr>
            </w:pPr>
            <w:r w:rsidRPr="009C2973">
              <w:rPr>
                <w:rFonts w:ascii="Cambria" w:hAnsi="Cambria"/>
                <w:b/>
                <w:bCs/>
              </w:rPr>
              <w:t>100</w:t>
            </w:r>
          </w:p>
        </w:tc>
      </w:tr>
    </w:tbl>
    <w:p w14:paraId="5248E4B0" w14:textId="77777777" w:rsidR="006D627D" w:rsidRDefault="006D627D" w:rsidP="00DE3760">
      <w:pPr>
        <w:rPr>
          <w:rFonts w:ascii="Calibri" w:hAnsi="Calibri"/>
        </w:rPr>
      </w:pPr>
    </w:p>
    <w:p w14:paraId="1BE6C422" w14:textId="77777777" w:rsidR="00DE3760" w:rsidRPr="00555F39" w:rsidRDefault="00DE3760" w:rsidP="00DE3760">
      <w:pPr>
        <w:rPr>
          <w:rFonts w:ascii="Calibri" w:hAnsi="Calibri"/>
        </w:rPr>
      </w:pPr>
      <w:r w:rsidRPr="00555F39">
        <w:rPr>
          <w:rFonts w:ascii="Calibri" w:hAnsi="Calibri"/>
        </w:rPr>
        <w:t>gdzie:</w:t>
      </w:r>
    </w:p>
    <w:p w14:paraId="7EFF10FB" w14:textId="571F95B7" w:rsidR="00DE3760" w:rsidRPr="00555F39" w:rsidRDefault="00DE3760" w:rsidP="00DE3760">
      <w:pPr>
        <w:rPr>
          <w:rFonts w:ascii="Cambria" w:hAnsi="Cambria"/>
          <w:b/>
          <w:sz w:val="24"/>
          <w:szCs w:val="24"/>
          <w:lang w:eastAsia="pl-PL"/>
        </w:rPr>
      </w:pPr>
      <w:proofErr w:type="spellStart"/>
      <w:r w:rsidRPr="00555F39">
        <w:rPr>
          <w:rFonts w:ascii="Cambria" w:hAnsi="Cambria"/>
          <w:b/>
          <w:sz w:val="24"/>
          <w:szCs w:val="24"/>
          <w:lang w:eastAsia="pl-PL"/>
        </w:rPr>
        <w:t>PeCHP</w:t>
      </w:r>
      <w:proofErr w:type="spellEnd"/>
      <w:r w:rsidRPr="00555F39">
        <w:rPr>
          <w:rFonts w:ascii="Cambria" w:hAnsi="Cambria"/>
          <w:b/>
          <w:sz w:val="24"/>
          <w:szCs w:val="24"/>
          <w:lang w:eastAsia="pl-PL"/>
        </w:rPr>
        <w:t xml:space="preserve"> – jest to gwarantowana moc elektryczna instalacji kogeneracji określona w poz. 4 załącznika nr 16 </w:t>
      </w:r>
    </w:p>
    <w:p w14:paraId="1A3B7C13" w14:textId="71BF63DF" w:rsidR="00DE3760" w:rsidRPr="00555F39" w:rsidRDefault="00DE3760" w:rsidP="00DE3760">
      <w:pPr>
        <w:rPr>
          <w:rFonts w:ascii="Cambria" w:hAnsi="Cambria"/>
          <w:b/>
          <w:sz w:val="24"/>
          <w:szCs w:val="24"/>
          <w:lang w:eastAsia="pl-PL"/>
        </w:rPr>
      </w:pPr>
      <w:proofErr w:type="spellStart"/>
      <w:r w:rsidRPr="00555F39">
        <w:rPr>
          <w:rFonts w:ascii="Cambria" w:hAnsi="Cambria"/>
          <w:b/>
          <w:sz w:val="24"/>
          <w:szCs w:val="24"/>
          <w:lang w:eastAsia="pl-PL"/>
        </w:rPr>
        <w:t>PcCHP</w:t>
      </w:r>
      <w:proofErr w:type="spellEnd"/>
      <w:r w:rsidRPr="00555F39">
        <w:rPr>
          <w:rFonts w:ascii="Cambria" w:hAnsi="Cambria"/>
          <w:b/>
          <w:sz w:val="24"/>
          <w:szCs w:val="24"/>
          <w:lang w:eastAsia="pl-PL"/>
        </w:rPr>
        <w:t xml:space="preserve"> – jest to gwarantowana moc cieplna instalacji kogeneracji określona w poz. 6 załącznika nr 16 </w:t>
      </w:r>
    </w:p>
    <w:p w14:paraId="7713A75C" w14:textId="53EB2F49" w:rsidR="00DE3760" w:rsidRPr="00555F39" w:rsidRDefault="00DE3760" w:rsidP="00DE3760">
      <w:pPr>
        <w:rPr>
          <w:rFonts w:ascii="Cambria" w:hAnsi="Cambria"/>
          <w:b/>
          <w:sz w:val="24"/>
          <w:szCs w:val="24"/>
          <w:lang w:eastAsia="pl-PL"/>
        </w:rPr>
      </w:pPr>
      <w:proofErr w:type="spellStart"/>
      <w:r w:rsidRPr="00555F39">
        <w:rPr>
          <w:rFonts w:ascii="Cambria" w:hAnsi="Cambria"/>
          <w:b/>
          <w:sz w:val="24"/>
          <w:szCs w:val="24"/>
          <w:lang w:eastAsia="pl-PL"/>
        </w:rPr>
        <w:lastRenderedPageBreak/>
        <w:t>ηeCHP</w:t>
      </w:r>
      <w:proofErr w:type="spellEnd"/>
      <w:r w:rsidRPr="00555F39">
        <w:rPr>
          <w:rFonts w:ascii="Cambria" w:hAnsi="Cambria"/>
          <w:b/>
          <w:sz w:val="24"/>
          <w:szCs w:val="24"/>
          <w:lang w:eastAsia="pl-PL"/>
        </w:rPr>
        <w:t xml:space="preserve"> – jest to gwarantowana sprawność elektryczna określona w poz. 10 załącznika nr 16 </w:t>
      </w:r>
    </w:p>
    <w:p w14:paraId="4808790B" w14:textId="0081E6E1" w:rsidR="00DE3760" w:rsidRPr="00555F39" w:rsidRDefault="00DE3760" w:rsidP="00DE3760">
      <w:pPr>
        <w:rPr>
          <w:rFonts w:ascii="Cambria" w:hAnsi="Cambria"/>
          <w:b/>
          <w:sz w:val="24"/>
          <w:szCs w:val="24"/>
          <w:lang w:eastAsia="pl-PL"/>
        </w:rPr>
      </w:pPr>
      <w:proofErr w:type="spellStart"/>
      <w:r w:rsidRPr="00555F39">
        <w:rPr>
          <w:rFonts w:ascii="Cambria" w:hAnsi="Cambria"/>
          <w:b/>
          <w:sz w:val="24"/>
          <w:szCs w:val="24"/>
          <w:lang w:eastAsia="pl-PL"/>
        </w:rPr>
        <w:t>ηcCHP</w:t>
      </w:r>
      <w:proofErr w:type="spellEnd"/>
      <w:r w:rsidRPr="00555F39">
        <w:rPr>
          <w:rFonts w:ascii="Cambria" w:hAnsi="Cambria"/>
          <w:b/>
          <w:sz w:val="24"/>
          <w:szCs w:val="24"/>
          <w:lang w:eastAsia="pl-PL"/>
        </w:rPr>
        <w:t xml:space="preserve"> – jest to gwarantowana sprawność cieplna określona w poz. 11 załącznika nr 16 </w:t>
      </w:r>
    </w:p>
    <w:p w14:paraId="08188852" w14:textId="44CACE39" w:rsidR="00DE3760" w:rsidRPr="00555F39" w:rsidRDefault="00DE3760" w:rsidP="00DE3760">
      <w:pPr>
        <w:rPr>
          <w:rFonts w:ascii="Cambria" w:hAnsi="Cambria"/>
          <w:b/>
          <w:sz w:val="24"/>
          <w:szCs w:val="24"/>
          <w:lang w:eastAsia="pl-PL"/>
        </w:rPr>
      </w:pPr>
      <w:proofErr w:type="spellStart"/>
      <w:r w:rsidRPr="00555F39">
        <w:rPr>
          <w:rFonts w:ascii="Cambria" w:hAnsi="Cambria"/>
          <w:b/>
          <w:sz w:val="24"/>
          <w:szCs w:val="24"/>
          <w:lang w:eastAsia="pl-PL"/>
        </w:rPr>
        <w:t>tsg</w:t>
      </w:r>
      <w:proofErr w:type="spellEnd"/>
      <w:r w:rsidRPr="00555F39">
        <w:rPr>
          <w:rFonts w:ascii="Cambria" w:hAnsi="Cambria"/>
          <w:b/>
          <w:sz w:val="24"/>
          <w:szCs w:val="24"/>
          <w:lang w:eastAsia="pl-PL"/>
        </w:rPr>
        <w:t xml:space="preserve"> – jest to gwarantowana dyspozycyjność instalacji kogeneracji w roku określona w poz. 15 załącznika nr 16 </w:t>
      </w:r>
    </w:p>
    <w:p w14:paraId="3296A182" w14:textId="2371A7D2" w:rsidR="006D627D" w:rsidRPr="00362021" w:rsidRDefault="006D627D" w:rsidP="006D627D">
      <w:pPr>
        <w:spacing w:before="100" w:beforeAutospacing="1" w:after="0" w:line="240" w:lineRule="auto"/>
        <w:rPr>
          <w:rFonts w:ascii="Times New Roman" w:eastAsia="Times New Roman" w:hAnsi="Times New Roman" w:cs="Times New Roman"/>
          <w:sz w:val="24"/>
          <w:szCs w:val="24"/>
          <w:lang w:eastAsia="pl-PL"/>
        </w:rPr>
      </w:pPr>
      <w:r w:rsidRPr="00362021">
        <w:rPr>
          <w:rFonts w:ascii="Cambria" w:eastAsia="Times New Roman" w:hAnsi="Cambria" w:cs="Times New Roman"/>
          <w:b/>
          <w:bCs/>
          <w:sz w:val="24"/>
          <w:szCs w:val="24"/>
          <w:shd w:val="clear" w:color="auto" w:fill="FFFFFF" w:themeFill="background1"/>
          <w:lang w:eastAsia="pl-PL"/>
        </w:rPr>
        <w:t>CO (cena oferty brutto</w:t>
      </w:r>
      <w:r w:rsidR="00CA6722">
        <w:rPr>
          <w:rFonts w:ascii="Cambria" w:eastAsia="Times New Roman" w:hAnsi="Cambria" w:cs="Times New Roman"/>
          <w:b/>
          <w:bCs/>
          <w:sz w:val="24"/>
          <w:szCs w:val="24"/>
          <w:shd w:val="clear" w:color="auto" w:fill="FFFFFF" w:themeFill="background1"/>
          <w:lang w:eastAsia="pl-PL"/>
        </w:rPr>
        <w:t xml:space="preserve"> </w:t>
      </w:r>
      <w:r w:rsidR="00CA6722" w:rsidRPr="003E5217">
        <w:rPr>
          <w:rFonts w:ascii="Cambria" w:hAnsi="Cambria"/>
          <w:b/>
        </w:rPr>
        <w:t>za świadczenie usług Generalnego Wykonawcy Inwestycji</w:t>
      </w:r>
      <w:r w:rsidRPr="00362021">
        <w:rPr>
          <w:rFonts w:ascii="Cambria" w:eastAsia="Times New Roman" w:hAnsi="Cambria" w:cs="Times New Roman"/>
          <w:b/>
          <w:bCs/>
          <w:sz w:val="24"/>
          <w:szCs w:val="24"/>
          <w:shd w:val="clear" w:color="auto" w:fill="FFFFFF" w:themeFill="background1"/>
          <w:lang w:eastAsia="pl-PL"/>
        </w:rPr>
        <w:t>) – cena ryczałtowa brutto za wykonanie przedmiotu zamówienia podana w formularzu ofertowym (punkt A)</w:t>
      </w:r>
      <w:r w:rsidR="00C617D8">
        <w:rPr>
          <w:rFonts w:ascii="Cambria" w:eastAsia="Times New Roman" w:hAnsi="Cambria" w:cs="Times New Roman"/>
          <w:b/>
          <w:bCs/>
          <w:sz w:val="24"/>
          <w:szCs w:val="24"/>
          <w:shd w:val="clear" w:color="auto" w:fill="FFFFFF" w:themeFill="background1"/>
          <w:lang w:eastAsia="pl-PL"/>
        </w:rPr>
        <w:t xml:space="preserve">, to znaczy cena brutto łącznie za </w:t>
      </w:r>
      <w:r w:rsidR="00CA6722">
        <w:rPr>
          <w:rFonts w:ascii="Cambria" w:eastAsia="Times New Roman" w:hAnsi="Cambria" w:cs="Times New Roman"/>
          <w:b/>
          <w:bCs/>
          <w:sz w:val="24"/>
          <w:szCs w:val="24"/>
          <w:shd w:val="clear" w:color="auto" w:fill="FFFFFF" w:themeFill="background1"/>
          <w:lang w:eastAsia="pl-PL"/>
        </w:rPr>
        <w:t xml:space="preserve">zaprojektowanie, dostawę, wybudowanie i przekazanie do eksploatacji </w:t>
      </w:r>
      <w:r w:rsidR="00C617D8" w:rsidRPr="00FA7DA4">
        <w:rPr>
          <w:rFonts w:ascii="Cambria" w:eastAsia="Arial" w:hAnsi="Cambria" w:cs="Arial"/>
          <w:b/>
          <w:sz w:val="24"/>
          <w:szCs w:val="24"/>
        </w:rPr>
        <w:t>nowego źródła wytwórczego dla</w:t>
      </w:r>
      <w:r w:rsidR="00C617D8" w:rsidRPr="00FA7DA4">
        <w:rPr>
          <w:rFonts w:ascii="Cambria" w:hAnsi="Cambria"/>
          <w:b/>
          <w:sz w:val="24"/>
          <w:szCs w:val="24"/>
        </w:rPr>
        <w:t xml:space="preserve"> </w:t>
      </w:r>
      <w:r w:rsidR="00C617D8" w:rsidRPr="00FA7DA4">
        <w:rPr>
          <w:rFonts w:ascii="Cambria" w:eastAsia="Arial" w:hAnsi="Cambria" w:cs="Arial"/>
          <w:b/>
          <w:sz w:val="24"/>
          <w:szCs w:val="24"/>
        </w:rPr>
        <w:t xml:space="preserve">energii cieplnej i elektrycznej, opartej na układzie wysokosprawnej kogeneracji gazowej (EC Słoneczna) o mocy maksymalnej 19,99 MW w paliwie zasilanego </w:t>
      </w:r>
      <w:r w:rsidR="00C617D8" w:rsidRPr="00C60695">
        <w:rPr>
          <w:rFonts w:ascii="Cambria" w:eastAsia="Arial" w:hAnsi="Cambria" w:cs="Arial"/>
          <w:b/>
          <w:sz w:val="24"/>
          <w:szCs w:val="24"/>
        </w:rPr>
        <w:t>gazem ziemnym typu E (GZ-50) z wykorzystaniem silników spalinowych,</w:t>
      </w:r>
      <w:r w:rsidR="00C617D8" w:rsidRPr="00C60695">
        <w:rPr>
          <w:rFonts w:ascii="Cambria" w:hAnsi="Cambria"/>
          <w:b/>
          <w:sz w:val="24"/>
          <w:szCs w:val="24"/>
        </w:rPr>
        <w:t xml:space="preserve"> </w:t>
      </w:r>
      <w:r w:rsidR="00C617D8" w:rsidRPr="00FA7DA4">
        <w:rPr>
          <w:rFonts w:ascii="Cambria" w:hAnsi="Cambria"/>
          <w:b/>
          <w:sz w:val="24"/>
          <w:szCs w:val="24"/>
        </w:rPr>
        <w:t>wraz z niezbędną infrastrukturą techniczną</w:t>
      </w:r>
      <w:r w:rsidRPr="00362021">
        <w:rPr>
          <w:rFonts w:ascii="Cambria" w:eastAsia="Times New Roman" w:hAnsi="Cambria" w:cs="Times New Roman"/>
          <w:b/>
          <w:bCs/>
          <w:sz w:val="24"/>
          <w:szCs w:val="24"/>
          <w:shd w:val="clear" w:color="auto" w:fill="FFFFFF" w:themeFill="background1"/>
          <w:lang w:eastAsia="pl-PL"/>
        </w:rPr>
        <w:t xml:space="preserve">, ustalona zgodnie z pkt. III </w:t>
      </w:r>
      <w:proofErr w:type="spellStart"/>
      <w:r w:rsidRPr="00362021">
        <w:rPr>
          <w:rFonts w:ascii="Cambria" w:eastAsia="Times New Roman" w:hAnsi="Cambria" w:cs="Times New Roman"/>
          <w:b/>
          <w:bCs/>
          <w:sz w:val="24"/>
          <w:szCs w:val="24"/>
          <w:shd w:val="clear" w:color="auto" w:fill="FFFFFF" w:themeFill="background1"/>
          <w:lang w:eastAsia="pl-PL"/>
        </w:rPr>
        <w:t>ppkt</w:t>
      </w:r>
      <w:proofErr w:type="spellEnd"/>
      <w:r w:rsidRPr="00362021">
        <w:rPr>
          <w:rFonts w:ascii="Cambria" w:eastAsia="Times New Roman" w:hAnsi="Cambria" w:cs="Times New Roman"/>
          <w:b/>
          <w:bCs/>
          <w:sz w:val="24"/>
          <w:szCs w:val="24"/>
          <w:shd w:val="clear" w:color="auto" w:fill="FFFFFF" w:themeFill="background1"/>
          <w:lang w:eastAsia="pl-PL"/>
        </w:rPr>
        <w:t>. 7.</w:t>
      </w:r>
      <w:r w:rsidRPr="00362021">
        <w:rPr>
          <w:rFonts w:ascii="Cambria" w:eastAsia="Times New Roman" w:hAnsi="Cambria" w:cs="Times New Roman"/>
          <w:b/>
          <w:bCs/>
          <w:sz w:val="24"/>
          <w:szCs w:val="24"/>
          <w:lang w:eastAsia="pl-PL"/>
        </w:rPr>
        <w:t xml:space="preserve"> </w:t>
      </w:r>
    </w:p>
    <w:p w14:paraId="57BEC5B4" w14:textId="2BCAE432" w:rsidR="006D627D" w:rsidRPr="00E35F06" w:rsidRDefault="006D627D" w:rsidP="00362021">
      <w:pPr>
        <w:shd w:val="clear" w:color="auto" w:fill="FFFFFF" w:themeFill="background1"/>
        <w:spacing w:before="100" w:beforeAutospacing="1" w:after="0" w:line="240" w:lineRule="auto"/>
        <w:rPr>
          <w:rFonts w:ascii="Cambria" w:eastAsia="Times New Roman" w:hAnsi="Cambria" w:cs="Times New Roman"/>
          <w:b/>
          <w:bCs/>
          <w:sz w:val="24"/>
          <w:szCs w:val="24"/>
          <w:shd w:val="clear" w:color="auto" w:fill="FFFF00"/>
          <w:lang w:eastAsia="pl-PL"/>
        </w:rPr>
      </w:pPr>
      <w:r w:rsidRPr="00362021">
        <w:rPr>
          <w:rFonts w:ascii="Cambria" w:eastAsia="Times New Roman" w:hAnsi="Cambria" w:cs="Times New Roman"/>
          <w:b/>
          <w:bCs/>
          <w:sz w:val="24"/>
          <w:szCs w:val="24"/>
          <w:shd w:val="clear" w:color="auto" w:fill="FFFFFF" w:themeFill="background1"/>
          <w:lang w:eastAsia="pl-PL"/>
        </w:rPr>
        <w:t xml:space="preserve">CO+S (cena oferty netto </w:t>
      </w:r>
      <w:r w:rsidR="00CA6722" w:rsidRPr="003E5217">
        <w:rPr>
          <w:rFonts w:ascii="Cambria" w:hAnsi="Cambria"/>
          <w:b/>
        </w:rPr>
        <w:t>za świadczenie usług Generalnego Wykonawcy Inwestycji</w:t>
      </w:r>
      <w:r w:rsidR="00CA6722">
        <w:rPr>
          <w:rFonts w:ascii="Cambria" w:hAnsi="Cambria"/>
          <w:b/>
        </w:rPr>
        <w:t xml:space="preserve"> </w:t>
      </w:r>
      <w:r w:rsidRPr="00362021">
        <w:rPr>
          <w:rFonts w:ascii="Cambria" w:eastAsia="Times New Roman" w:hAnsi="Cambria" w:cs="Times New Roman"/>
          <w:b/>
          <w:bCs/>
          <w:sz w:val="24"/>
          <w:szCs w:val="24"/>
          <w:shd w:val="clear" w:color="auto" w:fill="FFFFFF" w:themeFill="background1"/>
          <w:lang w:eastAsia="pl-PL"/>
        </w:rPr>
        <w:t>+ cena obsługi serwisowej netto) – jest to suma ceny oferty netto</w:t>
      </w:r>
      <w:r w:rsidR="00C617D8">
        <w:rPr>
          <w:rFonts w:ascii="Cambria" w:eastAsia="Times New Roman" w:hAnsi="Cambria" w:cs="Times New Roman"/>
          <w:b/>
          <w:bCs/>
          <w:sz w:val="24"/>
          <w:szCs w:val="24"/>
          <w:shd w:val="clear" w:color="auto" w:fill="FFFFFF" w:themeFill="background1"/>
          <w:lang w:eastAsia="pl-PL"/>
        </w:rPr>
        <w:t xml:space="preserve"> za </w:t>
      </w:r>
      <w:r w:rsidR="00C617D8" w:rsidRPr="00362021">
        <w:rPr>
          <w:rFonts w:ascii="Cambria" w:eastAsia="Times New Roman" w:hAnsi="Cambria" w:cs="Times New Roman"/>
          <w:b/>
          <w:bCs/>
          <w:sz w:val="24"/>
          <w:szCs w:val="24"/>
          <w:shd w:val="clear" w:color="auto" w:fill="FFFFFF" w:themeFill="background1"/>
          <w:lang w:eastAsia="pl-PL"/>
        </w:rPr>
        <w:t>wykonanie przedmiotu zamówienia podana w formularzu ofertowym (punkt A)</w:t>
      </w:r>
      <w:r w:rsidR="00C617D8">
        <w:rPr>
          <w:rFonts w:ascii="Cambria" w:eastAsia="Times New Roman" w:hAnsi="Cambria" w:cs="Times New Roman"/>
          <w:b/>
          <w:bCs/>
          <w:sz w:val="24"/>
          <w:szCs w:val="24"/>
          <w:shd w:val="clear" w:color="auto" w:fill="FFFFFF" w:themeFill="background1"/>
          <w:lang w:eastAsia="pl-PL"/>
        </w:rPr>
        <w:t xml:space="preserve">, to znaczy cena netto łącznie (bez podatku VAT) za </w:t>
      </w:r>
      <w:r w:rsidR="00CA6722">
        <w:rPr>
          <w:rFonts w:ascii="Cambria" w:eastAsia="Times New Roman" w:hAnsi="Cambria" w:cs="Times New Roman"/>
          <w:b/>
          <w:bCs/>
          <w:sz w:val="24"/>
          <w:szCs w:val="24"/>
          <w:shd w:val="clear" w:color="auto" w:fill="FFFFFF" w:themeFill="background1"/>
          <w:lang w:eastAsia="pl-PL"/>
        </w:rPr>
        <w:t xml:space="preserve">zaprojektowanie, dostawę, wybudowanie i przekazanie do eksploatacji </w:t>
      </w:r>
      <w:r w:rsidR="00C617D8" w:rsidRPr="00FA7DA4">
        <w:rPr>
          <w:rFonts w:ascii="Cambria" w:eastAsia="Arial" w:hAnsi="Cambria" w:cs="Arial"/>
          <w:b/>
          <w:sz w:val="24"/>
          <w:szCs w:val="24"/>
        </w:rPr>
        <w:t>nowego źródła wytwórczego dla</w:t>
      </w:r>
      <w:r w:rsidR="00C617D8" w:rsidRPr="00FA7DA4">
        <w:rPr>
          <w:rFonts w:ascii="Cambria" w:hAnsi="Cambria"/>
          <w:b/>
          <w:sz w:val="24"/>
          <w:szCs w:val="24"/>
        </w:rPr>
        <w:t xml:space="preserve"> </w:t>
      </w:r>
      <w:r w:rsidR="00C617D8" w:rsidRPr="00FA7DA4">
        <w:rPr>
          <w:rFonts w:ascii="Cambria" w:eastAsia="Arial" w:hAnsi="Cambria" w:cs="Arial"/>
          <w:b/>
          <w:sz w:val="24"/>
          <w:szCs w:val="24"/>
        </w:rPr>
        <w:t xml:space="preserve">energii cieplnej i elektrycznej, opartej na układzie wysokosprawnej kogeneracji gazowej (EC Słoneczna) o mocy maksymalnej 19,99 MW w paliwie zasilanego </w:t>
      </w:r>
      <w:r w:rsidR="00C617D8" w:rsidRPr="00C60695">
        <w:rPr>
          <w:rFonts w:ascii="Cambria" w:eastAsia="Arial" w:hAnsi="Cambria" w:cs="Arial"/>
          <w:b/>
          <w:sz w:val="24"/>
          <w:szCs w:val="24"/>
        </w:rPr>
        <w:t>gazem ziemnym typu E (GZ-50) z wykorzystaniem silników spalinowych,</w:t>
      </w:r>
      <w:r w:rsidR="00C617D8" w:rsidRPr="00C60695">
        <w:rPr>
          <w:rFonts w:ascii="Cambria" w:hAnsi="Cambria"/>
          <w:b/>
          <w:sz w:val="24"/>
          <w:szCs w:val="24"/>
        </w:rPr>
        <w:t xml:space="preserve"> </w:t>
      </w:r>
      <w:r w:rsidR="00C617D8" w:rsidRPr="00FA7DA4">
        <w:rPr>
          <w:rFonts w:ascii="Cambria" w:hAnsi="Cambria"/>
          <w:b/>
          <w:sz w:val="24"/>
          <w:szCs w:val="24"/>
        </w:rPr>
        <w:t>wraz z niezbędną infrastrukturą techniczną</w:t>
      </w:r>
      <w:r w:rsidRPr="00362021">
        <w:rPr>
          <w:rFonts w:ascii="Cambria" w:eastAsia="Times New Roman" w:hAnsi="Cambria" w:cs="Times New Roman"/>
          <w:b/>
          <w:bCs/>
          <w:sz w:val="24"/>
          <w:szCs w:val="24"/>
          <w:shd w:val="clear" w:color="auto" w:fill="FFFFFF" w:themeFill="background1"/>
          <w:lang w:eastAsia="pl-PL"/>
        </w:rPr>
        <w:t xml:space="preserve"> i kosztów obsługi serwisowej netto w okresie 80.000 </w:t>
      </w:r>
      <w:proofErr w:type="spellStart"/>
      <w:r w:rsidR="00CA7113" w:rsidRPr="00362021">
        <w:rPr>
          <w:rFonts w:ascii="Cambria" w:eastAsia="Times New Roman" w:hAnsi="Cambria" w:cs="Times New Roman"/>
          <w:b/>
          <w:bCs/>
          <w:sz w:val="24"/>
          <w:szCs w:val="24"/>
          <w:shd w:val="clear" w:color="auto" w:fill="FFFFFF" w:themeFill="background1"/>
          <w:lang w:eastAsia="pl-PL"/>
        </w:rPr>
        <w:t>mt</w:t>
      </w:r>
      <w:r w:rsidRPr="00362021">
        <w:rPr>
          <w:rFonts w:ascii="Cambria" w:eastAsia="Times New Roman" w:hAnsi="Cambria" w:cs="Times New Roman"/>
          <w:b/>
          <w:bCs/>
          <w:sz w:val="24"/>
          <w:szCs w:val="24"/>
          <w:shd w:val="clear" w:color="auto" w:fill="FFFFFF" w:themeFill="background1"/>
          <w:lang w:eastAsia="pl-PL"/>
        </w:rPr>
        <w:t>h</w:t>
      </w:r>
      <w:proofErr w:type="spellEnd"/>
      <w:r w:rsidRPr="00362021">
        <w:rPr>
          <w:rFonts w:ascii="Cambria" w:eastAsia="Times New Roman" w:hAnsi="Cambria" w:cs="Times New Roman"/>
          <w:b/>
          <w:bCs/>
          <w:sz w:val="24"/>
          <w:szCs w:val="24"/>
          <w:shd w:val="clear" w:color="auto" w:fill="FFFFFF" w:themeFill="background1"/>
          <w:lang w:eastAsia="pl-PL"/>
        </w:rPr>
        <w:t xml:space="preserve"> eksploatacji instalacji (koszty obsługi serwisowej podane w formularzu ofertowym - punkt B)</w:t>
      </w:r>
    </w:p>
    <w:p w14:paraId="026077F2" w14:textId="77777777" w:rsidR="006D627D" w:rsidRPr="006D627D" w:rsidRDefault="006D627D" w:rsidP="006D627D">
      <w:pPr>
        <w:spacing w:before="100" w:beforeAutospacing="1" w:after="0" w:line="240" w:lineRule="auto"/>
        <w:rPr>
          <w:rFonts w:ascii="Times New Roman" w:eastAsia="Times New Roman" w:hAnsi="Times New Roman" w:cs="Times New Roman"/>
          <w:sz w:val="24"/>
          <w:szCs w:val="24"/>
          <w:lang w:eastAsia="pl-PL"/>
        </w:rPr>
      </w:pPr>
    </w:p>
    <w:p w14:paraId="1F7E9AF6" w14:textId="009533DE" w:rsidR="00BC20F6" w:rsidRPr="00555F39" w:rsidRDefault="00BC20F6" w:rsidP="0044276C">
      <w:pPr>
        <w:tabs>
          <w:tab w:val="left" w:pos="284"/>
        </w:tabs>
        <w:rPr>
          <w:rFonts w:ascii="Cambria" w:hAnsi="Cambria"/>
          <w:sz w:val="24"/>
          <w:szCs w:val="24"/>
        </w:rPr>
      </w:pPr>
      <w:r w:rsidRPr="00555F39">
        <w:rPr>
          <w:rFonts w:ascii="Cambria" w:hAnsi="Cambria"/>
          <w:sz w:val="24"/>
          <w:szCs w:val="24"/>
        </w:rPr>
        <w:t xml:space="preserve">5. </w:t>
      </w:r>
      <w:r w:rsidR="00BD1219" w:rsidRPr="00555F39">
        <w:rPr>
          <w:rFonts w:ascii="Cambria" w:hAnsi="Cambria"/>
          <w:sz w:val="24"/>
          <w:szCs w:val="24"/>
        </w:rPr>
        <w:t xml:space="preserve">Zamawiający udzieli zamówienia Oferentowi, którego oferta odpowiada wszystkim wymaganiom w ogłoszeniu oraz zawiera najkorzystniejszy bilans </w:t>
      </w:r>
      <w:r w:rsidR="00DC167A" w:rsidRPr="00555F39">
        <w:rPr>
          <w:rFonts w:ascii="Cambria" w:hAnsi="Cambria"/>
          <w:sz w:val="24"/>
          <w:szCs w:val="24"/>
        </w:rPr>
        <w:t xml:space="preserve">ww. </w:t>
      </w:r>
      <w:r w:rsidR="00BD1219" w:rsidRPr="00555F39">
        <w:rPr>
          <w:rFonts w:ascii="Cambria" w:hAnsi="Cambria"/>
          <w:sz w:val="24"/>
          <w:szCs w:val="24"/>
        </w:rPr>
        <w:t>kryteriów, uzyskując tym samym najwyższą ilość punktów liczoną metodologią zgodną z pkt. IV i V.</w:t>
      </w:r>
    </w:p>
    <w:p w14:paraId="678DBB09" w14:textId="73701E8E" w:rsidR="00397935" w:rsidRPr="00555F39" w:rsidRDefault="00BC20F6" w:rsidP="0044276C">
      <w:pPr>
        <w:tabs>
          <w:tab w:val="left" w:pos="284"/>
        </w:tabs>
        <w:rPr>
          <w:rFonts w:ascii="Cambria" w:hAnsi="Cambria" w:cs="Arial"/>
          <w:sz w:val="24"/>
          <w:szCs w:val="24"/>
          <w:shd w:val="clear" w:color="auto" w:fill="FFFFFF"/>
        </w:rPr>
      </w:pPr>
      <w:r w:rsidRPr="00555F39">
        <w:rPr>
          <w:rFonts w:ascii="Cambria" w:hAnsi="Cambria"/>
          <w:sz w:val="24"/>
          <w:szCs w:val="24"/>
        </w:rPr>
        <w:t xml:space="preserve">6. </w:t>
      </w:r>
      <w:r w:rsidR="00397935" w:rsidRPr="00555F39">
        <w:rPr>
          <w:rFonts w:ascii="Cambria" w:hAnsi="Cambria" w:cs="Arial"/>
          <w:sz w:val="24"/>
          <w:szCs w:val="24"/>
          <w:shd w:val="clear" w:color="auto" w:fill="FFFFFF"/>
        </w:rPr>
        <w:t>Każdej ofercie spełniającej kryteria formalne przyznane zostaną punkty zgodnie z wzorami określonymi w punkcie IV</w:t>
      </w:r>
      <w:r w:rsidR="008B6D69" w:rsidRPr="00555F39">
        <w:rPr>
          <w:rFonts w:ascii="Cambria" w:hAnsi="Cambria" w:cs="Arial"/>
          <w:sz w:val="24"/>
          <w:szCs w:val="24"/>
          <w:shd w:val="clear" w:color="auto" w:fill="FFFFFF"/>
        </w:rPr>
        <w:t xml:space="preserve"> i opisem w punkcie V</w:t>
      </w:r>
      <w:r w:rsidR="00397935" w:rsidRPr="00555F39">
        <w:rPr>
          <w:rFonts w:ascii="Cambria" w:hAnsi="Cambria" w:cs="Arial"/>
          <w:sz w:val="24"/>
          <w:szCs w:val="24"/>
          <w:shd w:val="clear" w:color="auto" w:fill="FFFFFF"/>
        </w:rPr>
        <w:t>.</w:t>
      </w:r>
    </w:p>
    <w:p w14:paraId="6892FD44" w14:textId="77A64EA6" w:rsidR="00D22517" w:rsidRPr="00555F39" w:rsidRDefault="00BC20F6" w:rsidP="0044276C">
      <w:pPr>
        <w:rPr>
          <w:rFonts w:ascii="Cambria" w:hAnsi="Cambria"/>
          <w:sz w:val="24"/>
          <w:szCs w:val="24"/>
        </w:rPr>
      </w:pPr>
      <w:r w:rsidRPr="00555F39">
        <w:rPr>
          <w:rFonts w:ascii="Cambria" w:hAnsi="Cambria"/>
          <w:sz w:val="24"/>
          <w:szCs w:val="24"/>
        </w:rPr>
        <w:t>7</w:t>
      </w:r>
      <w:r w:rsidR="000A6FA0" w:rsidRPr="00555F39">
        <w:rPr>
          <w:rFonts w:ascii="Cambria" w:hAnsi="Cambria"/>
          <w:sz w:val="24"/>
          <w:szCs w:val="24"/>
        </w:rPr>
        <w:t xml:space="preserve">. </w:t>
      </w:r>
      <w:r w:rsidR="00DE6591" w:rsidRPr="00555F39">
        <w:rPr>
          <w:rFonts w:ascii="Cambria" w:hAnsi="Cambria"/>
          <w:sz w:val="24"/>
          <w:szCs w:val="24"/>
        </w:rPr>
        <w:t>Zasady dotyczące</w:t>
      </w:r>
      <w:r w:rsidR="00F97918" w:rsidRPr="00555F39">
        <w:rPr>
          <w:rFonts w:ascii="Cambria" w:hAnsi="Cambria"/>
          <w:sz w:val="24"/>
          <w:szCs w:val="24"/>
        </w:rPr>
        <w:t xml:space="preserve"> ceny oferty</w:t>
      </w:r>
      <w:r w:rsidR="00CB518B">
        <w:rPr>
          <w:rFonts w:ascii="Cambria" w:hAnsi="Cambria"/>
          <w:sz w:val="24"/>
          <w:szCs w:val="24"/>
        </w:rPr>
        <w:t xml:space="preserve"> </w:t>
      </w:r>
      <w:r w:rsidR="00CB518B" w:rsidRPr="00CB518B">
        <w:rPr>
          <w:rFonts w:ascii="Cambria" w:hAnsi="Cambria"/>
          <w:sz w:val="24"/>
          <w:szCs w:val="24"/>
        </w:rPr>
        <w:t>w zakresie świadczenia usług Generalnego Wykonawcy Inwestycji</w:t>
      </w:r>
      <w:r w:rsidR="000A6FA0" w:rsidRPr="00555F39">
        <w:rPr>
          <w:rFonts w:ascii="Cambria" w:hAnsi="Cambria"/>
          <w:sz w:val="24"/>
          <w:szCs w:val="24"/>
        </w:rPr>
        <w:t>:</w:t>
      </w:r>
    </w:p>
    <w:p w14:paraId="691CCA77" w14:textId="77777777" w:rsidR="00AD48AE" w:rsidRPr="00555F39" w:rsidRDefault="00AD48AE" w:rsidP="00822D49">
      <w:pPr>
        <w:pStyle w:val="Akapitzlist"/>
        <w:numPr>
          <w:ilvl w:val="0"/>
          <w:numId w:val="18"/>
        </w:numPr>
        <w:autoSpaceDE w:val="0"/>
        <w:autoSpaceDN w:val="0"/>
        <w:adjustRightInd w:val="0"/>
        <w:rPr>
          <w:rFonts w:ascii="Cambria" w:hAnsi="Cambria" w:cs="Times New Roman"/>
          <w:color w:val="000000"/>
          <w:sz w:val="24"/>
          <w:szCs w:val="24"/>
        </w:rPr>
      </w:pPr>
      <w:r w:rsidRPr="00555F39">
        <w:rPr>
          <w:rFonts w:ascii="Cambria" w:hAnsi="Cambria" w:cs="Times New Roman"/>
          <w:color w:val="000000"/>
          <w:sz w:val="24"/>
          <w:szCs w:val="24"/>
        </w:rPr>
        <w:t xml:space="preserve">Cena oferty ma być wyrażona w PLN. </w:t>
      </w:r>
    </w:p>
    <w:p w14:paraId="744AF4CB" w14:textId="77777777" w:rsidR="00BC13F6" w:rsidRPr="00BC13F6" w:rsidRDefault="000A6FA0" w:rsidP="00822D49">
      <w:pPr>
        <w:pStyle w:val="Akapitzlist"/>
        <w:numPr>
          <w:ilvl w:val="0"/>
          <w:numId w:val="18"/>
        </w:numPr>
        <w:autoSpaceDE w:val="0"/>
        <w:autoSpaceDN w:val="0"/>
        <w:adjustRightInd w:val="0"/>
        <w:rPr>
          <w:rFonts w:ascii="Cambria" w:hAnsi="Cambria" w:cs="Times New Roman"/>
          <w:color w:val="000000"/>
          <w:sz w:val="24"/>
          <w:szCs w:val="24"/>
        </w:rPr>
      </w:pPr>
      <w:r w:rsidRPr="00555F39">
        <w:rPr>
          <w:rFonts w:ascii="Cambria" w:hAnsi="Cambria"/>
          <w:sz w:val="24"/>
          <w:szCs w:val="24"/>
        </w:rPr>
        <w:t>Cena ofertowa to całkowite wynagrodzeni</w:t>
      </w:r>
      <w:r w:rsidR="005F0453" w:rsidRPr="00555F39">
        <w:rPr>
          <w:rFonts w:ascii="Cambria" w:hAnsi="Cambria"/>
          <w:sz w:val="24"/>
          <w:szCs w:val="24"/>
        </w:rPr>
        <w:t>e</w:t>
      </w:r>
      <w:r w:rsidRPr="00555F39">
        <w:rPr>
          <w:rFonts w:ascii="Cambria" w:hAnsi="Cambria"/>
          <w:sz w:val="24"/>
          <w:szCs w:val="24"/>
        </w:rPr>
        <w:t xml:space="preserve"> brutto, podane w formie ryczałtu i zawiera w sobie wszystkie koszty związane z prawidłową realizacją zamówienia</w:t>
      </w:r>
      <w:r w:rsidR="00CB518B">
        <w:rPr>
          <w:rFonts w:ascii="Cambria" w:hAnsi="Cambria"/>
          <w:sz w:val="24"/>
          <w:szCs w:val="24"/>
        </w:rPr>
        <w:t xml:space="preserve"> w zakresie świadczenia</w:t>
      </w:r>
      <w:r w:rsidR="00CB518B" w:rsidRPr="0035298B">
        <w:rPr>
          <w:rFonts w:ascii="Cambria" w:hAnsi="Cambria"/>
          <w:sz w:val="24"/>
          <w:szCs w:val="24"/>
        </w:rPr>
        <w:t xml:space="preserve"> usług Generalnego Wykonawcy Inwestycji</w:t>
      </w:r>
      <w:r w:rsidRPr="00555F39">
        <w:rPr>
          <w:rFonts w:ascii="Cambria" w:hAnsi="Cambria"/>
          <w:sz w:val="24"/>
          <w:szCs w:val="24"/>
        </w:rPr>
        <w:t xml:space="preserve">. </w:t>
      </w:r>
    </w:p>
    <w:p w14:paraId="553C0285" w14:textId="69AC374A" w:rsidR="00AD48AE" w:rsidRPr="00AD48AE" w:rsidRDefault="000A6FA0" w:rsidP="00822D49">
      <w:pPr>
        <w:pStyle w:val="Akapitzlist"/>
        <w:numPr>
          <w:ilvl w:val="0"/>
          <w:numId w:val="18"/>
        </w:numPr>
        <w:autoSpaceDE w:val="0"/>
        <w:autoSpaceDN w:val="0"/>
        <w:adjustRightInd w:val="0"/>
        <w:rPr>
          <w:rFonts w:ascii="Cambria" w:hAnsi="Cambria" w:cs="Times New Roman"/>
          <w:color w:val="000000"/>
          <w:sz w:val="24"/>
          <w:szCs w:val="24"/>
        </w:rPr>
      </w:pPr>
      <w:r w:rsidRPr="00555F39">
        <w:rPr>
          <w:rFonts w:ascii="Cambria" w:hAnsi="Cambria"/>
          <w:sz w:val="24"/>
          <w:szCs w:val="24"/>
        </w:rPr>
        <w:t>Przy szacowaniu ceny ryczałtowej Oferent winien mieć świadomość, że ten</w:t>
      </w:r>
      <w:r w:rsidRPr="00AD48AE">
        <w:rPr>
          <w:rFonts w:ascii="Cambria" w:hAnsi="Cambria"/>
          <w:sz w:val="24"/>
          <w:szCs w:val="24"/>
        </w:rPr>
        <w:t xml:space="preserve"> rodzaj wynagrodzenia nie może podlegać podwyższeniu na etapie realizacji </w:t>
      </w:r>
      <w:r w:rsidRPr="00AD48AE">
        <w:rPr>
          <w:rFonts w:ascii="Cambria" w:hAnsi="Cambria"/>
          <w:sz w:val="24"/>
          <w:szCs w:val="24"/>
        </w:rPr>
        <w:lastRenderedPageBreak/>
        <w:t>umowy</w:t>
      </w:r>
      <w:r w:rsidR="00CB518B">
        <w:rPr>
          <w:rFonts w:ascii="Cambria" w:hAnsi="Cambria"/>
          <w:sz w:val="24"/>
          <w:szCs w:val="24"/>
        </w:rPr>
        <w:t xml:space="preserve"> </w:t>
      </w:r>
      <w:r w:rsidR="00CB518B" w:rsidRPr="0035298B">
        <w:rPr>
          <w:rFonts w:ascii="Cambria" w:hAnsi="Cambria"/>
          <w:sz w:val="24"/>
          <w:szCs w:val="24"/>
        </w:rPr>
        <w:t>na świadczenie usług Generalnego Wykonawcy Inwestycji</w:t>
      </w:r>
      <w:r w:rsidRPr="00AD48AE">
        <w:rPr>
          <w:rFonts w:ascii="Cambria" w:hAnsi="Cambria"/>
          <w:sz w:val="24"/>
          <w:szCs w:val="24"/>
        </w:rPr>
        <w:t>, nawet w przypadku wystąpienia rodzajów i kosztów, które nie mógł przewidzieć w momencie składania oferty (art. 632 ustawy kodeks cywilny Dz. U. 201</w:t>
      </w:r>
      <w:r w:rsidR="000C2051">
        <w:rPr>
          <w:rFonts w:ascii="Cambria" w:hAnsi="Cambria"/>
          <w:sz w:val="24"/>
          <w:szCs w:val="24"/>
        </w:rPr>
        <w:t>9</w:t>
      </w:r>
      <w:r w:rsidRPr="00AD48AE">
        <w:rPr>
          <w:rFonts w:ascii="Cambria" w:hAnsi="Cambria"/>
          <w:sz w:val="24"/>
          <w:szCs w:val="24"/>
        </w:rPr>
        <w:t xml:space="preserve">, poz. </w:t>
      </w:r>
      <w:r w:rsidR="000C2051">
        <w:rPr>
          <w:rFonts w:ascii="Cambria" w:hAnsi="Cambria"/>
          <w:sz w:val="24"/>
          <w:szCs w:val="24"/>
        </w:rPr>
        <w:t xml:space="preserve">1145 </w:t>
      </w:r>
      <w:r w:rsidRPr="00AD48AE">
        <w:rPr>
          <w:rFonts w:ascii="Cambria" w:hAnsi="Cambria"/>
          <w:sz w:val="24"/>
          <w:szCs w:val="24"/>
        </w:rPr>
        <w:t xml:space="preserve">z późniejszymi zmianami). </w:t>
      </w:r>
      <w:r w:rsidR="00AD48AE" w:rsidRPr="00AD48AE">
        <w:rPr>
          <w:rFonts w:ascii="Cambria" w:hAnsi="Cambria" w:cs="Times New Roman"/>
          <w:color w:val="000000"/>
          <w:sz w:val="24"/>
          <w:szCs w:val="24"/>
        </w:rPr>
        <w:t xml:space="preserve">Wykonawca ponosi wszelkie koszty wynikające z całości robót budowlanych, dostaw oraz usług związanych z wykonaniem </w:t>
      </w:r>
      <w:r w:rsidR="00EA7321">
        <w:rPr>
          <w:rFonts w:ascii="Cambria" w:hAnsi="Cambria" w:cs="Times New Roman"/>
          <w:color w:val="000000"/>
          <w:sz w:val="24"/>
          <w:szCs w:val="24"/>
        </w:rPr>
        <w:t>p</w:t>
      </w:r>
      <w:r w:rsidR="00AD48AE" w:rsidRPr="00AD48AE">
        <w:rPr>
          <w:rFonts w:ascii="Cambria" w:hAnsi="Cambria" w:cs="Times New Roman"/>
          <w:color w:val="000000"/>
          <w:sz w:val="24"/>
          <w:szCs w:val="24"/>
        </w:rPr>
        <w:t xml:space="preserve">rzedmiotu zamówienia. </w:t>
      </w:r>
      <w:r w:rsidR="00CB518B">
        <w:rPr>
          <w:rFonts w:ascii="Cambria" w:hAnsi="Cambria" w:cs="Times New Roman"/>
          <w:color w:val="000000"/>
          <w:sz w:val="24"/>
          <w:szCs w:val="24"/>
        </w:rPr>
        <w:t xml:space="preserve">Powyższe zastrzeżenie dotyczy również podanej w formularzu ofertowym wartości </w:t>
      </w:r>
      <w:r w:rsidR="00CB518B" w:rsidRPr="00CB518B">
        <w:rPr>
          <w:rFonts w:ascii="Cambria" w:hAnsi="Cambria"/>
          <w:sz w:val="24"/>
          <w:szCs w:val="24"/>
        </w:rPr>
        <w:t xml:space="preserve">kosztów </w:t>
      </w:r>
      <w:r w:rsidR="00CB518B">
        <w:rPr>
          <w:rFonts w:ascii="Cambria" w:hAnsi="Cambria"/>
          <w:sz w:val="24"/>
          <w:szCs w:val="24"/>
        </w:rPr>
        <w:t xml:space="preserve">obsługi serwisowej, która </w:t>
      </w:r>
      <w:r w:rsidR="00CB518B" w:rsidRPr="00CB518B">
        <w:rPr>
          <w:rFonts w:ascii="Cambria" w:hAnsi="Cambria"/>
          <w:sz w:val="24"/>
          <w:szCs w:val="24"/>
        </w:rPr>
        <w:t>realizowan</w:t>
      </w:r>
      <w:r w:rsidR="00CB518B">
        <w:rPr>
          <w:rFonts w:ascii="Cambria" w:hAnsi="Cambria"/>
          <w:sz w:val="24"/>
          <w:szCs w:val="24"/>
        </w:rPr>
        <w:t>a</w:t>
      </w:r>
      <w:r w:rsidR="00CB518B" w:rsidRPr="00CB518B">
        <w:rPr>
          <w:rFonts w:ascii="Cambria" w:hAnsi="Cambria"/>
          <w:sz w:val="24"/>
          <w:szCs w:val="24"/>
        </w:rPr>
        <w:t xml:space="preserve"> </w:t>
      </w:r>
      <w:r w:rsidR="00CB518B">
        <w:rPr>
          <w:rFonts w:ascii="Cambria" w:hAnsi="Cambria"/>
          <w:sz w:val="24"/>
          <w:szCs w:val="24"/>
        </w:rPr>
        <w:t xml:space="preserve">będzie </w:t>
      </w:r>
      <w:r w:rsidR="00CB518B" w:rsidRPr="00CB518B">
        <w:rPr>
          <w:rFonts w:ascii="Cambria" w:hAnsi="Cambria"/>
          <w:sz w:val="24"/>
          <w:szCs w:val="24"/>
        </w:rPr>
        <w:t xml:space="preserve">na podstawie </w:t>
      </w:r>
      <w:r w:rsidR="004C1C53">
        <w:rPr>
          <w:rFonts w:ascii="Cambria" w:hAnsi="Cambria"/>
          <w:sz w:val="24"/>
          <w:szCs w:val="24"/>
        </w:rPr>
        <w:t>u</w:t>
      </w:r>
      <w:r w:rsidR="00CB518B" w:rsidRPr="00CB518B">
        <w:rPr>
          <w:rFonts w:ascii="Cambria" w:hAnsi="Cambria"/>
          <w:sz w:val="24"/>
          <w:szCs w:val="24"/>
        </w:rPr>
        <w:t>mowy serwisowej</w:t>
      </w:r>
      <w:r w:rsidR="00CB518B">
        <w:rPr>
          <w:rFonts w:ascii="Cambria" w:hAnsi="Cambria"/>
          <w:sz w:val="24"/>
          <w:szCs w:val="24"/>
        </w:rPr>
        <w:t>.</w:t>
      </w:r>
    </w:p>
    <w:p w14:paraId="42A95C19" w14:textId="4818D423" w:rsidR="000A6FA0" w:rsidRPr="00AD48AE" w:rsidRDefault="00AD48AE" w:rsidP="00822D49">
      <w:pPr>
        <w:pStyle w:val="Akapitzlist"/>
        <w:numPr>
          <w:ilvl w:val="0"/>
          <w:numId w:val="18"/>
        </w:numPr>
        <w:rPr>
          <w:rFonts w:ascii="Cambria" w:hAnsi="Cambria"/>
          <w:sz w:val="24"/>
          <w:szCs w:val="24"/>
        </w:rPr>
      </w:pPr>
      <w:r w:rsidRPr="00AD48AE">
        <w:rPr>
          <w:rFonts w:ascii="Cambria" w:hAnsi="Cambria"/>
          <w:sz w:val="24"/>
          <w:szCs w:val="24"/>
        </w:rPr>
        <w:t>C</w:t>
      </w:r>
      <w:r w:rsidR="000A6FA0" w:rsidRPr="00AD48AE">
        <w:rPr>
          <w:rFonts w:ascii="Cambria" w:hAnsi="Cambria"/>
          <w:sz w:val="24"/>
          <w:szCs w:val="24"/>
        </w:rPr>
        <w:t>enę ofertową należy obliczyć łącznie z podatkiem VAT</w:t>
      </w:r>
      <w:r w:rsidR="00F84477" w:rsidRPr="00AD48AE">
        <w:rPr>
          <w:rFonts w:ascii="Cambria" w:hAnsi="Cambria"/>
          <w:sz w:val="24"/>
          <w:szCs w:val="24"/>
        </w:rPr>
        <w:t xml:space="preserve">, </w:t>
      </w:r>
      <w:r w:rsidR="00AA2120" w:rsidRPr="00AD48AE">
        <w:rPr>
          <w:rFonts w:ascii="Cambria" w:hAnsi="Cambria"/>
          <w:sz w:val="24"/>
          <w:szCs w:val="24"/>
        </w:rPr>
        <w:t>według stawki wynikającej z obowiązujących przepisów</w:t>
      </w:r>
      <w:r w:rsidR="000A6FA0" w:rsidRPr="00AD48AE">
        <w:rPr>
          <w:rFonts w:ascii="Cambria" w:hAnsi="Cambria"/>
          <w:sz w:val="24"/>
          <w:szCs w:val="24"/>
        </w:rPr>
        <w:t xml:space="preserve">.  </w:t>
      </w:r>
      <w:r w:rsidRPr="00AD48AE">
        <w:rPr>
          <w:rFonts w:ascii="Cambria" w:hAnsi="Cambria" w:cs="Times New Roman"/>
          <w:color w:val="000000"/>
          <w:sz w:val="24"/>
          <w:szCs w:val="24"/>
        </w:rPr>
        <w:t xml:space="preserve">Prawidłowe ustalenie podatku VAT należy do obowiązków </w:t>
      </w:r>
      <w:r w:rsidR="00A2533A">
        <w:rPr>
          <w:rFonts w:ascii="Cambria" w:hAnsi="Cambria" w:cs="Times New Roman"/>
          <w:color w:val="000000"/>
          <w:sz w:val="24"/>
          <w:szCs w:val="24"/>
        </w:rPr>
        <w:t>W</w:t>
      </w:r>
      <w:r w:rsidRPr="00AD48AE">
        <w:rPr>
          <w:rFonts w:ascii="Cambria" w:hAnsi="Cambria" w:cs="Times New Roman"/>
          <w:color w:val="000000"/>
          <w:sz w:val="24"/>
          <w:szCs w:val="24"/>
        </w:rPr>
        <w:t>ykonawcy, zgodnie z przepisami ustawy z dnia 11 marca 2004 r. o podatku od towarów i usług (Dz.U. z 2018 r. poz. 2174, ze zm.).</w:t>
      </w:r>
    </w:p>
    <w:p w14:paraId="0F273277" w14:textId="77777777" w:rsidR="00AD48AE" w:rsidRDefault="000A6FA0" w:rsidP="00822D49">
      <w:pPr>
        <w:pStyle w:val="Akapitzlist"/>
        <w:numPr>
          <w:ilvl w:val="0"/>
          <w:numId w:val="18"/>
        </w:numPr>
        <w:rPr>
          <w:rFonts w:ascii="Cambria" w:hAnsi="Cambria"/>
          <w:sz w:val="24"/>
          <w:szCs w:val="24"/>
        </w:rPr>
      </w:pPr>
      <w:r w:rsidRPr="00AD48AE">
        <w:rPr>
          <w:rFonts w:ascii="Cambria" w:hAnsi="Cambria"/>
          <w:sz w:val="24"/>
          <w:szCs w:val="24"/>
        </w:rPr>
        <w:t xml:space="preserve">Cenę oferty należy obliczyć i podać zgodnie z polskim systemem płatniczym z dokładnością zaokrągleń do drugiego miejsca po przecinku. </w:t>
      </w:r>
    </w:p>
    <w:p w14:paraId="763EFD93" w14:textId="6DC7AB49" w:rsidR="000A6FA0" w:rsidRPr="00AD48AE" w:rsidRDefault="000A6FA0" w:rsidP="00822D49">
      <w:pPr>
        <w:pStyle w:val="Akapitzlist"/>
        <w:numPr>
          <w:ilvl w:val="0"/>
          <w:numId w:val="18"/>
        </w:numPr>
        <w:rPr>
          <w:rFonts w:ascii="Cambria" w:hAnsi="Cambria"/>
          <w:sz w:val="24"/>
          <w:szCs w:val="24"/>
        </w:rPr>
      </w:pPr>
      <w:r w:rsidRPr="00AD48AE">
        <w:rPr>
          <w:rFonts w:ascii="Cambria" w:hAnsi="Cambria"/>
          <w:sz w:val="24"/>
          <w:szCs w:val="24"/>
        </w:rPr>
        <w:t xml:space="preserve">Rozliczenia między Zamawiającym a Wykonawcą będą prowadzone w złotych polskich. </w:t>
      </w:r>
    </w:p>
    <w:p w14:paraId="440B7416" w14:textId="6FBD4348" w:rsidR="00AD48AE" w:rsidRDefault="00AD48AE" w:rsidP="00822D49">
      <w:pPr>
        <w:pStyle w:val="Akapitzlist"/>
        <w:numPr>
          <w:ilvl w:val="0"/>
          <w:numId w:val="18"/>
        </w:numPr>
        <w:autoSpaceDE w:val="0"/>
        <w:autoSpaceDN w:val="0"/>
        <w:adjustRightInd w:val="0"/>
        <w:rPr>
          <w:rFonts w:ascii="Cambria" w:hAnsi="Cambria" w:cs="Times New Roman"/>
          <w:color w:val="000000"/>
          <w:sz w:val="24"/>
          <w:szCs w:val="24"/>
        </w:rPr>
      </w:pPr>
      <w:r w:rsidRPr="00AD48AE">
        <w:rPr>
          <w:rFonts w:ascii="Cambria" w:hAnsi="Cambria" w:cs="Times New Roman"/>
          <w:color w:val="000000"/>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 których dostawa lub świadczenie będzie prowadzić do jego powstania, oraz wskazując ich wartość bez podatku. </w:t>
      </w:r>
    </w:p>
    <w:p w14:paraId="4ACB1AEA" w14:textId="77777777" w:rsidR="005923D2" w:rsidRDefault="005923D2" w:rsidP="005923D2">
      <w:pPr>
        <w:pStyle w:val="Akapitzlist"/>
        <w:autoSpaceDE w:val="0"/>
        <w:autoSpaceDN w:val="0"/>
        <w:adjustRightInd w:val="0"/>
        <w:rPr>
          <w:rFonts w:ascii="Cambria" w:hAnsi="Cambria" w:cs="Times New Roman"/>
          <w:color w:val="000000"/>
          <w:sz w:val="24"/>
          <w:szCs w:val="24"/>
        </w:rPr>
      </w:pPr>
    </w:p>
    <w:p w14:paraId="45ABEA8A" w14:textId="533B3CF3" w:rsidR="004C1C53" w:rsidRPr="00CA2F44" w:rsidRDefault="004C1C53" w:rsidP="00CA2F44">
      <w:pPr>
        <w:pStyle w:val="Akapitzlist"/>
        <w:numPr>
          <w:ilvl w:val="0"/>
          <w:numId w:val="35"/>
        </w:numPr>
        <w:autoSpaceDE w:val="0"/>
        <w:autoSpaceDN w:val="0"/>
        <w:adjustRightInd w:val="0"/>
        <w:ind w:left="284" w:hanging="284"/>
        <w:rPr>
          <w:rFonts w:ascii="Cambria" w:hAnsi="Cambria"/>
          <w:sz w:val="24"/>
          <w:szCs w:val="24"/>
        </w:rPr>
      </w:pPr>
      <w:r w:rsidRPr="00CA2F44">
        <w:rPr>
          <w:rFonts w:ascii="Cambria" w:hAnsi="Cambria"/>
          <w:sz w:val="24"/>
          <w:szCs w:val="24"/>
        </w:rPr>
        <w:t>Zasady dotyczące ceny obsługi serwisowej:</w:t>
      </w:r>
    </w:p>
    <w:p w14:paraId="38D34437" w14:textId="41B6E9C2" w:rsidR="00F63521" w:rsidRPr="00555F39" w:rsidRDefault="00F63521" w:rsidP="00F63521">
      <w:pPr>
        <w:pStyle w:val="Akapitzlist"/>
        <w:numPr>
          <w:ilvl w:val="0"/>
          <w:numId w:val="36"/>
        </w:numPr>
        <w:autoSpaceDE w:val="0"/>
        <w:autoSpaceDN w:val="0"/>
        <w:adjustRightInd w:val="0"/>
        <w:rPr>
          <w:rFonts w:ascii="Cambria" w:hAnsi="Cambria" w:cs="Times New Roman"/>
          <w:color w:val="000000"/>
          <w:sz w:val="24"/>
          <w:szCs w:val="24"/>
        </w:rPr>
      </w:pPr>
      <w:r w:rsidRPr="00555F39">
        <w:rPr>
          <w:rFonts w:ascii="Cambria" w:hAnsi="Cambria" w:cs="Times New Roman"/>
          <w:color w:val="000000"/>
          <w:sz w:val="24"/>
          <w:szCs w:val="24"/>
        </w:rPr>
        <w:t>Cena oferty ma być wyrażona w PLN</w:t>
      </w:r>
      <w:r>
        <w:rPr>
          <w:rFonts w:ascii="Cambria" w:hAnsi="Cambria" w:cs="Times New Roman"/>
          <w:color w:val="000000"/>
          <w:sz w:val="24"/>
          <w:szCs w:val="24"/>
        </w:rPr>
        <w:t>,</w:t>
      </w:r>
      <w:r w:rsidRPr="00555F39">
        <w:rPr>
          <w:rFonts w:ascii="Cambria" w:hAnsi="Cambria" w:cs="Times New Roman"/>
          <w:color w:val="000000"/>
          <w:sz w:val="24"/>
          <w:szCs w:val="24"/>
        </w:rPr>
        <w:t xml:space="preserve"> </w:t>
      </w:r>
    </w:p>
    <w:p w14:paraId="10B6A0F6" w14:textId="620EF224" w:rsidR="00DD3B08" w:rsidRDefault="00F63521" w:rsidP="00F63521">
      <w:pPr>
        <w:pStyle w:val="Akapitzlist"/>
        <w:numPr>
          <w:ilvl w:val="0"/>
          <w:numId w:val="36"/>
        </w:numPr>
        <w:autoSpaceDE w:val="0"/>
        <w:autoSpaceDN w:val="0"/>
        <w:adjustRightInd w:val="0"/>
        <w:rPr>
          <w:rFonts w:ascii="Cambria" w:hAnsi="Cambria"/>
          <w:sz w:val="24"/>
          <w:szCs w:val="24"/>
        </w:rPr>
      </w:pPr>
      <w:r w:rsidRPr="00555F39">
        <w:rPr>
          <w:rFonts w:ascii="Cambria" w:hAnsi="Cambria"/>
          <w:sz w:val="24"/>
          <w:szCs w:val="24"/>
        </w:rPr>
        <w:t xml:space="preserve">Cena </w:t>
      </w:r>
      <w:r>
        <w:rPr>
          <w:rFonts w:ascii="Cambria" w:hAnsi="Cambria"/>
          <w:sz w:val="24"/>
          <w:szCs w:val="24"/>
        </w:rPr>
        <w:t xml:space="preserve">obsługi </w:t>
      </w:r>
      <w:r w:rsidRPr="0046358B">
        <w:rPr>
          <w:rFonts w:ascii="Cambria" w:hAnsi="Cambria"/>
          <w:sz w:val="24"/>
          <w:szCs w:val="24"/>
        </w:rPr>
        <w:t>serwisowej netto to wynagrodzenie netto</w:t>
      </w:r>
      <w:r w:rsidR="00DD3B08" w:rsidRPr="0046358B">
        <w:rPr>
          <w:rFonts w:ascii="Cambria" w:hAnsi="Cambria"/>
          <w:sz w:val="24"/>
          <w:szCs w:val="24"/>
        </w:rPr>
        <w:t xml:space="preserve"> za</w:t>
      </w:r>
      <w:r w:rsidR="0046358B" w:rsidRPr="0046358B">
        <w:rPr>
          <w:rFonts w:ascii="Cambria" w:hAnsi="Cambria"/>
          <w:sz w:val="24"/>
          <w:szCs w:val="24"/>
        </w:rPr>
        <w:t xml:space="preserve"> prace planowane w podziale na okresy rozliczeni</w:t>
      </w:r>
      <w:r w:rsidR="000966C1">
        <w:rPr>
          <w:rFonts w:ascii="Cambria" w:hAnsi="Cambria"/>
          <w:sz w:val="24"/>
          <w:szCs w:val="24"/>
        </w:rPr>
        <w:t>a</w:t>
      </w:r>
      <w:r w:rsidR="0046358B" w:rsidRPr="0046358B">
        <w:rPr>
          <w:rFonts w:ascii="Cambria" w:hAnsi="Cambria"/>
          <w:sz w:val="24"/>
          <w:szCs w:val="24"/>
        </w:rPr>
        <w:t xml:space="preserve"> 2.000 h</w:t>
      </w:r>
      <w:r w:rsidR="00DD3B08">
        <w:rPr>
          <w:rFonts w:ascii="Cambria" w:hAnsi="Cambria"/>
          <w:sz w:val="24"/>
          <w:szCs w:val="24"/>
        </w:rPr>
        <w:t xml:space="preserve"> </w:t>
      </w:r>
      <w:r w:rsidRPr="00555F39">
        <w:rPr>
          <w:rFonts w:ascii="Cambria" w:hAnsi="Cambria"/>
          <w:sz w:val="24"/>
          <w:szCs w:val="24"/>
        </w:rPr>
        <w:t xml:space="preserve"> </w:t>
      </w:r>
      <w:r w:rsidR="00DD3B08">
        <w:rPr>
          <w:rFonts w:ascii="Cambria" w:hAnsi="Cambria"/>
          <w:sz w:val="24"/>
          <w:szCs w:val="24"/>
        </w:rPr>
        <w:t xml:space="preserve">za </w:t>
      </w:r>
      <w:r>
        <w:rPr>
          <w:rFonts w:ascii="Cambria" w:hAnsi="Cambria"/>
          <w:sz w:val="24"/>
          <w:szCs w:val="24"/>
        </w:rPr>
        <w:t xml:space="preserve">cały okres serwisu 80.000 </w:t>
      </w:r>
      <w:proofErr w:type="spellStart"/>
      <w:r>
        <w:rPr>
          <w:rFonts w:ascii="Cambria" w:hAnsi="Cambria"/>
          <w:sz w:val="24"/>
          <w:szCs w:val="24"/>
        </w:rPr>
        <w:t>mth</w:t>
      </w:r>
      <w:proofErr w:type="spellEnd"/>
      <w:r>
        <w:rPr>
          <w:rFonts w:ascii="Cambria" w:hAnsi="Cambria"/>
          <w:sz w:val="24"/>
          <w:szCs w:val="24"/>
        </w:rPr>
        <w:t xml:space="preserve"> eksploatacji instalacji</w:t>
      </w:r>
      <w:r w:rsidR="005923D2">
        <w:rPr>
          <w:rFonts w:ascii="Cambria" w:hAnsi="Cambria"/>
          <w:sz w:val="24"/>
          <w:szCs w:val="24"/>
        </w:rPr>
        <w:t>.</w:t>
      </w:r>
    </w:p>
    <w:p w14:paraId="1B09EE1D" w14:textId="158708A6" w:rsidR="005923D2" w:rsidRDefault="005923D2" w:rsidP="00F63521">
      <w:pPr>
        <w:pStyle w:val="Akapitzlist"/>
        <w:numPr>
          <w:ilvl w:val="0"/>
          <w:numId w:val="36"/>
        </w:numPr>
        <w:autoSpaceDE w:val="0"/>
        <w:autoSpaceDN w:val="0"/>
        <w:adjustRightInd w:val="0"/>
        <w:rPr>
          <w:rFonts w:ascii="Cambria" w:hAnsi="Cambria"/>
          <w:sz w:val="24"/>
          <w:szCs w:val="24"/>
        </w:rPr>
      </w:pPr>
      <w:r>
        <w:rPr>
          <w:rFonts w:ascii="Cambria" w:hAnsi="Cambria"/>
          <w:sz w:val="24"/>
          <w:szCs w:val="24"/>
        </w:rPr>
        <w:t xml:space="preserve">Pozostałe warunki – jak w </w:t>
      </w:r>
      <w:proofErr w:type="spellStart"/>
      <w:r>
        <w:rPr>
          <w:rFonts w:ascii="Cambria" w:hAnsi="Cambria"/>
          <w:sz w:val="24"/>
          <w:szCs w:val="24"/>
        </w:rPr>
        <w:t>ppkt</w:t>
      </w:r>
      <w:proofErr w:type="spellEnd"/>
      <w:r>
        <w:rPr>
          <w:rFonts w:ascii="Cambria" w:hAnsi="Cambria"/>
          <w:sz w:val="24"/>
          <w:szCs w:val="24"/>
        </w:rPr>
        <w:t xml:space="preserve"> </w:t>
      </w:r>
      <w:r w:rsidR="00CA2F44">
        <w:rPr>
          <w:rFonts w:ascii="Cambria" w:hAnsi="Cambria"/>
          <w:sz w:val="24"/>
          <w:szCs w:val="24"/>
        </w:rPr>
        <w:t xml:space="preserve">7 </w:t>
      </w:r>
      <w:r>
        <w:rPr>
          <w:rFonts w:ascii="Cambria" w:hAnsi="Cambria"/>
          <w:sz w:val="24"/>
          <w:szCs w:val="24"/>
        </w:rPr>
        <w:t>powyżej.</w:t>
      </w:r>
    </w:p>
    <w:p w14:paraId="47D618B9" w14:textId="12F30940" w:rsidR="00BD7EFB" w:rsidRDefault="00F63521" w:rsidP="00DD3B08">
      <w:pPr>
        <w:pStyle w:val="Akapitzlist"/>
        <w:autoSpaceDE w:val="0"/>
        <w:autoSpaceDN w:val="0"/>
        <w:adjustRightInd w:val="0"/>
        <w:rPr>
          <w:rFonts w:ascii="Cambria" w:hAnsi="Cambria"/>
          <w:sz w:val="24"/>
          <w:szCs w:val="24"/>
        </w:rPr>
      </w:pPr>
      <w:r>
        <w:rPr>
          <w:rFonts w:ascii="Cambria" w:hAnsi="Cambria"/>
          <w:sz w:val="24"/>
          <w:szCs w:val="24"/>
        </w:rPr>
        <w:t xml:space="preserve"> </w:t>
      </w:r>
    </w:p>
    <w:p w14:paraId="05A0364E" w14:textId="77777777" w:rsidR="00D27275"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 xml:space="preserve">Informacja o wagach punktowych lub procentowych przypisanych do poszczególnych kryteriów oceny ofert. </w:t>
      </w:r>
    </w:p>
    <w:p w14:paraId="0FE1FE90" w14:textId="7B8F2132" w:rsidR="00DE3760" w:rsidRPr="002961F6" w:rsidRDefault="00DE3760" w:rsidP="00DE3760">
      <w:pPr>
        <w:pStyle w:val="Standard"/>
        <w:autoSpaceDN w:val="0"/>
        <w:spacing w:after="160" w:line="259" w:lineRule="auto"/>
        <w:textAlignment w:val="baseline"/>
      </w:pPr>
      <w:r w:rsidRPr="002961F6">
        <w:t xml:space="preserve">Przy wyborze i ocenie ofert </w:t>
      </w:r>
      <w:r w:rsidR="005B5E08">
        <w:t>Z</w:t>
      </w:r>
      <w:r w:rsidRPr="002961F6">
        <w:t>amawiający kierować się będzie następującymi kryteriami:</w:t>
      </w:r>
    </w:p>
    <w:p w14:paraId="5EC65F92" w14:textId="3346D6BD" w:rsidR="00DE3760" w:rsidRPr="00697D50" w:rsidRDefault="00DE3760" w:rsidP="00DE3760">
      <w:pPr>
        <w:pStyle w:val="Akapitzlist"/>
        <w:numPr>
          <w:ilvl w:val="0"/>
          <w:numId w:val="22"/>
        </w:numPr>
        <w:jc w:val="left"/>
        <w:rPr>
          <w:rFonts w:ascii="Cambria" w:hAnsi="Cambria"/>
          <w:sz w:val="24"/>
          <w:szCs w:val="24"/>
        </w:rPr>
      </w:pPr>
      <w:proofErr w:type="spellStart"/>
      <w:r w:rsidRPr="00697D50">
        <w:rPr>
          <w:rFonts w:ascii="Cambria" w:hAnsi="Cambria"/>
          <w:sz w:val="24"/>
          <w:szCs w:val="24"/>
        </w:rPr>
        <w:t>PeCHP</w:t>
      </w:r>
      <w:proofErr w:type="spellEnd"/>
      <w:r w:rsidRPr="00697D50">
        <w:rPr>
          <w:rFonts w:ascii="Cambria" w:hAnsi="Cambria"/>
          <w:sz w:val="24"/>
          <w:szCs w:val="24"/>
        </w:rPr>
        <w:t xml:space="preserve"> (gwarantowana moc elektryczna instalacji kogeneracji) - maksymalna liczba punktów = </w:t>
      </w:r>
      <w:r w:rsidR="00AB2BF5" w:rsidRPr="00697D50">
        <w:rPr>
          <w:rFonts w:ascii="Cambria" w:hAnsi="Cambria"/>
          <w:sz w:val="24"/>
          <w:szCs w:val="24"/>
        </w:rPr>
        <w:t>10</w:t>
      </w:r>
    </w:p>
    <w:p w14:paraId="7B4D5FBE" w14:textId="77777777" w:rsidR="00DE3760" w:rsidRPr="00697D50" w:rsidRDefault="00DE3760" w:rsidP="00DE3760">
      <w:pPr>
        <w:ind w:hanging="360"/>
        <w:rPr>
          <w:rFonts w:ascii="Cambria" w:hAnsi="Cambria"/>
          <w:sz w:val="24"/>
          <w:szCs w:val="24"/>
        </w:rPr>
      </w:pPr>
      <w:r w:rsidRPr="00697D50">
        <w:rPr>
          <w:rFonts w:ascii="Cambria" w:hAnsi="Cambria"/>
          <w:noProof/>
          <w:sz w:val="24"/>
          <w:szCs w:val="24"/>
          <w:lang w:eastAsia="pl-PL"/>
        </w:rPr>
        <mc:AlternateContent>
          <mc:Choice Requires="wps">
            <w:drawing>
              <wp:anchor distT="0" distB="0" distL="114300" distR="114300" simplePos="0" relativeHeight="251673600" behindDoc="0" locked="0" layoutInCell="1" allowOverlap="1" wp14:anchorId="223DFE0A" wp14:editId="3F478FE3">
                <wp:simplePos x="0" y="0"/>
                <wp:positionH relativeFrom="column">
                  <wp:posOffset>176530</wp:posOffset>
                </wp:positionH>
                <wp:positionV relativeFrom="paragraph">
                  <wp:posOffset>-1905</wp:posOffset>
                </wp:positionV>
                <wp:extent cx="2611755" cy="552450"/>
                <wp:effectExtent l="0" t="0" r="0" b="0"/>
                <wp:wrapNone/>
                <wp:docPr id="1" name="Pole tekstow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091DE8-9A8B-4B91-91E6-AB690779D79B}"/>
                    </a:ext>
                  </a:extLst>
                </wp:docPr>
                <wp:cNvGraphicFramePr/>
                <a:graphic xmlns:a="http://schemas.openxmlformats.org/drawingml/2006/main">
                  <a:graphicData uri="http://schemas.microsoft.com/office/word/2010/wordprocessingShape">
                    <wps:wsp>
                      <wps:cNvSpPr txBox="1"/>
                      <wps:spPr>
                        <a:xfrm>
                          <a:off x="0" y="0"/>
                          <a:ext cx="2611755" cy="5524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52E77B" w14:textId="4447203B" w:rsidR="00392123" w:rsidRPr="002961F6" w:rsidRDefault="00392123" w:rsidP="00DE3760">
                            <w:pPr>
                              <w:rPr>
                                <w:sz w:val="24"/>
                                <w:szCs w:val="24"/>
                              </w:rPr>
                            </w:pPr>
                            <m:oMathPara>
                              <m:oMathParaPr>
                                <m:jc m:val="centerGroup"/>
                              </m:oMathParaPr>
                              <m:oMath>
                                <m:r>
                                  <w:rPr>
                                    <w:rFonts w:ascii="Cambria Math" w:hAnsi="Cambria Math"/>
                                    <w:color w:val="000000" w:themeColor="text1"/>
                                  </w:rPr>
                                  <m:t>punktów osiągniętych</m:t>
                                </m:r>
                                <m:r>
                                  <w:rPr>
                                    <w:rFonts w:ascii="Cambria Math" w:hAnsi="Cambria Math"/>
                                  </w:rPr>
                                  <m:t>= 10 pt. ×</m:t>
                                </m:r>
                                <m:f>
                                  <m:fPr>
                                    <m:ctrlPr>
                                      <w:rPr>
                                        <w:rFonts w:ascii="Cambria Math" w:hAnsi="Cambria Math"/>
                                        <w:i/>
                                        <w:iCs/>
                                      </w:rPr>
                                    </m:ctrlPr>
                                  </m:fPr>
                                  <m:num>
                                    <m:r>
                                      <w:rPr>
                                        <w:rFonts w:ascii="Cambria Math" w:hAnsi="Cambria Math"/>
                                      </w:rPr>
                                      <m:t>PeCHP (i)</m:t>
                                    </m:r>
                                  </m:num>
                                  <m:den>
                                    <m:r>
                                      <m:rPr>
                                        <m:nor/>
                                      </m:rPr>
                                      <w:rPr>
                                        <w:rFonts w:ascii="Cambria Math" w:hAnsi="Calibri"/>
                                        <w:i/>
                                        <w:iCs/>
                                      </w:rPr>
                                      <m:t>P</m:t>
                                    </m:r>
                                    <m:r>
                                      <m:rPr>
                                        <m:nor/>
                                      </m:rPr>
                                      <w:rPr>
                                        <w:rFonts w:hAnsi="Calibri"/>
                                        <w:i/>
                                        <w:iCs/>
                                      </w:rPr>
                                      <m:t>eCHP</m:t>
                                    </m:r>
                                    <m:r>
                                      <w:rPr>
                                        <w:rFonts w:ascii="Cambria Math" w:hAnsi="Cambria Math"/>
                                      </w:rPr>
                                      <m:t> (max)</m:t>
                                    </m:r>
                                  </m:den>
                                </m:f>
                              </m:oMath>
                            </m:oMathPara>
                          </w:p>
                        </w:txbxContent>
                      </wps:txbx>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13.9pt;margin-top:-.15pt;width:205.65pt;height:43.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" filled="f" stroked="f">
                <v:textbox inset="0,0,0,0">
                  <w:txbxContent>
                    <w:p w14:paraId="3152E77B" w14:textId="4447203B" w:rsidR="00392123" w:rsidRPr="002961F6" w:rsidRDefault="00392123" w:rsidP="00DE3760">
                      <w:pPr>
                        <w:rPr>
                          <w:sz w:val="24"/>
                          <w:szCs w:val="24"/>
                        </w:rPr>
                      </w:pPr>
                      <m:oMathPara>
                        <m:oMathParaPr>
                          <m:jc m:val="centerGroup"/>
                        </m:oMathParaPr>
                        <m:oMath>
                          <m:r>
                            <w:rPr>
                              <w:rFonts w:ascii="Cambria Math" w:hAnsi="Cambria Math"/>
                              <w:color w:val="000000" w:themeColor="text1"/>
                            </w:rPr>
                            <m:t>punktów osiągniętych</m:t>
                          </m:r>
                          <m:r>
                            <w:rPr>
                              <w:rFonts w:ascii="Cambria Math" w:hAnsi="Cambria Math"/>
                            </w:rPr>
                            <m:t>= 10 pt. ×</m:t>
                          </m:r>
                          <m:f>
                            <m:fPr>
                              <m:ctrlPr>
                                <w:rPr>
                                  <w:rFonts w:ascii="Cambria Math" w:hAnsi="Cambria Math"/>
                                  <w:i/>
                                  <w:iCs/>
                                </w:rPr>
                              </m:ctrlPr>
                            </m:fPr>
                            <m:num>
                              <m:r>
                                <w:rPr>
                                  <w:rFonts w:ascii="Cambria Math" w:hAnsi="Cambria Math"/>
                                </w:rPr>
                                <m:t>PeCHP (i)</m:t>
                              </m:r>
                            </m:num>
                            <m:den>
                              <m:r>
                                <m:rPr>
                                  <m:nor/>
                                </m:rPr>
                                <w:rPr>
                                  <w:rFonts w:ascii="Cambria Math" w:hAnsi="Calibri"/>
                                  <w:i/>
                                  <w:iCs/>
                                </w:rPr>
                                <m:t>P</m:t>
                              </m:r>
                              <m:r>
                                <m:rPr>
                                  <m:nor/>
                                </m:rPr>
                                <w:rPr>
                                  <w:rFonts w:hAnsi="Calibri"/>
                                  <w:i/>
                                  <w:iCs/>
                                </w:rPr>
                                <m:t>eCHP</m:t>
                              </m:r>
                              <m:r>
                                <w:rPr>
                                  <w:rFonts w:ascii="Cambria Math" w:hAnsi="Cambria Math"/>
                                </w:rPr>
                                <m:t> (max)</m:t>
                              </m:r>
                            </m:den>
                          </m:f>
                        </m:oMath>
                      </m:oMathPara>
                    </w:p>
                  </w:txbxContent>
                </v:textbox>
              </v:shape>
            </w:pict>
          </mc:Fallback>
        </mc:AlternateContent>
      </w:r>
    </w:p>
    <w:p w14:paraId="625EF7F4" w14:textId="77777777" w:rsidR="00DE3760" w:rsidRPr="00697D50" w:rsidRDefault="00DE3760" w:rsidP="00DE3760">
      <w:pPr>
        <w:ind w:hanging="360"/>
        <w:rPr>
          <w:rFonts w:ascii="Cambria" w:hAnsi="Cambria"/>
          <w:sz w:val="24"/>
          <w:szCs w:val="24"/>
        </w:rPr>
      </w:pPr>
    </w:p>
    <w:p w14:paraId="705B3643" w14:textId="4AAF8AE9" w:rsidR="00DE3760" w:rsidRPr="00697D50" w:rsidRDefault="00DE3760" w:rsidP="00DE3760">
      <w:pPr>
        <w:pStyle w:val="Akapitzlist"/>
        <w:numPr>
          <w:ilvl w:val="0"/>
          <w:numId w:val="22"/>
        </w:numPr>
        <w:jc w:val="left"/>
        <w:rPr>
          <w:rFonts w:ascii="Cambria" w:hAnsi="Cambria"/>
          <w:sz w:val="24"/>
          <w:szCs w:val="24"/>
        </w:rPr>
      </w:pPr>
      <w:proofErr w:type="spellStart"/>
      <w:r w:rsidRPr="00697D50">
        <w:rPr>
          <w:rFonts w:ascii="Cambria" w:hAnsi="Cambria"/>
          <w:sz w:val="24"/>
          <w:szCs w:val="24"/>
        </w:rPr>
        <w:lastRenderedPageBreak/>
        <w:t>PcCHP</w:t>
      </w:r>
      <w:proofErr w:type="spellEnd"/>
      <w:r w:rsidRPr="00697D50">
        <w:rPr>
          <w:rFonts w:ascii="Cambria" w:hAnsi="Cambria"/>
          <w:sz w:val="24"/>
          <w:szCs w:val="24"/>
        </w:rPr>
        <w:t xml:space="preserve"> (gwarantowana moc cieplna instalacji kogeneracji) - maksymalna liczba punktów = </w:t>
      </w:r>
      <w:r w:rsidR="00AB2BF5" w:rsidRPr="00697D50">
        <w:rPr>
          <w:rFonts w:ascii="Cambria" w:hAnsi="Cambria"/>
          <w:sz w:val="24"/>
          <w:szCs w:val="24"/>
        </w:rPr>
        <w:t>4</w:t>
      </w:r>
    </w:p>
    <w:p w14:paraId="763D9462" w14:textId="5524AC9B" w:rsidR="00DE3760" w:rsidRPr="00697D50" w:rsidRDefault="00D61935" w:rsidP="00DE3760">
      <w:pPr>
        <w:ind w:hanging="360"/>
        <w:rPr>
          <w:rFonts w:ascii="Cambria" w:hAnsi="Cambria"/>
          <w:sz w:val="24"/>
          <w:szCs w:val="24"/>
        </w:rPr>
      </w:pPr>
      <w:r w:rsidRPr="00697D50">
        <w:rPr>
          <w:rFonts w:ascii="Cambria" w:hAnsi="Cambria"/>
          <w:noProof/>
          <w:sz w:val="24"/>
          <w:szCs w:val="24"/>
          <w:lang w:eastAsia="pl-PL"/>
        </w:rPr>
        <mc:AlternateContent>
          <mc:Choice Requires="wps">
            <w:drawing>
              <wp:anchor distT="0" distB="0" distL="114300" distR="114300" simplePos="0" relativeHeight="251667456" behindDoc="0" locked="0" layoutInCell="1" allowOverlap="1" wp14:anchorId="3767D188" wp14:editId="7AFEA6D9">
                <wp:simplePos x="0" y="0"/>
                <wp:positionH relativeFrom="margin">
                  <wp:posOffset>319405</wp:posOffset>
                </wp:positionH>
                <wp:positionV relativeFrom="paragraph">
                  <wp:posOffset>20320</wp:posOffset>
                </wp:positionV>
                <wp:extent cx="2526030" cy="657225"/>
                <wp:effectExtent l="0" t="0" r="0" b="0"/>
                <wp:wrapNone/>
                <wp:docPr id="2" name="Pole tekstow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6F5064-2200-4D31-B532-89A272B9154C}"/>
                    </a:ext>
                  </a:extLst>
                </wp:docPr>
                <wp:cNvGraphicFramePr/>
                <a:graphic xmlns:a="http://schemas.openxmlformats.org/drawingml/2006/main">
                  <a:graphicData uri="http://schemas.microsoft.com/office/word/2010/wordprocessingShape">
                    <wps:wsp>
                      <wps:cNvSpPr txBox="1"/>
                      <wps:spPr>
                        <a:xfrm>
                          <a:off x="0" y="0"/>
                          <a:ext cx="2526030" cy="6572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12C94B9" w14:textId="77AC3FF6" w:rsidR="00392123" w:rsidRPr="002961F6" w:rsidRDefault="00392123" w:rsidP="00DE3760">
                            <w:pPr>
                              <w:rPr>
                                <w:iCs/>
                              </w:rPr>
                            </w:pPr>
                            <m:oMathPara>
                              <m:oMathParaPr>
                                <m:jc m:val="centerGroup"/>
                              </m:oMathParaPr>
                              <m:oMath>
                                <m:r>
                                  <w:rPr>
                                    <w:rFonts w:ascii="Cambria Math" w:hAnsi="Cambria Math"/>
                                    <w:color w:val="000000" w:themeColor="text1"/>
                                  </w:rPr>
                                  <m:t>punktów osiągniętych</m:t>
                                </m:r>
                                <m:r>
                                  <w:rPr>
                                    <w:rFonts w:ascii="Cambria Math" w:hAnsi="Cambria Math"/>
                                  </w:rPr>
                                  <m:t>= 4 pt. ×</m:t>
                                </m:r>
                                <m:f>
                                  <m:fPr>
                                    <m:ctrlPr>
                                      <w:rPr>
                                        <w:rFonts w:ascii="Cambria Math" w:hAnsi="Cambria Math"/>
                                        <w:i/>
                                        <w:iCs/>
                                      </w:rPr>
                                    </m:ctrlPr>
                                  </m:fPr>
                                  <m:num>
                                    <m:r>
                                      <w:rPr>
                                        <w:rFonts w:ascii="Cambria Math" w:hAnsi="Cambria Math"/>
                                      </w:rPr>
                                      <m:t>PcCHP </m:t>
                                    </m:r>
                                    <m:d>
                                      <m:dPr>
                                        <m:ctrlPr>
                                          <w:rPr>
                                            <w:rFonts w:ascii="Cambria Math" w:hAnsi="Cambria Math"/>
                                            <w:i/>
                                            <w:iCs/>
                                          </w:rPr>
                                        </m:ctrlPr>
                                      </m:dPr>
                                      <m:e>
                                        <m:r>
                                          <w:rPr>
                                            <w:rFonts w:ascii="Cambria Math" w:hAnsi="Cambria Math"/>
                                          </w:rPr>
                                          <m:t>i</m:t>
                                        </m:r>
                                      </m:e>
                                    </m:d>
                                  </m:num>
                                  <m:den>
                                    <m:r>
                                      <m:rPr>
                                        <m:nor/>
                                      </m:rPr>
                                      <w:rPr>
                                        <w:rFonts w:ascii="Cambria Math" w:hAnsi="Calibri"/>
                                        <w:i/>
                                        <w:iCs/>
                                      </w:rPr>
                                      <m:t>P</m:t>
                                    </m:r>
                                    <m:r>
                                      <m:rPr>
                                        <m:nor/>
                                      </m:rPr>
                                      <w:rPr>
                                        <w:rFonts w:hAnsi="Calibri"/>
                                        <w:i/>
                                        <w:iCs/>
                                      </w:rPr>
                                      <m:t>cCHP</m:t>
                                    </m:r>
                                    <m:r>
                                      <w:rPr>
                                        <w:rFonts w:ascii="Cambria Math" w:hAnsi="Cambria Math"/>
                                      </w:rPr>
                                      <m:t> (max)</m:t>
                                    </m:r>
                                  </m:den>
                                </m:f>
                              </m:oMath>
                            </m:oMathPara>
                          </w:p>
                          <w:p w14:paraId="06525B52" w14:textId="77777777" w:rsidR="00392123" w:rsidRDefault="00392123" w:rsidP="00DE3760">
                            <w:pPr>
                              <w:rPr>
                                <w:sz w:val="24"/>
                                <w:szCs w:val="24"/>
                              </w:rPr>
                            </w:pPr>
                          </w:p>
                        </w:txbxContent>
                      </wps:txbx>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25.15pt;margin-top:1.6pt;width:198.9pt;height:51.75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" filled="f" stroked="f">
                <v:textbox inset="0,0,0,0">
                  <w:txbxContent>
                    <w:p w14:paraId="612C94B9" w14:textId="77AC3FF6" w:rsidR="00392123" w:rsidRPr="002961F6" w:rsidRDefault="00392123" w:rsidP="00DE3760">
                      <w:pPr>
                        <w:rPr>
                          <w:iCs/>
                        </w:rPr>
                      </w:pPr>
                      <m:oMathPara>
                        <m:oMathParaPr>
                          <m:jc m:val="centerGroup"/>
                        </m:oMathParaPr>
                        <m:oMath>
                          <m:r>
                            <w:rPr>
                              <w:rFonts w:ascii="Cambria Math" w:hAnsi="Cambria Math"/>
                              <w:color w:val="000000" w:themeColor="text1"/>
                            </w:rPr>
                            <m:t>punktów osiągniętych</m:t>
                          </m:r>
                          <m:r>
                            <w:rPr>
                              <w:rFonts w:ascii="Cambria Math" w:hAnsi="Cambria Math"/>
                            </w:rPr>
                            <m:t>= 4 pt. ×</m:t>
                          </m:r>
                          <m:f>
                            <m:fPr>
                              <m:ctrlPr>
                                <w:rPr>
                                  <w:rFonts w:ascii="Cambria Math" w:hAnsi="Cambria Math"/>
                                  <w:i/>
                                  <w:iCs/>
                                </w:rPr>
                              </m:ctrlPr>
                            </m:fPr>
                            <m:num>
                              <m:r>
                                <w:rPr>
                                  <w:rFonts w:ascii="Cambria Math" w:hAnsi="Cambria Math"/>
                                </w:rPr>
                                <m:t>PcCHP </m:t>
                              </m:r>
                              <m:d>
                                <m:dPr>
                                  <m:ctrlPr>
                                    <w:rPr>
                                      <w:rFonts w:ascii="Cambria Math" w:hAnsi="Cambria Math"/>
                                      <w:i/>
                                      <w:iCs/>
                                    </w:rPr>
                                  </m:ctrlPr>
                                </m:dPr>
                                <m:e>
                                  <m:r>
                                    <w:rPr>
                                      <w:rFonts w:ascii="Cambria Math" w:hAnsi="Cambria Math"/>
                                    </w:rPr>
                                    <m:t>i</m:t>
                                  </m:r>
                                </m:e>
                              </m:d>
                            </m:num>
                            <m:den>
                              <m:r>
                                <m:rPr>
                                  <m:nor/>
                                </m:rPr>
                                <w:rPr>
                                  <w:rFonts w:ascii="Cambria Math" w:hAnsi="Calibri"/>
                                  <w:i/>
                                  <w:iCs/>
                                </w:rPr>
                                <m:t>P</m:t>
                              </m:r>
                              <m:r>
                                <m:rPr>
                                  <m:nor/>
                                </m:rPr>
                                <w:rPr>
                                  <w:rFonts w:hAnsi="Calibri"/>
                                  <w:i/>
                                  <w:iCs/>
                                </w:rPr>
                                <m:t>cCHP</m:t>
                              </m:r>
                              <m:r>
                                <w:rPr>
                                  <w:rFonts w:ascii="Cambria Math" w:hAnsi="Cambria Math"/>
                                </w:rPr>
                                <m:t> (max)</m:t>
                              </m:r>
                            </m:den>
                          </m:f>
                        </m:oMath>
                      </m:oMathPara>
                    </w:p>
                    <w:p w14:paraId="06525B52" w14:textId="77777777" w:rsidR="00392123" w:rsidRDefault="00392123" w:rsidP="00DE3760">
                      <w:pPr>
                        <w:rPr>
                          <w:sz w:val="24"/>
                          <w:szCs w:val="24"/>
                        </w:rPr>
                      </w:pPr>
                    </w:p>
                  </w:txbxContent>
                </v:textbox>
                <w10:wrap anchorx="margin"/>
              </v:shape>
            </w:pict>
          </mc:Fallback>
        </mc:AlternateContent>
      </w:r>
    </w:p>
    <w:p w14:paraId="3372711C" w14:textId="77777777" w:rsidR="00DE3760" w:rsidRPr="00697D50" w:rsidRDefault="00DE3760" w:rsidP="00DE3760">
      <w:pPr>
        <w:ind w:hanging="360"/>
        <w:rPr>
          <w:rFonts w:ascii="Cambria" w:hAnsi="Cambria"/>
          <w:sz w:val="24"/>
          <w:szCs w:val="24"/>
        </w:rPr>
      </w:pPr>
    </w:p>
    <w:p w14:paraId="4869FC3D" w14:textId="77777777" w:rsidR="00DE3760" w:rsidRPr="00697D50" w:rsidRDefault="00DE3760" w:rsidP="00DE3760">
      <w:pPr>
        <w:pStyle w:val="Akapitzlist"/>
        <w:numPr>
          <w:ilvl w:val="0"/>
          <w:numId w:val="22"/>
        </w:numPr>
        <w:jc w:val="left"/>
        <w:rPr>
          <w:rFonts w:ascii="Cambria" w:hAnsi="Cambria"/>
          <w:sz w:val="24"/>
          <w:szCs w:val="24"/>
        </w:rPr>
      </w:pPr>
      <w:proofErr w:type="spellStart"/>
      <w:r w:rsidRPr="00697D50">
        <w:rPr>
          <w:rFonts w:ascii="Cambria" w:hAnsi="Cambria" w:cstheme="minorHAnsi"/>
          <w:sz w:val="24"/>
          <w:szCs w:val="24"/>
        </w:rPr>
        <w:t>η</w:t>
      </w:r>
      <w:r w:rsidRPr="00697D50">
        <w:rPr>
          <w:rFonts w:ascii="Cambria" w:hAnsi="Cambria"/>
          <w:sz w:val="24"/>
          <w:szCs w:val="24"/>
        </w:rPr>
        <w:t>eCHP</w:t>
      </w:r>
      <w:proofErr w:type="spellEnd"/>
      <w:r w:rsidRPr="00697D50">
        <w:rPr>
          <w:rFonts w:ascii="Cambria" w:hAnsi="Cambria"/>
          <w:sz w:val="24"/>
          <w:szCs w:val="24"/>
        </w:rPr>
        <w:t xml:space="preserve"> (gwarantowana sprawność elektryczna instalacji kogeneracji)– maksymalna liczba punktów = 8</w:t>
      </w:r>
    </w:p>
    <w:p w14:paraId="24FE8B6D" w14:textId="77777777" w:rsidR="00DE3760" w:rsidRPr="00697D50" w:rsidRDefault="00DE3760" w:rsidP="00DE3760">
      <w:pPr>
        <w:ind w:hanging="360"/>
        <w:rPr>
          <w:rFonts w:ascii="Cambria" w:hAnsi="Cambria"/>
          <w:sz w:val="24"/>
          <w:szCs w:val="24"/>
        </w:rPr>
      </w:pPr>
      <w:r w:rsidRPr="00697D50">
        <w:rPr>
          <w:rFonts w:ascii="Cambria" w:hAnsi="Cambria"/>
          <w:noProof/>
          <w:sz w:val="24"/>
          <w:szCs w:val="24"/>
          <w:lang w:eastAsia="pl-PL"/>
        </w:rPr>
        <mc:AlternateContent>
          <mc:Choice Requires="wps">
            <w:drawing>
              <wp:anchor distT="0" distB="0" distL="114300" distR="114300" simplePos="0" relativeHeight="251668480" behindDoc="0" locked="0" layoutInCell="1" allowOverlap="1" wp14:anchorId="75E3B6C9" wp14:editId="43FA9344">
                <wp:simplePos x="0" y="0"/>
                <wp:positionH relativeFrom="margin">
                  <wp:posOffset>548005</wp:posOffset>
                </wp:positionH>
                <wp:positionV relativeFrom="paragraph">
                  <wp:posOffset>1905</wp:posOffset>
                </wp:positionV>
                <wp:extent cx="2530475" cy="590550"/>
                <wp:effectExtent l="0" t="0" r="0" b="0"/>
                <wp:wrapNone/>
                <wp:docPr id="3" name="Pole tekstowe 3"/>
                <wp:cNvGraphicFramePr/>
                <a:graphic xmlns:a="http://schemas.openxmlformats.org/drawingml/2006/main">
                  <a:graphicData uri="http://schemas.microsoft.com/office/word/2010/wordprocessingShape">
                    <wps:wsp>
                      <wps:cNvSpPr txBox="1"/>
                      <wps:spPr>
                        <a:xfrm>
                          <a:off x="0" y="0"/>
                          <a:ext cx="2530475" cy="5905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2605510" w14:textId="77777777" w:rsidR="00392123" w:rsidRDefault="00392123" w:rsidP="00DE3760">
                            <w:pPr>
                              <w:rPr>
                                <w:iCs/>
                                <w:color w:val="000000" w:themeColor="text1"/>
                              </w:rPr>
                            </w:pPr>
                            <m:oMathPara>
                              <m:oMathParaPr>
                                <m:jc m:val="centerGroup"/>
                              </m:oMathParaPr>
                              <m:oMath>
                                <m:r>
                                  <w:rPr>
                                    <w:rFonts w:ascii="Cambria Math" w:hAnsi="Cambria Math"/>
                                    <w:color w:val="000000" w:themeColor="text1"/>
                                  </w:rPr>
                                  <m:t>punktów osiągniętych= 8 pt. ×</m:t>
                                </m:r>
                                <m:f>
                                  <m:fPr>
                                    <m:ctrlPr>
                                      <w:rPr>
                                        <w:rFonts w:ascii="Cambria Math" w:hAnsi="Cambria Math"/>
                                        <w:i/>
                                        <w:iCs/>
                                        <w:color w:val="000000" w:themeColor="text1"/>
                                      </w:rPr>
                                    </m:ctrlPr>
                                  </m:fPr>
                                  <m:num>
                                    <m:r>
                                      <w:rPr>
                                        <w:rFonts w:ascii="Cambria Math" w:hAnsi="Cambria Math"/>
                                        <w:color w:val="000000" w:themeColor="text1"/>
                                      </w:rPr>
                                      <m:t>ηeCHP </m:t>
                                    </m:r>
                                    <m:d>
                                      <m:dPr>
                                        <m:ctrlPr>
                                          <w:rPr>
                                            <w:rFonts w:ascii="Cambria Math" w:hAnsi="Cambria Math"/>
                                            <w:i/>
                                            <w:iCs/>
                                            <w:color w:val="000000" w:themeColor="text1"/>
                                          </w:rPr>
                                        </m:ctrlPr>
                                      </m:dPr>
                                      <m:e>
                                        <m:r>
                                          <w:rPr>
                                            <w:rFonts w:ascii="Cambria Math" w:hAnsi="Cambria Math"/>
                                            <w:color w:val="000000" w:themeColor="text1"/>
                                          </w:rPr>
                                          <m:t>i</m:t>
                                        </m:r>
                                      </m:e>
                                    </m:d>
                                  </m:num>
                                  <m:den>
                                    <m:r>
                                      <w:rPr>
                                        <w:rFonts w:ascii="Cambria Math" w:hAnsi="Cambria Math"/>
                                        <w:color w:val="000000" w:themeColor="text1"/>
                                      </w:rPr>
                                      <m:t>ηeCHP (max)</m:t>
                                    </m:r>
                                  </m:den>
                                </m:f>
                              </m:oMath>
                            </m:oMathPara>
                          </w:p>
                          <w:p w14:paraId="54AC2A64" w14:textId="77777777" w:rsidR="00392123" w:rsidRDefault="00392123" w:rsidP="00DE3760">
                            <w:pPr>
                              <w:rPr>
                                <w:sz w:val="24"/>
                                <w:szCs w:val="24"/>
                              </w:rPr>
                            </w:pPr>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left:0;text-align:left;margin-left:43.15pt;margin-top:.15pt;width:199.25pt;height: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" filled="f" stroked="f">
                <v:textbox inset="0,0,0,0">
                  <w:txbxContent>
                    <w:p w14:paraId="52605510" w14:textId="77777777" w:rsidR="00392123" w:rsidRDefault="00392123" w:rsidP="00DE3760">
                      <w:pPr>
                        <w:rPr>
                          <w:iCs/>
                          <w:color w:val="000000" w:themeColor="text1"/>
                        </w:rPr>
                      </w:pPr>
                      <m:oMathPara>
                        <m:oMathParaPr>
                          <m:jc m:val="centerGroup"/>
                        </m:oMathParaPr>
                        <m:oMath>
                          <m:r>
                            <w:rPr>
                              <w:rFonts w:ascii="Cambria Math" w:hAnsi="Cambria Math"/>
                              <w:color w:val="000000" w:themeColor="text1"/>
                            </w:rPr>
                            <m:t>punktów osiągniętych= 8 pt. ×</m:t>
                          </m:r>
                          <m:f>
                            <m:fPr>
                              <m:ctrlPr>
                                <w:rPr>
                                  <w:rFonts w:ascii="Cambria Math" w:hAnsi="Cambria Math"/>
                                  <w:i/>
                                  <w:iCs/>
                                  <w:color w:val="000000" w:themeColor="text1"/>
                                </w:rPr>
                              </m:ctrlPr>
                            </m:fPr>
                            <m:num>
                              <m:r>
                                <w:rPr>
                                  <w:rFonts w:ascii="Cambria Math" w:hAnsi="Cambria Math"/>
                                  <w:color w:val="000000" w:themeColor="text1"/>
                                </w:rPr>
                                <m:t>ηeCHP </m:t>
                              </m:r>
                              <m:d>
                                <m:dPr>
                                  <m:ctrlPr>
                                    <w:rPr>
                                      <w:rFonts w:ascii="Cambria Math" w:hAnsi="Cambria Math"/>
                                      <w:i/>
                                      <w:iCs/>
                                      <w:color w:val="000000" w:themeColor="text1"/>
                                    </w:rPr>
                                  </m:ctrlPr>
                                </m:dPr>
                                <m:e>
                                  <m:r>
                                    <w:rPr>
                                      <w:rFonts w:ascii="Cambria Math" w:hAnsi="Cambria Math"/>
                                      <w:color w:val="000000" w:themeColor="text1"/>
                                    </w:rPr>
                                    <m:t>i</m:t>
                                  </m:r>
                                </m:e>
                              </m:d>
                            </m:num>
                            <m:den>
                              <m:r>
                                <w:rPr>
                                  <w:rFonts w:ascii="Cambria Math" w:hAnsi="Cambria Math"/>
                                  <w:color w:val="000000" w:themeColor="text1"/>
                                </w:rPr>
                                <m:t>ηeCHP (max)</m:t>
                              </m:r>
                            </m:den>
                          </m:f>
                        </m:oMath>
                      </m:oMathPara>
                    </w:p>
                    <w:p w14:paraId="54AC2A64" w14:textId="77777777" w:rsidR="00392123" w:rsidRDefault="00392123" w:rsidP="00DE3760">
                      <w:pPr>
                        <w:rPr>
                          <w:sz w:val="24"/>
                          <w:szCs w:val="24"/>
                        </w:rPr>
                      </w:pPr>
                    </w:p>
                  </w:txbxContent>
                </v:textbox>
                <w10:wrap anchorx="margin"/>
              </v:shape>
            </w:pict>
          </mc:Fallback>
        </mc:AlternateContent>
      </w:r>
    </w:p>
    <w:p w14:paraId="54379137" w14:textId="77777777" w:rsidR="00DE3760" w:rsidRPr="00697D50" w:rsidRDefault="00DE3760" w:rsidP="00DE3760">
      <w:pPr>
        <w:ind w:hanging="360"/>
        <w:rPr>
          <w:rFonts w:ascii="Cambria" w:hAnsi="Cambria"/>
          <w:sz w:val="24"/>
          <w:szCs w:val="24"/>
        </w:rPr>
      </w:pPr>
    </w:p>
    <w:p w14:paraId="72CAC2CB" w14:textId="4B70DFD1" w:rsidR="00DE3760" w:rsidRPr="00697D50" w:rsidRDefault="00DE3760" w:rsidP="00DE3760">
      <w:pPr>
        <w:pStyle w:val="Akapitzlist"/>
        <w:numPr>
          <w:ilvl w:val="0"/>
          <w:numId w:val="22"/>
        </w:numPr>
        <w:jc w:val="left"/>
        <w:rPr>
          <w:rFonts w:ascii="Cambria" w:hAnsi="Cambria"/>
          <w:sz w:val="24"/>
          <w:szCs w:val="24"/>
        </w:rPr>
      </w:pPr>
      <w:proofErr w:type="spellStart"/>
      <w:r w:rsidRPr="00697D50">
        <w:rPr>
          <w:rFonts w:ascii="Cambria" w:hAnsi="Cambria" w:cstheme="minorHAnsi"/>
          <w:sz w:val="24"/>
          <w:szCs w:val="24"/>
        </w:rPr>
        <w:t>η</w:t>
      </w:r>
      <w:r w:rsidRPr="00697D50">
        <w:rPr>
          <w:rFonts w:ascii="Cambria" w:hAnsi="Cambria"/>
          <w:sz w:val="24"/>
          <w:szCs w:val="24"/>
        </w:rPr>
        <w:t>cCHP</w:t>
      </w:r>
      <w:proofErr w:type="spellEnd"/>
      <w:r w:rsidRPr="00697D50">
        <w:rPr>
          <w:rFonts w:ascii="Cambria" w:hAnsi="Cambria"/>
          <w:sz w:val="24"/>
          <w:szCs w:val="24"/>
        </w:rPr>
        <w:t xml:space="preserve"> (gwarantowana sprawność cieplna instalacji kogeneracji) – maksymalna liczba punktów = </w:t>
      </w:r>
      <w:r w:rsidR="00AB2BF5" w:rsidRPr="00697D50">
        <w:rPr>
          <w:rFonts w:ascii="Cambria" w:hAnsi="Cambria"/>
          <w:sz w:val="24"/>
          <w:szCs w:val="24"/>
        </w:rPr>
        <w:t>6</w:t>
      </w:r>
    </w:p>
    <w:p w14:paraId="679FE173" w14:textId="77777777" w:rsidR="00DE3760" w:rsidRPr="00697D50" w:rsidRDefault="00DE3760" w:rsidP="00DE3760">
      <w:pPr>
        <w:ind w:hanging="360"/>
        <w:rPr>
          <w:rFonts w:ascii="Cambria" w:hAnsi="Cambria"/>
          <w:sz w:val="24"/>
          <w:szCs w:val="24"/>
        </w:rPr>
      </w:pPr>
      <w:r w:rsidRPr="00697D50">
        <w:rPr>
          <w:rFonts w:ascii="Cambria" w:hAnsi="Cambria"/>
          <w:noProof/>
          <w:sz w:val="24"/>
          <w:szCs w:val="24"/>
          <w:lang w:eastAsia="pl-PL"/>
        </w:rPr>
        <mc:AlternateContent>
          <mc:Choice Requires="wps">
            <w:drawing>
              <wp:anchor distT="0" distB="0" distL="114300" distR="114300" simplePos="0" relativeHeight="251669504" behindDoc="0" locked="0" layoutInCell="1" allowOverlap="1" wp14:anchorId="55EF178F" wp14:editId="252FA6E8">
                <wp:simplePos x="0" y="0"/>
                <wp:positionH relativeFrom="margin">
                  <wp:posOffset>436245</wp:posOffset>
                </wp:positionH>
                <wp:positionV relativeFrom="paragraph">
                  <wp:posOffset>8255</wp:posOffset>
                </wp:positionV>
                <wp:extent cx="2525395" cy="619125"/>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2525395" cy="6191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47040C9" w14:textId="261EB9FA" w:rsidR="00392123" w:rsidRDefault="00392123" w:rsidP="00DE3760">
                            <w:pPr>
                              <w:rPr>
                                <w:iCs/>
                                <w:color w:val="000000" w:themeColor="text1"/>
                              </w:rPr>
                            </w:pPr>
                            <m:oMathPara>
                              <m:oMathParaPr>
                                <m:jc m:val="centerGroup"/>
                              </m:oMathParaPr>
                              <m:oMath>
                                <m:r>
                                  <w:rPr>
                                    <w:rFonts w:ascii="Cambria Math" w:hAnsi="Cambria Math"/>
                                    <w:color w:val="000000" w:themeColor="text1"/>
                                  </w:rPr>
                                  <m:t>punktów osiągniętych= 6 pt. ×</m:t>
                                </m:r>
                                <m:f>
                                  <m:fPr>
                                    <m:ctrlPr>
                                      <w:rPr>
                                        <w:rFonts w:ascii="Cambria Math" w:hAnsi="Cambria Math"/>
                                        <w:i/>
                                        <w:iCs/>
                                        <w:color w:val="000000" w:themeColor="text1"/>
                                      </w:rPr>
                                    </m:ctrlPr>
                                  </m:fPr>
                                  <m:num>
                                    <m:r>
                                      <w:rPr>
                                        <w:rFonts w:ascii="Cambria Math" w:hAnsi="Cambria Math"/>
                                        <w:color w:val="000000" w:themeColor="text1"/>
                                      </w:rPr>
                                      <m:t>ηcCHP </m:t>
                                    </m:r>
                                    <m:d>
                                      <m:dPr>
                                        <m:ctrlPr>
                                          <w:rPr>
                                            <w:rFonts w:ascii="Cambria Math" w:hAnsi="Cambria Math"/>
                                            <w:i/>
                                            <w:iCs/>
                                            <w:color w:val="000000" w:themeColor="text1"/>
                                          </w:rPr>
                                        </m:ctrlPr>
                                      </m:dPr>
                                      <m:e>
                                        <m:r>
                                          <w:rPr>
                                            <w:rFonts w:ascii="Cambria Math" w:hAnsi="Cambria Math"/>
                                            <w:color w:val="000000" w:themeColor="text1"/>
                                          </w:rPr>
                                          <m:t>i</m:t>
                                        </m:r>
                                      </m:e>
                                    </m:d>
                                  </m:num>
                                  <m:den>
                                    <m:r>
                                      <w:rPr>
                                        <w:rFonts w:ascii="Cambria Math" w:hAnsi="Cambria Math"/>
                                        <w:color w:val="000000" w:themeColor="text1"/>
                                      </w:rPr>
                                      <m:t>ηcCHP (max)</m:t>
                                    </m:r>
                                  </m:den>
                                </m:f>
                              </m:oMath>
                            </m:oMathPara>
                          </w:p>
                          <w:p w14:paraId="6172114B" w14:textId="77777777" w:rsidR="00392123" w:rsidRDefault="00392123" w:rsidP="00DE3760">
                            <w:pPr>
                              <w:rPr>
                                <w:sz w:val="24"/>
                                <w:szCs w:val="24"/>
                              </w:rPr>
                            </w:pPr>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Pole tekstowe 5" o:spid="_x0000_s1029" type="#_x0000_t202" style="position:absolute;left:0;text-align:left;margin-left:34.35pt;margin-top:.65pt;width:198.85pt;height:4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" filled="f" stroked="f">
                <v:textbox inset="0,0,0,0">
                  <w:txbxContent>
                    <w:p w14:paraId="047040C9" w14:textId="261EB9FA" w:rsidR="00392123" w:rsidRDefault="00392123" w:rsidP="00DE3760">
                      <w:pPr>
                        <w:rPr>
                          <w:iCs/>
                          <w:color w:val="000000" w:themeColor="text1"/>
                        </w:rPr>
                      </w:pPr>
                      <m:oMathPara>
                        <m:oMathParaPr>
                          <m:jc m:val="centerGroup"/>
                        </m:oMathParaPr>
                        <m:oMath>
                          <m:r>
                            <w:rPr>
                              <w:rFonts w:ascii="Cambria Math" w:hAnsi="Cambria Math"/>
                              <w:color w:val="000000" w:themeColor="text1"/>
                            </w:rPr>
                            <m:t>punktów osiągniętych= 6 pt. ×</m:t>
                          </m:r>
                          <m:f>
                            <m:fPr>
                              <m:ctrlPr>
                                <w:rPr>
                                  <w:rFonts w:ascii="Cambria Math" w:hAnsi="Cambria Math"/>
                                  <w:i/>
                                  <w:iCs/>
                                  <w:color w:val="000000" w:themeColor="text1"/>
                                </w:rPr>
                              </m:ctrlPr>
                            </m:fPr>
                            <m:num>
                              <m:r>
                                <w:rPr>
                                  <w:rFonts w:ascii="Cambria Math" w:hAnsi="Cambria Math"/>
                                  <w:color w:val="000000" w:themeColor="text1"/>
                                </w:rPr>
                                <m:t>ηcCHP </m:t>
                              </m:r>
                              <m:d>
                                <m:dPr>
                                  <m:ctrlPr>
                                    <w:rPr>
                                      <w:rFonts w:ascii="Cambria Math" w:hAnsi="Cambria Math"/>
                                      <w:i/>
                                      <w:iCs/>
                                      <w:color w:val="000000" w:themeColor="text1"/>
                                    </w:rPr>
                                  </m:ctrlPr>
                                </m:dPr>
                                <m:e>
                                  <m:r>
                                    <w:rPr>
                                      <w:rFonts w:ascii="Cambria Math" w:hAnsi="Cambria Math"/>
                                      <w:color w:val="000000" w:themeColor="text1"/>
                                    </w:rPr>
                                    <m:t>i</m:t>
                                  </m:r>
                                </m:e>
                              </m:d>
                            </m:num>
                            <m:den>
                              <m:r>
                                <w:rPr>
                                  <w:rFonts w:ascii="Cambria Math" w:hAnsi="Cambria Math"/>
                                  <w:color w:val="000000" w:themeColor="text1"/>
                                </w:rPr>
                                <m:t>ηcCHP (max)</m:t>
                              </m:r>
                            </m:den>
                          </m:f>
                        </m:oMath>
                      </m:oMathPara>
                    </w:p>
                    <w:p w14:paraId="6172114B" w14:textId="77777777" w:rsidR="00392123" w:rsidRDefault="00392123" w:rsidP="00DE3760">
                      <w:pPr>
                        <w:rPr>
                          <w:sz w:val="24"/>
                          <w:szCs w:val="24"/>
                        </w:rPr>
                      </w:pPr>
                    </w:p>
                  </w:txbxContent>
                </v:textbox>
                <w10:wrap anchorx="margin"/>
              </v:shape>
            </w:pict>
          </mc:Fallback>
        </mc:AlternateContent>
      </w:r>
    </w:p>
    <w:p w14:paraId="7B98F4C8" w14:textId="77777777" w:rsidR="00DE3760" w:rsidRPr="00697D50" w:rsidRDefault="00DE3760" w:rsidP="00DE3760">
      <w:pPr>
        <w:ind w:hanging="360"/>
        <w:rPr>
          <w:rFonts w:ascii="Cambria" w:hAnsi="Cambria"/>
          <w:sz w:val="24"/>
          <w:szCs w:val="24"/>
        </w:rPr>
      </w:pPr>
    </w:p>
    <w:p w14:paraId="35F38E19" w14:textId="1429098D" w:rsidR="00DE3760" w:rsidRPr="00697D50" w:rsidRDefault="00DE3760" w:rsidP="00DE3760">
      <w:pPr>
        <w:pStyle w:val="Akapitzlist"/>
        <w:numPr>
          <w:ilvl w:val="0"/>
          <w:numId w:val="22"/>
        </w:numPr>
        <w:jc w:val="left"/>
        <w:rPr>
          <w:rFonts w:ascii="Cambria" w:hAnsi="Cambria"/>
          <w:sz w:val="24"/>
          <w:szCs w:val="24"/>
        </w:rPr>
      </w:pPr>
      <w:proofErr w:type="spellStart"/>
      <w:r w:rsidRPr="00697D50">
        <w:rPr>
          <w:rFonts w:ascii="Cambria" w:hAnsi="Cambria" w:cstheme="minorHAnsi"/>
          <w:sz w:val="24"/>
          <w:szCs w:val="24"/>
        </w:rPr>
        <w:t>tsg</w:t>
      </w:r>
      <w:proofErr w:type="spellEnd"/>
      <w:r w:rsidRPr="00697D50">
        <w:rPr>
          <w:rFonts w:ascii="Cambria" w:hAnsi="Cambria" w:cstheme="minorHAnsi"/>
          <w:sz w:val="24"/>
          <w:szCs w:val="24"/>
        </w:rPr>
        <w:t xml:space="preserve"> (dyspozycyjność w godzinach w ciągu roku) - </w:t>
      </w:r>
      <w:r w:rsidRPr="00697D50">
        <w:rPr>
          <w:rFonts w:ascii="Cambria" w:hAnsi="Cambria"/>
          <w:sz w:val="24"/>
          <w:szCs w:val="24"/>
        </w:rPr>
        <w:t xml:space="preserve">maksymalna liczba punktów = </w:t>
      </w:r>
      <w:r w:rsidR="00AB2BF5" w:rsidRPr="00697D50">
        <w:rPr>
          <w:rFonts w:ascii="Cambria" w:hAnsi="Cambria"/>
          <w:sz w:val="24"/>
          <w:szCs w:val="24"/>
        </w:rPr>
        <w:t>12</w:t>
      </w:r>
    </w:p>
    <w:p w14:paraId="5B9F2F38" w14:textId="77777777" w:rsidR="00DE3760" w:rsidRPr="00697D50" w:rsidRDefault="00DE3760" w:rsidP="00DE3760">
      <w:pPr>
        <w:ind w:hanging="360"/>
        <w:rPr>
          <w:rFonts w:ascii="Cambria" w:hAnsi="Cambria"/>
          <w:sz w:val="24"/>
          <w:szCs w:val="24"/>
        </w:rPr>
      </w:pPr>
      <w:r w:rsidRPr="00697D50">
        <w:rPr>
          <w:rFonts w:ascii="Cambria" w:hAnsi="Cambria"/>
          <w:noProof/>
          <w:sz w:val="24"/>
          <w:szCs w:val="24"/>
          <w:lang w:eastAsia="pl-PL"/>
        </w:rPr>
        <mc:AlternateContent>
          <mc:Choice Requires="wps">
            <w:drawing>
              <wp:anchor distT="0" distB="0" distL="114300" distR="114300" simplePos="0" relativeHeight="251670528" behindDoc="0" locked="0" layoutInCell="1" allowOverlap="1" wp14:anchorId="34108338" wp14:editId="7886C1C6">
                <wp:simplePos x="0" y="0"/>
                <wp:positionH relativeFrom="margin">
                  <wp:posOffset>262255</wp:posOffset>
                </wp:positionH>
                <wp:positionV relativeFrom="paragraph">
                  <wp:posOffset>5715</wp:posOffset>
                </wp:positionV>
                <wp:extent cx="2399030" cy="638175"/>
                <wp:effectExtent l="0" t="0" r="0" b="0"/>
                <wp:wrapNone/>
                <wp:docPr id="6" name="Pole tekstowe 6"/>
                <wp:cNvGraphicFramePr/>
                <a:graphic xmlns:a="http://schemas.openxmlformats.org/drawingml/2006/main">
                  <a:graphicData uri="http://schemas.microsoft.com/office/word/2010/wordprocessingShape">
                    <wps:wsp>
                      <wps:cNvSpPr txBox="1"/>
                      <wps:spPr>
                        <a:xfrm>
                          <a:off x="0" y="0"/>
                          <a:ext cx="2399030" cy="6381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3673756" w14:textId="05602E3C" w:rsidR="00392123" w:rsidRDefault="00392123" w:rsidP="00DE3760">
                            <w:pPr>
                              <w:rPr>
                                <w:iCs/>
                                <w:color w:val="000000" w:themeColor="text1"/>
                              </w:rPr>
                            </w:pPr>
                            <m:oMathPara>
                              <m:oMathParaPr>
                                <m:jc m:val="centerGroup"/>
                              </m:oMathParaPr>
                              <m:oMath>
                                <m:r>
                                  <w:rPr>
                                    <w:rFonts w:ascii="Cambria Math" w:hAnsi="Cambria Math"/>
                                    <w:color w:val="000000" w:themeColor="text1"/>
                                  </w:rPr>
                                  <m:t>punktów osiągniętych= 12 pt. ×</m:t>
                                </m:r>
                                <m:f>
                                  <m:fPr>
                                    <m:ctrlPr>
                                      <w:rPr>
                                        <w:rFonts w:ascii="Cambria Math" w:hAnsi="Cambria Math"/>
                                        <w:i/>
                                        <w:iCs/>
                                        <w:color w:val="000000" w:themeColor="text1"/>
                                      </w:rPr>
                                    </m:ctrlPr>
                                  </m:fPr>
                                  <m:num>
                                    <m:r>
                                      <w:rPr>
                                        <w:rFonts w:ascii="Cambria Math" w:hAnsi="Cambria Math"/>
                                        <w:color w:val="000000" w:themeColor="text1"/>
                                      </w:rPr>
                                      <m:t>tsg </m:t>
                                    </m:r>
                                    <m:d>
                                      <m:dPr>
                                        <m:ctrlPr>
                                          <w:rPr>
                                            <w:rFonts w:ascii="Cambria Math" w:hAnsi="Cambria Math"/>
                                            <w:i/>
                                            <w:iCs/>
                                            <w:color w:val="000000" w:themeColor="text1"/>
                                          </w:rPr>
                                        </m:ctrlPr>
                                      </m:dPr>
                                      <m:e>
                                        <m:r>
                                          <w:rPr>
                                            <w:rFonts w:ascii="Cambria Math" w:hAnsi="Cambria Math"/>
                                            <w:color w:val="000000" w:themeColor="text1"/>
                                          </w:rPr>
                                          <m:t>i</m:t>
                                        </m:r>
                                      </m:e>
                                    </m:d>
                                  </m:num>
                                  <m:den>
                                    <m:r>
                                      <w:rPr>
                                        <w:rFonts w:ascii="Cambria Math" w:hAnsi="Cambria Math"/>
                                        <w:color w:val="000000" w:themeColor="text1"/>
                                      </w:rPr>
                                      <m:t>tsg (max)</m:t>
                                    </m:r>
                                  </m:den>
                                </m:f>
                              </m:oMath>
                            </m:oMathPara>
                          </w:p>
                          <w:p w14:paraId="59C2CCE9" w14:textId="77777777" w:rsidR="00392123" w:rsidRDefault="00392123" w:rsidP="00DE3760">
                            <w:pPr>
                              <w:rPr>
                                <w:sz w:val="24"/>
                                <w:szCs w:val="24"/>
                              </w:rPr>
                            </w:pPr>
                          </w:p>
                        </w:txbxContent>
                      </wps:txbx>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Pole tekstowe 6" o:spid="_x0000_s1030" type="#_x0000_t202" style="position:absolute;left:0;text-align:left;margin-left:20.65pt;margin-top:.45pt;width:188.9pt;height:50.2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" filled="f" stroked="f">
                <v:textbox inset="0,0,0,0">
                  <w:txbxContent>
                    <w:p w14:paraId="73673756" w14:textId="05602E3C" w:rsidR="00392123" w:rsidRDefault="00392123" w:rsidP="00DE3760">
                      <w:pPr>
                        <w:rPr>
                          <w:iCs/>
                          <w:color w:val="000000" w:themeColor="text1"/>
                        </w:rPr>
                      </w:pPr>
                      <m:oMathPara>
                        <m:oMathParaPr>
                          <m:jc m:val="centerGroup"/>
                        </m:oMathParaPr>
                        <m:oMath>
                          <m:r>
                            <w:rPr>
                              <w:rFonts w:ascii="Cambria Math" w:hAnsi="Cambria Math"/>
                              <w:color w:val="000000" w:themeColor="text1"/>
                            </w:rPr>
                            <m:t>punktów osiągniętych= 12 pt. ×</m:t>
                          </m:r>
                          <m:f>
                            <m:fPr>
                              <m:ctrlPr>
                                <w:rPr>
                                  <w:rFonts w:ascii="Cambria Math" w:hAnsi="Cambria Math"/>
                                  <w:i/>
                                  <w:iCs/>
                                  <w:color w:val="000000" w:themeColor="text1"/>
                                </w:rPr>
                              </m:ctrlPr>
                            </m:fPr>
                            <m:num>
                              <m:r>
                                <w:rPr>
                                  <w:rFonts w:ascii="Cambria Math" w:hAnsi="Cambria Math"/>
                                  <w:color w:val="000000" w:themeColor="text1"/>
                                </w:rPr>
                                <m:t>tsg </m:t>
                              </m:r>
                              <m:d>
                                <m:dPr>
                                  <m:ctrlPr>
                                    <w:rPr>
                                      <w:rFonts w:ascii="Cambria Math" w:hAnsi="Cambria Math"/>
                                      <w:i/>
                                      <w:iCs/>
                                      <w:color w:val="000000" w:themeColor="text1"/>
                                    </w:rPr>
                                  </m:ctrlPr>
                                </m:dPr>
                                <m:e>
                                  <m:r>
                                    <w:rPr>
                                      <w:rFonts w:ascii="Cambria Math" w:hAnsi="Cambria Math"/>
                                      <w:color w:val="000000" w:themeColor="text1"/>
                                    </w:rPr>
                                    <m:t>i</m:t>
                                  </m:r>
                                </m:e>
                              </m:d>
                            </m:num>
                            <m:den>
                              <m:r>
                                <w:rPr>
                                  <w:rFonts w:ascii="Cambria Math" w:hAnsi="Cambria Math"/>
                                  <w:color w:val="000000" w:themeColor="text1"/>
                                </w:rPr>
                                <m:t>tsg (max)</m:t>
                              </m:r>
                            </m:den>
                          </m:f>
                        </m:oMath>
                      </m:oMathPara>
                    </w:p>
                    <w:p w14:paraId="59C2CCE9" w14:textId="77777777" w:rsidR="00392123" w:rsidRDefault="00392123" w:rsidP="00DE3760">
                      <w:pPr>
                        <w:rPr>
                          <w:sz w:val="24"/>
                          <w:szCs w:val="24"/>
                        </w:rPr>
                      </w:pPr>
                    </w:p>
                  </w:txbxContent>
                </v:textbox>
                <w10:wrap anchorx="margin"/>
              </v:shape>
            </w:pict>
          </mc:Fallback>
        </mc:AlternateContent>
      </w:r>
    </w:p>
    <w:p w14:paraId="04E364E5" w14:textId="77777777" w:rsidR="00DE3760" w:rsidRPr="00697D50" w:rsidRDefault="00DE3760" w:rsidP="00DE3760">
      <w:pPr>
        <w:ind w:hanging="360"/>
        <w:rPr>
          <w:rFonts w:ascii="Cambria" w:hAnsi="Cambria"/>
          <w:sz w:val="24"/>
          <w:szCs w:val="24"/>
        </w:rPr>
      </w:pPr>
    </w:p>
    <w:p w14:paraId="22A247BC" w14:textId="0B251B0A" w:rsidR="00DE3760" w:rsidRPr="00697D50" w:rsidRDefault="00023B77" w:rsidP="00DE3760">
      <w:pPr>
        <w:pStyle w:val="Akapitzlist"/>
        <w:numPr>
          <w:ilvl w:val="0"/>
          <w:numId w:val="22"/>
        </w:numPr>
        <w:jc w:val="left"/>
        <w:rPr>
          <w:rFonts w:ascii="Cambria" w:hAnsi="Cambria"/>
          <w:sz w:val="24"/>
          <w:szCs w:val="24"/>
        </w:rPr>
      </w:pPr>
      <w:r w:rsidRPr="00697D50">
        <w:rPr>
          <w:rFonts w:ascii="Cambria" w:hAnsi="Cambria" w:cstheme="minorHAnsi"/>
          <w:sz w:val="24"/>
          <w:szCs w:val="24"/>
        </w:rPr>
        <w:t>CO (cena oferty brutto</w:t>
      </w:r>
      <w:r w:rsidR="003E5217">
        <w:rPr>
          <w:rFonts w:ascii="Cambria" w:hAnsi="Cambria" w:cstheme="minorHAnsi"/>
          <w:sz w:val="24"/>
          <w:szCs w:val="24"/>
        </w:rPr>
        <w:t xml:space="preserve"> </w:t>
      </w:r>
      <w:r w:rsidR="003E5217">
        <w:rPr>
          <w:rFonts w:ascii="Cambria" w:hAnsi="Cambria"/>
          <w:sz w:val="24"/>
          <w:szCs w:val="24"/>
        </w:rPr>
        <w:t>z</w:t>
      </w:r>
      <w:r w:rsidR="003E5217" w:rsidRPr="0035298B">
        <w:rPr>
          <w:rFonts w:ascii="Cambria" w:hAnsi="Cambria"/>
          <w:sz w:val="24"/>
          <w:szCs w:val="24"/>
        </w:rPr>
        <w:t>a świadczenie usług Generalnego Wykonawcy Inwestycji</w:t>
      </w:r>
      <w:r w:rsidRPr="00697D50">
        <w:rPr>
          <w:rFonts w:ascii="Cambria" w:hAnsi="Cambria" w:cstheme="minorHAnsi"/>
          <w:sz w:val="24"/>
          <w:szCs w:val="24"/>
        </w:rPr>
        <w:t xml:space="preserve">) </w:t>
      </w:r>
      <w:r w:rsidR="00DE3760" w:rsidRPr="00697D50">
        <w:rPr>
          <w:rFonts w:ascii="Cambria" w:hAnsi="Cambria" w:cstheme="minorHAnsi"/>
          <w:sz w:val="24"/>
          <w:szCs w:val="24"/>
        </w:rPr>
        <w:t xml:space="preserve">- </w:t>
      </w:r>
      <w:r w:rsidR="00DE3760" w:rsidRPr="00697D50">
        <w:rPr>
          <w:rFonts w:ascii="Cambria" w:hAnsi="Cambria"/>
          <w:sz w:val="24"/>
          <w:szCs w:val="24"/>
        </w:rPr>
        <w:t xml:space="preserve">maksymalna liczba punktów= </w:t>
      </w:r>
      <w:r w:rsidRPr="00697D50">
        <w:rPr>
          <w:rFonts w:ascii="Cambria" w:hAnsi="Cambria"/>
          <w:sz w:val="24"/>
          <w:szCs w:val="24"/>
        </w:rPr>
        <w:t xml:space="preserve">40 </w:t>
      </w:r>
    </w:p>
    <w:p w14:paraId="46A6C705" w14:textId="77777777" w:rsidR="00DE3760" w:rsidRPr="00697D50" w:rsidRDefault="00DE3760" w:rsidP="00DE3760">
      <w:pPr>
        <w:ind w:hanging="360"/>
        <w:rPr>
          <w:rFonts w:ascii="Cambria" w:hAnsi="Cambria"/>
          <w:color w:val="FF0000"/>
          <w:sz w:val="24"/>
          <w:szCs w:val="24"/>
        </w:rPr>
      </w:pPr>
      <w:r w:rsidRPr="00697D50">
        <w:rPr>
          <w:rFonts w:ascii="Cambria" w:hAnsi="Cambria"/>
          <w:noProof/>
          <w:color w:val="FF0000"/>
          <w:sz w:val="24"/>
          <w:szCs w:val="24"/>
          <w:lang w:eastAsia="pl-PL"/>
        </w:rPr>
        <mc:AlternateContent>
          <mc:Choice Requires="wps">
            <w:drawing>
              <wp:anchor distT="0" distB="0" distL="114300" distR="114300" simplePos="0" relativeHeight="251671552" behindDoc="0" locked="0" layoutInCell="1" allowOverlap="1" wp14:anchorId="64C4BF3D" wp14:editId="1BD92FFD">
                <wp:simplePos x="0" y="0"/>
                <wp:positionH relativeFrom="margin">
                  <wp:posOffset>549275</wp:posOffset>
                </wp:positionH>
                <wp:positionV relativeFrom="paragraph">
                  <wp:posOffset>41275</wp:posOffset>
                </wp:positionV>
                <wp:extent cx="2413635" cy="733425"/>
                <wp:effectExtent l="0" t="0" r="0" b="0"/>
                <wp:wrapNone/>
                <wp:docPr id="7" name="Pole tekstowe 7"/>
                <wp:cNvGraphicFramePr/>
                <a:graphic xmlns:a="http://schemas.openxmlformats.org/drawingml/2006/main">
                  <a:graphicData uri="http://schemas.microsoft.com/office/word/2010/wordprocessingShape">
                    <wps:wsp>
                      <wps:cNvSpPr txBox="1"/>
                      <wps:spPr>
                        <a:xfrm>
                          <a:off x="0" y="0"/>
                          <a:ext cx="2413635" cy="733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2C373D7" w14:textId="28B31A74" w:rsidR="00392123" w:rsidRPr="00225754" w:rsidRDefault="00392123" w:rsidP="00DE3760">
                            <w:pPr>
                              <w:rPr>
                                <w:i/>
                                <w:iCs/>
                                <w:color w:val="000000" w:themeColor="text1"/>
                              </w:rPr>
                            </w:pPr>
                            <m:oMathPara>
                              <m:oMathParaPr>
                                <m:jc m:val="centerGroup"/>
                              </m:oMathParaPr>
                              <m:oMath>
                                <m:r>
                                  <w:rPr>
                                    <w:rFonts w:ascii="Cambria Math" w:hAnsi="Cambria Math"/>
                                    <w:color w:val="000000" w:themeColor="text1"/>
                                  </w:rPr>
                                  <m:t>punktów osiągniętych= 40 pt.×</m:t>
                                </m:r>
                                <m:f>
                                  <m:fPr>
                                    <m:ctrlPr>
                                      <w:rPr>
                                        <w:rFonts w:ascii="Cambria Math" w:hAnsi="Cambria Math"/>
                                        <w:i/>
                                        <w:iCs/>
                                      </w:rPr>
                                    </m:ctrlPr>
                                  </m:fPr>
                                  <m:num>
                                    <m:r>
                                      <w:rPr>
                                        <w:rFonts w:ascii="Cambria Math" w:hAnsi="Cambria Math"/>
                                      </w:rPr>
                                      <m:t>CO </m:t>
                                    </m:r>
                                    <m:d>
                                      <m:dPr>
                                        <m:ctrlPr>
                                          <w:rPr>
                                            <w:rFonts w:ascii="Cambria Math" w:hAnsi="Cambria Math"/>
                                            <w:i/>
                                            <w:iCs/>
                                          </w:rPr>
                                        </m:ctrlPr>
                                      </m:dPr>
                                      <m:e>
                                        <m:r>
                                          <w:rPr>
                                            <w:rFonts w:ascii="Cambria Math" w:hAnsi="Cambria Math"/>
                                          </w:rPr>
                                          <m:t>min</m:t>
                                        </m:r>
                                      </m:e>
                                    </m:d>
                                  </m:num>
                                  <m:den>
                                    <m:r>
                                      <w:rPr>
                                        <w:rFonts w:ascii="Cambria Math" w:hAnsi="Cambria Math"/>
                                      </w:rPr>
                                      <m:t>(CO </m:t>
                                    </m:r>
                                    <m:d>
                                      <m:dPr>
                                        <m:ctrlPr>
                                          <w:rPr>
                                            <w:rFonts w:ascii="Cambria Math" w:hAnsi="Cambria Math"/>
                                            <w:i/>
                                          </w:rPr>
                                        </m:ctrlPr>
                                      </m:dPr>
                                      <m:e>
                                        <m:r>
                                          <w:rPr>
                                            <w:rFonts w:ascii="Cambria Math" w:hAnsi="Cambria Math"/>
                                          </w:rPr>
                                          <m:t>i</m:t>
                                        </m:r>
                                      </m:e>
                                    </m:d>
                                  </m:den>
                                </m:f>
                              </m:oMath>
                            </m:oMathPara>
                          </w:p>
                          <w:p w14:paraId="6F3FBE44" w14:textId="77777777" w:rsidR="00392123" w:rsidRDefault="00392123" w:rsidP="00DE3760">
                            <w:pPr>
                              <w:rPr>
                                <w:sz w:val="24"/>
                                <w:szCs w:val="24"/>
                              </w:rPr>
                            </w:pPr>
                          </w:p>
                          <w:p w14:paraId="64DB4685" w14:textId="77777777" w:rsidR="00392123" w:rsidRDefault="00392123" w:rsidP="00DE3760">
                            <w:pPr>
                              <w:rPr>
                                <w:sz w:val="24"/>
                                <w:szCs w:val="24"/>
                              </w:rPr>
                            </w:pPr>
                          </w:p>
                          <w:p w14:paraId="110E18D4" w14:textId="77777777" w:rsidR="00392123" w:rsidRDefault="00392123" w:rsidP="00DE3760">
                            <w:pPr>
                              <w:rPr>
                                <w:sz w:val="24"/>
                                <w:szCs w:val="24"/>
                              </w:rPr>
                            </w:pPr>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Pole tekstowe 7" o:spid="_x0000_s1031" type="#_x0000_t202" style="position:absolute;left:0;text-align:left;margin-left:43.25pt;margin-top:3.25pt;width:190.05pt;height:5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" filled="f" stroked="f">
                <v:textbox inset="0,0,0,0">
                  <w:txbxContent>
                    <w:p w14:paraId="12C373D7" w14:textId="28B31A74" w:rsidR="00392123" w:rsidRPr="00225754" w:rsidRDefault="00392123" w:rsidP="00DE3760">
                      <w:pPr>
                        <w:rPr>
                          <w:i/>
                          <w:iCs/>
                          <w:color w:val="000000" w:themeColor="text1"/>
                        </w:rPr>
                      </w:pPr>
                      <m:oMathPara>
                        <m:oMathParaPr>
                          <m:jc m:val="centerGroup"/>
                        </m:oMathParaPr>
                        <m:oMath>
                          <m:r>
                            <w:rPr>
                              <w:rFonts w:ascii="Cambria Math" w:hAnsi="Cambria Math"/>
                              <w:color w:val="000000" w:themeColor="text1"/>
                            </w:rPr>
                            <m:t>punktów osiągniętych= 40 pt.×</m:t>
                          </m:r>
                          <m:f>
                            <m:fPr>
                              <m:ctrlPr>
                                <w:rPr>
                                  <w:rFonts w:ascii="Cambria Math" w:hAnsi="Cambria Math"/>
                                  <w:i/>
                                  <w:iCs/>
                                </w:rPr>
                              </m:ctrlPr>
                            </m:fPr>
                            <m:num>
                              <m:r>
                                <w:rPr>
                                  <w:rFonts w:ascii="Cambria Math" w:hAnsi="Cambria Math"/>
                                </w:rPr>
                                <m:t>CO </m:t>
                              </m:r>
                              <m:d>
                                <m:dPr>
                                  <m:ctrlPr>
                                    <w:rPr>
                                      <w:rFonts w:ascii="Cambria Math" w:hAnsi="Cambria Math"/>
                                      <w:i/>
                                      <w:iCs/>
                                    </w:rPr>
                                  </m:ctrlPr>
                                </m:dPr>
                                <m:e>
                                  <m:r>
                                    <w:rPr>
                                      <w:rFonts w:ascii="Cambria Math" w:hAnsi="Cambria Math"/>
                                    </w:rPr>
                                    <m:t>min</m:t>
                                  </m:r>
                                </m:e>
                              </m:d>
                            </m:num>
                            <m:den>
                              <m:r>
                                <w:rPr>
                                  <w:rFonts w:ascii="Cambria Math" w:hAnsi="Cambria Math"/>
                                </w:rPr>
                                <m:t>(CO </m:t>
                              </m:r>
                              <m:d>
                                <m:dPr>
                                  <m:ctrlPr>
                                    <w:rPr>
                                      <w:rFonts w:ascii="Cambria Math" w:hAnsi="Cambria Math"/>
                                      <w:i/>
                                    </w:rPr>
                                  </m:ctrlPr>
                                </m:dPr>
                                <m:e>
                                  <m:r>
                                    <w:rPr>
                                      <w:rFonts w:ascii="Cambria Math" w:hAnsi="Cambria Math"/>
                                    </w:rPr>
                                    <m:t>i</m:t>
                                  </m:r>
                                </m:e>
                              </m:d>
                            </m:den>
                          </m:f>
                        </m:oMath>
                      </m:oMathPara>
                    </w:p>
                    <w:p w14:paraId="6F3FBE44" w14:textId="77777777" w:rsidR="00392123" w:rsidRDefault="00392123" w:rsidP="00DE3760">
                      <w:pPr>
                        <w:rPr>
                          <w:sz w:val="24"/>
                          <w:szCs w:val="24"/>
                        </w:rPr>
                      </w:pPr>
                    </w:p>
                    <w:p w14:paraId="64DB4685" w14:textId="77777777" w:rsidR="00392123" w:rsidRDefault="00392123" w:rsidP="00DE3760">
                      <w:pPr>
                        <w:rPr>
                          <w:sz w:val="24"/>
                          <w:szCs w:val="24"/>
                        </w:rPr>
                      </w:pPr>
                    </w:p>
                    <w:p w14:paraId="110E18D4" w14:textId="77777777" w:rsidR="00392123" w:rsidRDefault="00392123" w:rsidP="00DE3760">
                      <w:pPr>
                        <w:rPr>
                          <w:sz w:val="24"/>
                          <w:szCs w:val="24"/>
                        </w:rPr>
                      </w:pPr>
                    </w:p>
                  </w:txbxContent>
                </v:textbox>
                <w10:wrap anchorx="margin"/>
              </v:shape>
            </w:pict>
          </mc:Fallback>
        </mc:AlternateContent>
      </w:r>
    </w:p>
    <w:p w14:paraId="072DEED9" w14:textId="77777777" w:rsidR="00DE3760" w:rsidRPr="00697D50" w:rsidRDefault="00DE3760" w:rsidP="00DE3760">
      <w:pPr>
        <w:ind w:hanging="360"/>
        <w:rPr>
          <w:rFonts w:ascii="Cambria" w:hAnsi="Cambria"/>
          <w:sz w:val="24"/>
          <w:szCs w:val="24"/>
        </w:rPr>
      </w:pPr>
    </w:p>
    <w:p w14:paraId="587B0AC4" w14:textId="77777777" w:rsidR="00C37ACC" w:rsidRPr="00697D50" w:rsidRDefault="00C37ACC" w:rsidP="00DE3760">
      <w:pPr>
        <w:ind w:hanging="360"/>
        <w:rPr>
          <w:rFonts w:ascii="Cambria" w:hAnsi="Cambria"/>
          <w:sz w:val="24"/>
          <w:szCs w:val="24"/>
        </w:rPr>
      </w:pPr>
    </w:p>
    <w:p w14:paraId="0830C11E" w14:textId="45BF9FFD" w:rsidR="00DE3760" w:rsidRPr="00697D50" w:rsidRDefault="00023B77" w:rsidP="00DE3760">
      <w:pPr>
        <w:pStyle w:val="Akapitzlist"/>
        <w:numPr>
          <w:ilvl w:val="0"/>
          <w:numId w:val="22"/>
        </w:numPr>
        <w:jc w:val="left"/>
        <w:rPr>
          <w:rFonts w:ascii="Cambria" w:hAnsi="Cambria"/>
          <w:sz w:val="24"/>
          <w:szCs w:val="24"/>
        </w:rPr>
      </w:pPr>
      <w:r w:rsidRPr="00697D50">
        <w:rPr>
          <w:rFonts w:ascii="Cambria" w:hAnsi="Cambria" w:cstheme="minorHAnsi"/>
          <w:sz w:val="24"/>
          <w:szCs w:val="24"/>
        </w:rPr>
        <w:t xml:space="preserve">CO+S </w:t>
      </w:r>
      <w:r w:rsidR="00DE3760" w:rsidRPr="00697D50">
        <w:rPr>
          <w:rFonts w:ascii="Cambria" w:hAnsi="Cambria" w:cstheme="minorHAnsi"/>
          <w:sz w:val="24"/>
          <w:szCs w:val="24"/>
        </w:rPr>
        <w:t>(</w:t>
      </w:r>
      <w:r w:rsidRPr="00697D50">
        <w:rPr>
          <w:rFonts w:ascii="Cambria" w:eastAsia="Times New Roman" w:hAnsi="Cambria" w:cs="Times New Roman"/>
          <w:sz w:val="24"/>
          <w:szCs w:val="24"/>
          <w:shd w:val="clear" w:color="auto" w:fill="FFFFFF" w:themeFill="background1"/>
          <w:lang w:eastAsia="pl-PL"/>
        </w:rPr>
        <w:t>cena oferty netto</w:t>
      </w:r>
      <w:r w:rsidR="003E5217">
        <w:rPr>
          <w:rFonts w:ascii="Cambria" w:eastAsia="Times New Roman" w:hAnsi="Cambria" w:cs="Times New Roman"/>
          <w:sz w:val="24"/>
          <w:szCs w:val="24"/>
          <w:shd w:val="clear" w:color="auto" w:fill="FFFFFF" w:themeFill="background1"/>
          <w:lang w:eastAsia="pl-PL"/>
        </w:rPr>
        <w:t xml:space="preserve"> </w:t>
      </w:r>
      <w:r w:rsidR="003E5217">
        <w:rPr>
          <w:rFonts w:ascii="Cambria" w:hAnsi="Cambria"/>
          <w:sz w:val="24"/>
          <w:szCs w:val="24"/>
        </w:rPr>
        <w:t>za</w:t>
      </w:r>
      <w:r w:rsidR="003E5217" w:rsidRPr="0035298B">
        <w:rPr>
          <w:rFonts w:ascii="Cambria" w:hAnsi="Cambria"/>
          <w:sz w:val="24"/>
          <w:szCs w:val="24"/>
        </w:rPr>
        <w:t xml:space="preserve"> świadczenie usług Generalnego Wykonawcy Inwestycji</w:t>
      </w:r>
      <w:r w:rsidRPr="00697D50">
        <w:rPr>
          <w:rFonts w:ascii="Cambria" w:eastAsia="Times New Roman" w:hAnsi="Cambria" w:cs="Times New Roman"/>
          <w:sz w:val="24"/>
          <w:szCs w:val="24"/>
          <w:shd w:val="clear" w:color="auto" w:fill="FFFFFF" w:themeFill="background1"/>
          <w:lang w:eastAsia="pl-PL"/>
        </w:rPr>
        <w:t xml:space="preserve"> + cena obsługi serwisowej netto</w:t>
      </w:r>
      <w:r w:rsidR="00DE3760" w:rsidRPr="00697D50">
        <w:rPr>
          <w:rFonts w:ascii="Cambria" w:hAnsi="Cambria" w:cstheme="minorHAnsi"/>
          <w:sz w:val="24"/>
          <w:szCs w:val="24"/>
        </w:rPr>
        <w:t xml:space="preserve">) - </w:t>
      </w:r>
      <w:r w:rsidR="00DE3760" w:rsidRPr="00697D50">
        <w:rPr>
          <w:rFonts w:ascii="Cambria" w:hAnsi="Cambria"/>
          <w:sz w:val="24"/>
          <w:szCs w:val="24"/>
        </w:rPr>
        <w:t xml:space="preserve">maksymalna liczba punktów= </w:t>
      </w:r>
      <w:r w:rsidRPr="00697D50">
        <w:rPr>
          <w:rFonts w:ascii="Cambria" w:hAnsi="Cambria"/>
          <w:sz w:val="24"/>
          <w:szCs w:val="24"/>
        </w:rPr>
        <w:t>2</w:t>
      </w:r>
      <w:r w:rsidR="00DE3760" w:rsidRPr="00697D50">
        <w:rPr>
          <w:rFonts w:ascii="Cambria" w:hAnsi="Cambria"/>
          <w:sz w:val="24"/>
          <w:szCs w:val="24"/>
        </w:rPr>
        <w:t>0</w:t>
      </w:r>
    </w:p>
    <w:p w14:paraId="516D5DE9" w14:textId="21B05869" w:rsidR="00DE3760" w:rsidRPr="008B6D69" w:rsidRDefault="00DE3760" w:rsidP="00DE3760">
      <w:pPr>
        <w:ind w:hanging="360"/>
        <w:rPr>
          <w:rFonts w:ascii="Cambria" w:hAnsi="Cambria"/>
          <w:sz w:val="24"/>
          <w:szCs w:val="24"/>
        </w:rPr>
      </w:pPr>
      <w:r w:rsidRPr="00697D50">
        <w:rPr>
          <w:rFonts w:ascii="Cambria" w:hAnsi="Cambria"/>
          <w:noProof/>
          <w:sz w:val="24"/>
          <w:szCs w:val="24"/>
          <w:lang w:eastAsia="pl-PL"/>
        </w:rPr>
        <mc:AlternateContent>
          <mc:Choice Requires="wps">
            <w:drawing>
              <wp:anchor distT="0" distB="0" distL="114300" distR="114300" simplePos="0" relativeHeight="251672576" behindDoc="0" locked="0" layoutInCell="1" allowOverlap="1" wp14:anchorId="1AE6D8E0" wp14:editId="1BF8C902">
                <wp:simplePos x="0" y="0"/>
                <wp:positionH relativeFrom="column">
                  <wp:posOffset>574675</wp:posOffset>
                </wp:positionH>
                <wp:positionV relativeFrom="paragraph">
                  <wp:posOffset>57150</wp:posOffset>
                </wp:positionV>
                <wp:extent cx="2569210" cy="800100"/>
                <wp:effectExtent l="0" t="0" r="0" b="0"/>
                <wp:wrapNone/>
                <wp:docPr id="8" name="Pole tekstowe 8"/>
                <wp:cNvGraphicFramePr/>
                <a:graphic xmlns:a="http://schemas.openxmlformats.org/drawingml/2006/main">
                  <a:graphicData uri="http://schemas.microsoft.com/office/word/2010/wordprocessingShape">
                    <wps:wsp>
                      <wps:cNvSpPr txBox="1"/>
                      <wps:spPr>
                        <a:xfrm>
                          <a:off x="0" y="0"/>
                          <a:ext cx="2569210" cy="800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EC34BF5" w14:textId="0EEA2358" w:rsidR="00392123" w:rsidRPr="00023B77" w:rsidRDefault="00392123" w:rsidP="00DE3760">
                            <w:pPr>
                              <w:rPr>
                                <w:sz w:val="24"/>
                                <w:szCs w:val="24"/>
                              </w:rPr>
                            </w:pPr>
                            <m:oMathPara>
                              <m:oMathParaPr>
                                <m:jc m:val="centerGroup"/>
                              </m:oMathParaPr>
                              <m:oMath>
                                <m:r>
                                  <w:rPr>
                                    <w:rFonts w:ascii="Cambria Math" w:hAnsi="Cambria Math"/>
                                    <w:color w:val="000000" w:themeColor="text1"/>
                                  </w:rPr>
                                  <m:t>punktów osiągniętych=20 pt. ×</m:t>
                                </m:r>
                                <m:f>
                                  <m:fPr>
                                    <m:ctrlPr>
                                      <w:rPr>
                                        <w:rFonts w:ascii="Cambria Math" w:hAnsi="Cambria Math"/>
                                        <w:i/>
                                        <w:iCs/>
                                        <w:color w:val="000000" w:themeColor="text1"/>
                                      </w:rPr>
                                    </m:ctrlPr>
                                  </m:fPr>
                                  <m:num>
                                    <m:r>
                                      <w:rPr>
                                        <w:rFonts w:ascii="Cambria Math" w:hAnsi="Cambria Math"/>
                                        <w:color w:val="000000" w:themeColor="text1"/>
                                      </w:rPr>
                                      <m:t>CO+S (min)</m:t>
                                    </m:r>
                                  </m:num>
                                  <m:den>
                                    <m:r>
                                      <m:rPr>
                                        <m:nor/>
                                      </m:rPr>
                                      <w:rPr>
                                        <w:rFonts w:hAnsi="Calibri"/>
                                        <w:i/>
                                        <w:iCs/>
                                        <w:color w:val="000000" w:themeColor="text1"/>
                                      </w:rPr>
                                      <m:t>CO+S</m:t>
                                    </m:r>
                                    <m:r>
                                      <w:rPr>
                                        <w:rFonts w:ascii="Cambria Math" w:hAnsi="Cambria Math"/>
                                        <w:color w:val="000000" w:themeColor="text1"/>
                                      </w:rPr>
                                      <m:t> (</m:t>
                                    </m:r>
                                    <m:r>
                                      <w:rPr>
                                        <w:rFonts w:ascii="Cambria Math" w:hAnsi="Cambria Math"/>
                                        <w:color w:val="000000" w:themeColor="text1"/>
                                        <w:lang w:val="en-GB"/>
                                      </w:rPr>
                                      <m:t>i</m:t>
                                    </m:r>
                                    <m:r>
                                      <w:rPr>
                                        <w:rFonts w:ascii="Cambria Math" w:hAnsi="Cambria Math"/>
                                        <w:color w:val="000000" w:themeColor="text1"/>
                                      </w:rPr>
                                      <m:t>)</m:t>
                                    </m:r>
                                  </m:den>
                                </m:f>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Pole tekstowe 8" o:spid="_x0000_s1032" type="#_x0000_t202" style="position:absolute;left:0;text-align:left;margin-left:45.25pt;margin-top:4.5pt;width:202.3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" filled="f" stroked="f">
                <v:textbox inset="0,0,0,0">
                  <w:txbxContent>
                    <w:p w14:paraId="0EC34BF5" w14:textId="0EEA2358" w:rsidR="00392123" w:rsidRPr="00023B77" w:rsidRDefault="00392123" w:rsidP="00DE3760">
                      <w:pPr>
                        <w:rPr>
                          <w:sz w:val="24"/>
                          <w:szCs w:val="24"/>
                        </w:rPr>
                      </w:pPr>
                      <m:oMathPara>
                        <m:oMathParaPr>
                          <m:jc m:val="centerGroup"/>
                        </m:oMathParaPr>
                        <m:oMath>
                          <m:r>
                            <w:rPr>
                              <w:rFonts w:ascii="Cambria Math" w:hAnsi="Cambria Math"/>
                              <w:color w:val="000000" w:themeColor="text1"/>
                            </w:rPr>
                            <m:t>punktów osiągniętych=20 pt. ×</m:t>
                          </m:r>
                          <m:f>
                            <m:fPr>
                              <m:ctrlPr>
                                <w:rPr>
                                  <w:rFonts w:ascii="Cambria Math" w:hAnsi="Cambria Math"/>
                                  <w:i/>
                                  <w:iCs/>
                                  <w:color w:val="000000" w:themeColor="text1"/>
                                </w:rPr>
                              </m:ctrlPr>
                            </m:fPr>
                            <m:num>
                              <m:r>
                                <w:rPr>
                                  <w:rFonts w:ascii="Cambria Math" w:hAnsi="Cambria Math"/>
                                  <w:color w:val="000000" w:themeColor="text1"/>
                                </w:rPr>
                                <m:t>CO+S (min)</m:t>
                              </m:r>
                            </m:num>
                            <m:den>
                              <m:r>
                                <m:rPr>
                                  <m:nor/>
                                </m:rPr>
                                <w:rPr>
                                  <w:rFonts w:hAnsi="Calibri"/>
                                  <w:i/>
                                  <w:iCs/>
                                  <w:color w:val="000000" w:themeColor="text1"/>
                                </w:rPr>
                                <m:t>CO+S</m:t>
                              </m:r>
                              <m:r>
                                <w:rPr>
                                  <w:rFonts w:ascii="Cambria Math" w:hAnsi="Cambria Math"/>
                                  <w:color w:val="000000" w:themeColor="text1"/>
                                </w:rPr>
                                <m:t> (</m:t>
                              </m:r>
                              <m:r>
                                <w:rPr>
                                  <w:rFonts w:ascii="Cambria Math" w:hAnsi="Cambria Math"/>
                                  <w:color w:val="000000" w:themeColor="text1"/>
                                  <w:lang w:val="en-GB"/>
                                </w:rPr>
                                <m:t>i</m:t>
                              </m:r>
                              <m:r>
                                <w:rPr>
                                  <w:rFonts w:ascii="Cambria Math" w:hAnsi="Cambria Math"/>
                                  <w:color w:val="000000" w:themeColor="text1"/>
                                </w:rPr>
                                <m:t>)</m:t>
                              </m:r>
                            </m:den>
                          </m:f>
                        </m:oMath>
                      </m:oMathPara>
                    </w:p>
                  </w:txbxContent>
                </v:textbox>
              </v:shape>
            </w:pict>
          </mc:Fallback>
        </mc:AlternateContent>
      </w:r>
    </w:p>
    <w:p w14:paraId="6BB88E75" w14:textId="77777777" w:rsidR="00DE3760" w:rsidRPr="008B6D69" w:rsidRDefault="00DE3760" w:rsidP="00DE3760">
      <w:pPr>
        <w:ind w:hanging="360"/>
        <w:rPr>
          <w:rFonts w:ascii="Cambria" w:hAnsi="Cambria"/>
          <w:sz w:val="24"/>
          <w:szCs w:val="24"/>
        </w:rPr>
      </w:pPr>
    </w:p>
    <w:p w14:paraId="51F7B0D5" w14:textId="77777777" w:rsidR="002F246E" w:rsidRDefault="002F246E" w:rsidP="002F246E">
      <w:pPr>
        <w:pStyle w:val="Akapitzlist"/>
        <w:ind w:left="567"/>
        <w:rPr>
          <w:rFonts w:ascii="Cambria" w:hAnsi="Cambria"/>
          <w:b/>
          <w:sz w:val="28"/>
          <w:szCs w:val="28"/>
        </w:rPr>
      </w:pPr>
    </w:p>
    <w:p w14:paraId="680EF40D" w14:textId="77777777" w:rsidR="00D27275"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 xml:space="preserve">Opis sposobu przyznawania punktacji za spełnienie danego kryterium oceny oferty. </w:t>
      </w:r>
    </w:p>
    <w:p w14:paraId="20B5773C" w14:textId="77777777" w:rsidR="00D602B8" w:rsidRPr="00116507" w:rsidRDefault="00D602B8" w:rsidP="0044276C">
      <w:pPr>
        <w:pStyle w:val="Akapitzlist"/>
        <w:ind w:left="567"/>
        <w:rPr>
          <w:rFonts w:ascii="Cambria" w:hAnsi="Cambria"/>
          <w:sz w:val="24"/>
          <w:szCs w:val="24"/>
        </w:rPr>
      </w:pPr>
    </w:p>
    <w:p w14:paraId="17DB1485" w14:textId="77777777" w:rsidR="00F23A27" w:rsidRPr="002961F6" w:rsidRDefault="00F23A27" w:rsidP="00F23A27">
      <w:pPr>
        <w:pStyle w:val="Akapitzlist"/>
        <w:ind w:left="284" w:hanging="284"/>
        <w:rPr>
          <w:rFonts w:ascii="Cambria" w:hAnsi="Cambria"/>
          <w:sz w:val="24"/>
          <w:szCs w:val="24"/>
        </w:rPr>
      </w:pPr>
      <w:r w:rsidRPr="006C0E79">
        <w:rPr>
          <w:rFonts w:ascii="Cambria" w:hAnsi="Cambria"/>
          <w:sz w:val="24"/>
          <w:szCs w:val="24"/>
        </w:rPr>
        <w:t>1.</w:t>
      </w:r>
      <w:r w:rsidRPr="006C0E79">
        <w:rPr>
          <w:rFonts w:ascii="Cambria" w:hAnsi="Cambria"/>
          <w:sz w:val="24"/>
          <w:szCs w:val="24"/>
        </w:rPr>
        <w:tab/>
        <w:t xml:space="preserve">Oferty zostaną ocenione za pomocą systemu punktowego, zgodnie z poniższymi </w:t>
      </w:r>
      <w:r w:rsidRPr="002961F6">
        <w:rPr>
          <w:rFonts w:ascii="Cambria" w:hAnsi="Cambria"/>
          <w:sz w:val="24"/>
          <w:szCs w:val="24"/>
        </w:rPr>
        <w:t>zasadami:</w:t>
      </w:r>
    </w:p>
    <w:p w14:paraId="4AAEEF75" w14:textId="77777777" w:rsidR="00F23A27" w:rsidRPr="002961F6" w:rsidRDefault="00F23A27" w:rsidP="00F23A27">
      <w:pPr>
        <w:ind w:left="567" w:hanging="283"/>
        <w:rPr>
          <w:rFonts w:ascii="Cambria" w:hAnsi="Cambria"/>
          <w:sz w:val="24"/>
          <w:szCs w:val="24"/>
        </w:rPr>
      </w:pPr>
      <w:r w:rsidRPr="002961F6">
        <w:rPr>
          <w:rFonts w:ascii="Cambria" w:hAnsi="Cambria"/>
          <w:b/>
          <w:sz w:val="24"/>
          <w:szCs w:val="24"/>
        </w:rPr>
        <w:lastRenderedPageBreak/>
        <w:t xml:space="preserve">1)  Kryterium </w:t>
      </w:r>
      <w:proofErr w:type="spellStart"/>
      <w:r w:rsidRPr="002961F6">
        <w:rPr>
          <w:rFonts w:ascii="Cambria" w:hAnsi="Cambria"/>
          <w:b/>
          <w:sz w:val="24"/>
          <w:szCs w:val="24"/>
        </w:rPr>
        <w:t>PeCHP</w:t>
      </w:r>
      <w:proofErr w:type="spellEnd"/>
      <w:r w:rsidRPr="002961F6">
        <w:rPr>
          <w:rFonts w:ascii="Cambria" w:hAnsi="Cambria"/>
          <w:sz w:val="24"/>
          <w:szCs w:val="24"/>
        </w:rPr>
        <w:t xml:space="preserve"> (gwarantowana moc elektryczna instalacji kogeneracji)</w:t>
      </w:r>
      <w:r w:rsidRPr="002961F6">
        <w:rPr>
          <w:rFonts w:ascii="Cambria" w:hAnsi="Cambria"/>
          <w:b/>
          <w:sz w:val="24"/>
          <w:szCs w:val="24"/>
        </w:rPr>
        <w:t>:</w:t>
      </w:r>
      <w:r w:rsidRPr="002961F6">
        <w:rPr>
          <w:rFonts w:ascii="Cambria" w:hAnsi="Cambria"/>
          <w:sz w:val="24"/>
          <w:szCs w:val="24"/>
        </w:rPr>
        <w:t xml:space="preserve"> ocenie zostanie poddana zadeklarowana przez Oferenta gwarantowana moc elektryczna instalacji kogeneracji.</w:t>
      </w:r>
    </w:p>
    <w:p w14:paraId="34253DBC"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Liczba punktów, którą można uzyskać zostanie obliczona wg wzoru:</w:t>
      </w:r>
    </w:p>
    <w:p w14:paraId="13BE3429" w14:textId="7C50A40C" w:rsidR="00F23A27" w:rsidRPr="002961F6" w:rsidRDefault="00F23A27" w:rsidP="00F23A27">
      <w:pPr>
        <w:pStyle w:val="Akapitzlist"/>
        <w:ind w:left="567"/>
        <w:rPr>
          <w:rFonts w:ascii="Cambria" w:hAnsi="Cambria"/>
          <w:sz w:val="24"/>
          <w:szCs w:val="24"/>
        </w:rPr>
      </w:pPr>
      <w:proofErr w:type="spellStart"/>
      <w:r w:rsidRPr="002961F6">
        <w:rPr>
          <w:rFonts w:ascii="Cambria" w:hAnsi="Cambria"/>
          <w:sz w:val="24"/>
          <w:szCs w:val="24"/>
        </w:rPr>
        <w:t>PeCHP</w:t>
      </w:r>
      <w:proofErr w:type="spellEnd"/>
      <w:r w:rsidRPr="002961F6">
        <w:rPr>
          <w:rFonts w:ascii="Cambria" w:hAnsi="Cambria"/>
          <w:sz w:val="24"/>
          <w:szCs w:val="24"/>
        </w:rPr>
        <w:t xml:space="preserve"> = (gwarantowana moc elektryczna oferty ocenianej/najwyższa zaoferowana gwarantowana moc elektryczna) x </w:t>
      </w:r>
      <w:r w:rsidR="002961F6" w:rsidRPr="002961F6">
        <w:rPr>
          <w:rFonts w:ascii="Cambria" w:hAnsi="Cambria"/>
          <w:sz w:val="24"/>
          <w:szCs w:val="24"/>
        </w:rPr>
        <w:t>1</w:t>
      </w:r>
      <w:r w:rsidR="002961F6">
        <w:rPr>
          <w:rFonts w:ascii="Cambria" w:hAnsi="Cambria"/>
          <w:sz w:val="24"/>
          <w:szCs w:val="24"/>
        </w:rPr>
        <w:t>0</w:t>
      </w:r>
      <w:r w:rsidR="002961F6" w:rsidRPr="002961F6">
        <w:rPr>
          <w:rFonts w:ascii="Cambria" w:hAnsi="Cambria"/>
          <w:sz w:val="24"/>
          <w:szCs w:val="24"/>
        </w:rPr>
        <w:t>pkt</w:t>
      </w:r>
      <w:r w:rsidRPr="002961F6">
        <w:rPr>
          <w:rFonts w:ascii="Cambria" w:hAnsi="Cambria"/>
          <w:sz w:val="24"/>
          <w:szCs w:val="24"/>
        </w:rPr>
        <w:t>.</w:t>
      </w:r>
    </w:p>
    <w:p w14:paraId="02E3BABA"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gdzie:</w:t>
      </w:r>
      <w:r w:rsidRPr="002961F6">
        <w:rPr>
          <w:rFonts w:ascii="Cambria" w:hAnsi="Cambria"/>
          <w:sz w:val="24"/>
          <w:szCs w:val="24"/>
        </w:rPr>
        <w:tab/>
      </w:r>
    </w:p>
    <w:p w14:paraId="757F1D07" w14:textId="3CB2626F" w:rsidR="00F23A27" w:rsidRPr="002961F6" w:rsidRDefault="00F23A27" w:rsidP="00F23A27">
      <w:pPr>
        <w:pStyle w:val="Akapitzlist"/>
        <w:ind w:left="567"/>
        <w:rPr>
          <w:rFonts w:ascii="Cambria" w:hAnsi="Cambria"/>
          <w:sz w:val="24"/>
          <w:szCs w:val="24"/>
        </w:rPr>
      </w:pPr>
      <w:proofErr w:type="spellStart"/>
      <w:r w:rsidRPr="002961F6">
        <w:rPr>
          <w:rFonts w:ascii="Cambria" w:hAnsi="Cambria"/>
          <w:sz w:val="24"/>
          <w:szCs w:val="24"/>
        </w:rPr>
        <w:t>PeCHP</w:t>
      </w:r>
      <w:proofErr w:type="spellEnd"/>
      <w:r w:rsidRPr="002961F6">
        <w:rPr>
          <w:rFonts w:ascii="Cambria" w:hAnsi="Cambria"/>
          <w:sz w:val="24"/>
          <w:szCs w:val="24"/>
        </w:rPr>
        <w:t xml:space="preserve"> – ilość punktów za gwarantowaną moc elektryczną (max. </w:t>
      </w:r>
      <w:r w:rsidR="002961F6" w:rsidRPr="002961F6">
        <w:rPr>
          <w:rFonts w:ascii="Cambria" w:hAnsi="Cambria"/>
          <w:sz w:val="24"/>
          <w:szCs w:val="24"/>
        </w:rPr>
        <w:t>1</w:t>
      </w:r>
      <w:r w:rsidR="002961F6">
        <w:rPr>
          <w:rFonts w:ascii="Cambria" w:hAnsi="Cambria"/>
          <w:sz w:val="24"/>
          <w:szCs w:val="24"/>
        </w:rPr>
        <w:t>0</w:t>
      </w:r>
      <w:r w:rsidRPr="002961F6">
        <w:rPr>
          <w:rFonts w:ascii="Cambria" w:hAnsi="Cambria"/>
          <w:sz w:val="24"/>
          <w:szCs w:val="24"/>
        </w:rPr>
        <w:t>)</w:t>
      </w:r>
    </w:p>
    <w:p w14:paraId="28897CE0" w14:textId="227722C1" w:rsidR="00F23A27" w:rsidRPr="002961F6" w:rsidRDefault="00F23A27" w:rsidP="00F23A27">
      <w:pPr>
        <w:ind w:left="567" w:hanging="283"/>
        <w:rPr>
          <w:rFonts w:ascii="Cambria" w:hAnsi="Cambria"/>
          <w:sz w:val="24"/>
          <w:szCs w:val="24"/>
        </w:rPr>
      </w:pPr>
      <w:r w:rsidRPr="002961F6">
        <w:rPr>
          <w:rFonts w:ascii="Cambria" w:hAnsi="Cambria"/>
          <w:sz w:val="24"/>
          <w:szCs w:val="24"/>
        </w:rPr>
        <w:t xml:space="preserve">Oferta z najwyższą gwarantowaną mocą elektryczną uzyska maksymalnie </w:t>
      </w:r>
      <w:r w:rsidR="002961F6" w:rsidRPr="002961F6">
        <w:rPr>
          <w:rFonts w:ascii="Cambria" w:hAnsi="Cambria"/>
          <w:sz w:val="24"/>
          <w:szCs w:val="24"/>
        </w:rPr>
        <w:t>1</w:t>
      </w:r>
      <w:r w:rsidR="002961F6">
        <w:rPr>
          <w:rFonts w:ascii="Cambria" w:hAnsi="Cambria"/>
          <w:sz w:val="24"/>
          <w:szCs w:val="24"/>
        </w:rPr>
        <w:t>0</w:t>
      </w:r>
      <w:r w:rsidR="002961F6" w:rsidRPr="002961F6">
        <w:rPr>
          <w:rFonts w:ascii="Cambria" w:hAnsi="Cambria"/>
          <w:sz w:val="24"/>
          <w:szCs w:val="24"/>
        </w:rPr>
        <w:t xml:space="preserve"> </w:t>
      </w:r>
      <w:r w:rsidRPr="002961F6">
        <w:rPr>
          <w:rFonts w:ascii="Cambria" w:hAnsi="Cambria"/>
          <w:sz w:val="24"/>
          <w:szCs w:val="24"/>
        </w:rPr>
        <w:t>pkt, kolejne oferty otrzymają punkty zgodnie ze wzorem matematycznym wskazanym powyżej.</w:t>
      </w:r>
    </w:p>
    <w:p w14:paraId="3D885400" w14:textId="77777777" w:rsidR="00F23A27" w:rsidRPr="002961F6" w:rsidRDefault="00F23A27" w:rsidP="00F23A27">
      <w:pPr>
        <w:ind w:left="567" w:hanging="283"/>
        <w:rPr>
          <w:rFonts w:ascii="Cambria" w:hAnsi="Cambria"/>
          <w:b/>
          <w:sz w:val="24"/>
          <w:szCs w:val="24"/>
        </w:rPr>
      </w:pPr>
    </w:p>
    <w:p w14:paraId="320B4770" w14:textId="77777777" w:rsidR="00F23A27" w:rsidRPr="002961F6" w:rsidRDefault="00F23A27" w:rsidP="00F23A27">
      <w:pPr>
        <w:ind w:left="567" w:hanging="283"/>
        <w:rPr>
          <w:rFonts w:ascii="Cambria" w:hAnsi="Cambria"/>
          <w:sz w:val="24"/>
          <w:szCs w:val="24"/>
        </w:rPr>
      </w:pPr>
      <w:r w:rsidRPr="002961F6">
        <w:rPr>
          <w:rFonts w:ascii="Cambria" w:hAnsi="Cambria"/>
          <w:b/>
          <w:sz w:val="24"/>
          <w:szCs w:val="24"/>
        </w:rPr>
        <w:t xml:space="preserve">2) Kryterium </w:t>
      </w:r>
      <w:proofErr w:type="spellStart"/>
      <w:r w:rsidRPr="002961F6">
        <w:rPr>
          <w:rFonts w:ascii="Cambria" w:hAnsi="Cambria"/>
          <w:b/>
          <w:sz w:val="24"/>
          <w:szCs w:val="24"/>
        </w:rPr>
        <w:t>PcCHP</w:t>
      </w:r>
      <w:proofErr w:type="spellEnd"/>
      <w:r w:rsidRPr="002961F6">
        <w:rPr>
          <w:rFonts w:ascii="Cambria" w:hAnsi="Cambria"/>
          <w:sz w:val="24"/>
          <w:szCs w:val="24"/>
        </w:rPr>
        <w:t xml:space="preserve"> (gwarantowana moc cieplna instalacji kogeneracji)</w:t>
      </w:r>
      <w:r w:rsidRPr="002961F6">
        <w:rPr>
          <w:rFonts w:ascii="Cambria" w:hAnsi="Cambria"/>
          <w:b/>
          <w:sz w:val="24"/>
          <w:szCs w:val="24"/>
        </w:rPr>
        <w:t>:</w:t>
      </w:r>
      <w:r w:rsidRPr="002961F6">
        <w:rPr>
          <w:rFonts w:ascii="Cambria" w:hAnsi="Cambria"/>
          <w:sz w:val="24"/>
          <w:szCs w:val="24"/>
        </w:rPr>
        <w:t xml:space="preserve"> ocenie zostanie poddana zadeklarowana przez Oferenta gwarantowana moc cieplna instalacji kogeneracji.</w:t>
      </w:r>
    </w:p>
    <w:p w14:paraId="75C05971"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Liczba punktów, którą można uzyskać zostanie obliczona wg wzoru:</w:t>
      </w:r>
    </w:p>
    <w:p w14:paraId="6F34485F" w14:textId="4F7D0534" w:rsidR="00F23A27" w:rsidRPr="002961F6" w:rsidRDefault="00F23A27" w:rsidP="00F23A27">
      <w:pPr>
        <w:pStyle w:val="Akapitzlist"/>
        <w:ind w:left="567"/>
        <w:rPr>
          <w:rFonts w:ascii="Cambria" w:hAnsi="Cambria"/>
          <w:sz w:val="24"/>
          <w:szCs w:val="24"/>
        </w:rPr>
      </w:pPr>
      <w:proofErr w:type="spellStart"/>
      <w:r w:rsidRPr="002961F6">
        <w:rPr>
          <w:rFonts w:ascii="Cambria" w:hAnsi="Cambria"/>
          <w:sz w:val="24"/>
          <w:szCs w:val="24"/>
        </w:rPr>
        <w:t>PcCHP</w:t>
      </w:r>
      <w:proofErr w:type="spellEnd"/>
      <w:r w:rsidRPr="002961F6">
        <w:rPr>
          <w:rFonts w:ascii="Cambria" w:hAnsi="Cambria"/>
          <w:sz w:val="24"/>
          <w:szCs w:val="24"/>
        </w:rPr>
        <w:t xml:space="preserve"> = (gwarantowana moc cieplna oferty ocenianej/najwyższa zaoferowana gwarantowana moc cieplna) x </w:t>
      </w:r>
      <w:r w:rsidR="002961F6">
        <w:rPr>
          <w:rFonts w:ascii="Cambria" w:hAnsi="Cambria"/>
          <w:sz w:val="24"/>
          <w:szCs w:val="24"/>
        </w:rPr>
        <w:t>4</w:t>
      </w:r>
      <w:r w:rsidR="002961F6" w:rsidRPr="002961F6">
        <w:rPr>
          <w:rFonts w:ascii="Cambria" w:hAnsi="Cambria"/>
          <w:sz w:val="24"/>
          <w:szCs w:val="24"/>
        </w:rPr>
        <w:t>pkt</w:t>
      </w:r>
      <w:r w:rsidRPr="002961F6">
        <w:rPr>
          <w:rFonts w:ascii="Cambria" w:hAnsi="Cambria"/>
          <w:sz w:val="24"/>
          <w:szCs w:val="24"/>
        </w:rPr>
        <w:t>.</w:t>
      </w:r>
    </w:p>
    <w:p w14:paraId="43C95C52"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gdzie:</w:t>
      </w:r>
      <w:r w:rsidRPr="002961F6">
        <w:rPr>
          <w:rFonts w:ascii="Cambria" w:hAnsi="Cambria"/>
          <w:sz w:val="24"/>
          <w:szCs w:val="24"/>
        </w:rPr>
        <w:tab/>
      </w:r>
    </w:p>
    <w:p w14:paraId="1EE7A0B7" w14:textId="0A3D737C" w:rsidR="00F23A27" w:rsidRPr="002961F6" w:rsidRDefault="00F23A27" w:rsidP="00F23A27">
      <w:pPr>
        <w:pStyle w:val="Akapitzlist"/>
        <w:ind w:left="567"/>
        <w:rPr>
          <w:rFonts w:ascii="Cambria" w:hAnsi="Cambria"/>
          <w:sz w:val="24"/>
          <w:szCs w:val="24"/>
        </w:rPr>
      </w:pPr>
      <w:proofErr w:type="spellStart"/>
      <w:r w:rsidRPr="002961F6">
        <w:rPr>
          <w:rFonts w:ascii="Cambria" w:hAnsi="Cambria"/>
          <w:sz w:val="24"/>
          <w:szCs w:val="24"/>
        </w:rPr>
        <w:t>PcCHP</w:t>
      </w:r>
      <w:proofErr w:type="spellEnd"/>
      <w:r w:rsidRPr="002961F6">
        <w:rPr>
          <w:rFonts w:ascii="Cambria" w:hAnsi="Cambria"/>
          <w:sz w:val="24"/>
          <w:szCs w:val="24"/>
        </w:rPr>
        <w:t xml:space="preserve"> – ilość punktów za gwarantowaną moc cieplną (max. </w:t>
      </w:r>
      <w:r w:rsidR="002961F6">
        <w:rPr>
          <w:rFonts w:ascii="Cambria" w:hAnsi="Cambria"/>
          <w:sz w:val="24"/>
          <w:szCs w:val="24"/>
        </w:rPr>
        <w:t>4</w:t>
      </w:r>
      <w:r w:rsidRPr="002961F6">
        <w:rPr>
          <w:rFonts w:ascii="Cambria" w:hAnsi="Cambria"/>
          <w:sz w:val="24"/>
          <w:szCs w:val="24"/>
        </w:rPr>
        <w:t>)</w:t>
      </w:r>
    </w:p>
    <w:p w14:paraId="370D47AD" w14:textId="72841C7C" w:rsidR="00F23A27" w:rsidRPr="002961F6" w:rsidRDefault="00F23A27" w:rsidP="00F23A27">
      <w:pPr>
        <w:ind w:left="567" w:hanging="283"/>
        <w:rPr>
          <w:rFonts w:ascii="Cambria" w:hAnsi="Cambria"/>
          <w:sz w:val="24"/>
          <w:szCs w:val="24"/>
        </w:rPr>
      </w:pPr>
      <w:r w:rsidRPr="002961F6">
        <w:rPr>
          <w:rFonts w:ascii="Cambria" w:hAnsi="Cambria"/>
          <w:sz w:val="24"/>
          <w:szCs w:val="24"/>
        </w:rPr>
        <w:t xml:space="preserve">Oferta z najwyższą gwarantowaną mocą cieplną uzyska maksymalnie </w:t>
      </w:r>
      <w:r w:rsidR="002961F6">
        <w:rPr>
          <w:rFonts w:ascii="Cambria" w:hAnsi="Cambria"/>
          <w:sz w:val="24"/>
          <w:szCs w:val="24"/>
        </w:rPr>
        <w:t>4</w:t>
      </w:r>
      <w:r w:rsidR="002961F6" w:rsidRPr="002961F6">
        <w:rPr>
          <w:rFonts w:ascii="Cambria" w:hAnsi="Cambria"/>
          <w:sz w:val="24"/>
          <w:szCs w:val="24"/>
        </w:rPr>
        <w:t xml:space="preserve"> </w:t>
      </w:r>
      <w:r w:rsidRPr="002961F6">
        <w:rPr>
          <w:rFonts w:ascii="Cambria" w:hAnsi="Cambria"/>
          <w:sz w:val="24"/>
          <w:szCs w:val="24"/>
        </w:rPr>
        <w:t>pkt, kolejne oferty otrzymają punkty zgodnie ze wzorem matematycznym wskazanym powyżej.</w:t>
      </w:r>
    </w:p>
    <w:p w14:paraId="13837E5C" w14:textId="77777777" w:rsidR="00F23A27" w:rsidRPr="002961F6" w:rsidRDefault="00F23A27" w:rsidP="00F23A27">
      <w:pPr>
        <w:ind w:left="567" w:hanging="283"/>
        <w:rPr>
          <w:rFonts w:ascii="Cambria" w:hAnsi="Cambria"/>
          <w:b/>
          <w:sz w:val="24"/>
          <w:szCs w:val="24"/>
        </w:rPr>
      </w:pPr>
    </w:p>
    <w:p w14:paraId="36933FFA" w14:textId="77777777" w:rsidR="00F23A27" w:rsidRPr="002961F6" w:rsidRDefault="00F23A27" w:rsidP="00F23A27">
      <w:pPr>
        <w:ind w:left="567" w:hanging="283"/>
        <w:rPr>
          <w:rFonts w:ascii="Cambria" w:hAnsi="Cambria"/>
          <w:sz w:val="24"/>
          <w:szCs w:val="24"/>
        </w:rPr>
      </w:pPr>
      <w:r w:rsidRPr="002961F6">
        <w:rPr>
          <w:rFonts w:ascii="Cambria" w:hAnsi="Cambria"/>
          <w:b/>
          <w:sz w:val="24"/>
          <w:szCs w:val="24"/>
        </w:rPr>
        <w:t xml:space="preserve">3) Kryterium </w:t>
      </w:r>
      <w:proofErr w:type="spellStart"/>
      <w:r w:rsidRPr="002961F6">
        <w:rPr>
          <w:rFonts w:ascii="Cambria" w:hAnsi="Cambria" w:cstheme="minorHAnsi"/>
          <w:b/>
          <w:sz w:val="24"/>
          <w:szCs w:val="24"/>
        </w:rPr>
        <w:t>ηe</w:t>
      </w:r>
      <w:r w:rsidRPr="002961F6">
        <w:rPr>
          <w:rFonts w:ascii="Cambria" w:hAnsi="Cambria"/>
          <w:b/>
          <w:sz w:val="24"/>
          <w:szCs w:val="24"/>
        </w:rPr>
        <w:t>CHP</w:t>
      </w:r>
      <w:proofErr w:type="spellEnd"/>
      <w:r w:rsidRPr="002961F6">
        <w:rPr>
          <w:rFonts w:ascii="Cambria" w:hAnsi="Cambria"/>
          <w:sz w:val="24"/>
          <w:szCs w:val="24"/>
        </w:rPr>
        <w:t xml:space="preserve"> (gwarantowana sprawność elektryczna instalacji kogeneracji)</w:t>
      </w:r>
      <w:r w:rsidRPr="002961F6">
        <w:rPr>
          <w:rFonts w:ascii="Cambria" w:hAnsi="Cambria"/>
          <w:b/>
          <w:sz w:val="24"/>
          <w:szCs w:val="24"/>
        </w:rPr>
        <w:t>:</w:t>
      </w:r>
      <w:r w:rsidRPr="002961F6">
        <w:rPr>
          <w:rFonts w:ascii="Cambria" w:hAnsi="Cambria"/>
          <w:sz w:val="24"/>
          <w:szCs w:val="24"/>
        </w:rPr>
        <w:t xml:space="preserve"> ocenie zostanie poddana zadeklarowana przez Oferenta gwarantowana sprawność elektryczna instalacji kogeneracji.</w:t>
      </w:r>
    </w:p>
    <w:p w14:paraId="4A0A2845"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Liczba punktów, którą można uzyskać zostanie obliczona wg wzoru:</w:t>
      </w:r>
    </w:p>
    <w:p w14:paraId="02B7BFBA" w14:textId="77777777" w:rsidR="00F23A27" w:rsidRPr="002961F6" w:rsidRDefault="00F23A27" w:rsidP="00F23A27">
      <w:pPr>
        <w:pStyle w:val="Akapitzlist"/>
        <w:ind w:left="567"/>
        <w:rPr>
          <w:rFonts w:ascii="Cambria" w:hAnsi="Cambria"/>
          <w:sz w:val="24"/>
          <w:szCs w:val="24"/>
        </w:rPr>
      </w:pPr>
      <w:proofErr w:type="spellStart"/>
      <w:r w:rsidRPr="002961F6">
        <w:rPr>
          <w:rFonts w:ascii="Cambria" w:hAnsi="Cambria" w:cstheme="minorHAnsi"/>
          <w:sz w:val="24"/>
          <w:szCs w:val="24"/>
        </w:rPr>
        <w:t>ηe</w:t>
      </w:r>
      <w:r w:rsidRPr="002961F6">
        <w:rPr>
          <w:rFonts w:ascii="Cambria" w:hAnsi="Cambria"/>
          <w:sz w:val="24"/>
          <w:szCs w:val="24"/>
        </w:rPr>
        <w:t>CHP</w:t>
      </w:r>
      <w:proofErr w:type="spellEnd"/>
      <w:r w:rsidRPr="002961F6">
        <w:rPr>
          <w:rFonts w:ascii="Cambria" w:hAnsi="Cambria"/>
          <w:sz w:val="24"/>
          <w:szCs w:val="24"/>
        </w:rPr>
        <w:t xml:space="preserve"> = (gwarantowana sprawność elektryczna oferty ocenianej/najwyższa zaoferowana gwarantowana sprawność elektryczna) x 8pkt.</w:t>
      </w:r>
    </w:p>
    <w:p w14:paraId="5E43022F"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gdzie:</w:t>
      </w:r>
      <w:r w:rsidRPr="002961F6">
        <w:rPr>
          <w:rFonts w:ascii="Cambria" w:hAnsi="Cambria"/>
          <w:sz w:val="24"/>
          <w:szCs w:val="24"/>
        </w:rPr>
        <w:tab/>
      </w:r>
    </w:p>
    <w:p w14:paraId="4BB7A715" w14:textId="77777777" w:rsidR="00F23A27" w:rsidRPr="002961F6" w:rsidRDefault="00F23A27" w:rsidP="00F23A27">
      <w:pPr>
        <w:pStyle w:val="Akapitzlist"/>
        <w:ind w:left="567"/>
        <w:rPr>
          <w:rFonts w:ascii="Cambria" w:hAnsi="Cambria"/>
          <w:sz w:val="24"/>
          <w:szCs w:val="24"/>
        </w:rPr>
      </w:pPr>
      <w:proofErr w:type="spellStart"/>
      <w:r w:rsidRPr="002961F6">
        <w:rPr>
          <w:rFonts w:ascii="Cambria" w:hAnsi="Cambria" w:cstheme="minorHAnsi"/>
          <w:sz w:val="24"/>
          <w:szCs w:val="24"/>
        </w:rPr>
        <w:t>ηe</w:t>
      </w:r>
      <w:r w:rsidRPr="002961F6">
        <w:rPr>
          <w:rFonts w:ascii="Cambria" w:hAnsi="Cambria"/>
          <w:sz w:val="24"/>
          <w:szCs w:val="24"/>
        </w:rPr>
        <w:t>CHP</w:t>
      </w:r>
      <w:proofErr w:type="spellEnd"/>
      <w:r w:rsidRPr="002961F6">
        <w:rPr>
          <w:rFonts w:ascii="Cambria" w:hAnsi="Cambria"/>
          <w:sz w:val="24"/>
          <w:szCs w:val="24"/>
        </w:rPr>
        <w:t xml:space="preserve"> – ilość punktów za gwarantowaną sprawność elektryczną (max. 8)</w:t>
      </w:r>
    </w:p>
    <w:p w14:paraId="5F91B196" w14:textId="77777777" w:rsidR="00F23A27" w:rsidRPr="002961F6" w:rsidRDefault="00F23A27" w:rsidP="00F23A27">
      <w:pPr>
        <w:ind w:left="567" w:hanging="283"/>
        <w:rPr>
          <w:rFonts w:ascii="Cambria" w:hAnsi="Cambria"/>
          <w:sz w:val="24"/>
          <w:szCs w:val="24"/>
        </w:rPr>
      </w:pPr>
      <w:r w:rsidRPr="002961F6">
        <w:rPr>
          <w:rFonts w:ascii="Cambria" w:hAnsi="Cambria"/>
          <w:sz w:val="24"/>
          <w:szCs w:val="24"/>
        </w:rPr>
        <w:t>Oferta z najwyższą sprawnością elektryczną uzyska maksymalnie 8 pkt, kolejne oferty otrzymają punkty zgodnie ze wzorem matematycznym wskazanym powyżej.</w:t>
      </w:r>
    </w:p>
    <w:p w14:paraId="7356A2FA" w14:textId="77777777" w:rsidR="00F23A27" w:rsidRPr="002961F6" w:rsidRDefault="00F23A27" w:rsidP="00F23A27">
      <w:pPr>
        <w:ind w:left="567" w:hanging="283"/>
        <w:rPr>
          <w:rFonts w:ascii="Cambria" w:hAnsi="Cambria"/>
          <w:b/>
          <w:sz w:val="24"/>
          <w:szCs w:val="24"/>
        </w:rPr>
      </w:pPr>
    </w:p>
    <w:p w14:paraId="5DB748B4" w14:textId="77777777" w:rsidR="00F23A27" w:rsidRPr="002961F6" w:rsidRDefault="00F23A27" w:rsidP="00F23A27">
      <w:pPr>
        <w:ind w:left="567" w:hanging="283"/>
        <w:rPr>
          <w:rFonts w:ascii="Cambria" w:hAnsi="Cambria"/>
          <w:sz w:val="24"/>
          <w:szCs w:val="24"/>
        </w:rPr>
      </w:pPr>
      <w:r w:rsidRPr="002961F6">
        <w:rPr>
          <w:rFonts w:ascii="Cambria" w:hAnsi="Cambria"/>
          <w:b/>
          <w:sz w:val="24"/>
          <w:szCs w:val="24"/>
        </w:rPr>
        <w:t xml:space="preserve">4) Kryterium </w:t>
      </w:r>
      <w:proofErr w:type="spellStart"/>
      <w:r w:rsidRPr="002961F6">
        <w:rPr>
          <w:rFonts w:ascii="Cambria" w:hAnsi="Cambria" w:cstheme="minorHAnsi"/>
          <w:b/>
          <w:sz w:val="24"/>
          <w:szCs w:val="24"/>
        </w:rPr>
        <w:t>ηc</w:t>
      </w:r>
      <w:r w:rsidRPr="002961F6">
        <w:rPr>
          <w:rFonts w:ascii="Cambria" w:hAnsi="Cambria"/>
          <w:b/>
          <w:sz w:val="24"/>
          <w:szCs w:val="24"/>
        </w:rPr>
        <w:t>CHP</w:t>
      </w:r>
      <w:proofErr w:type="spellEnd"/>
      <w:r w:rsidRPr="002961F6">
        <w:rPr>
          <w:rFonts w:ascii="Cambria" w:hAnsi="Cambria"/>
          <w:sz w:val="24"/>
          <w:szCs w:val="24"/>
        </w:rPr>
        <w:t xml:space="preserve"> (gwarantowana sprawność cieplna instalacji kogeneracji)</w:t>
      </w:r>
      <w:r w:rsidRPr="002961F6">
        <w:rPr>
          <w:rFonts w:ascii="Cambria" w:hAnsi="Cambria"/>
          <w:b/>
          <w:sz w:val="24"/>
          <w:szCs w:val="24"/>
        </w:rPr>
        <w:t>:</w:t>
      </w:r>
      <w:r w:rsidRPr="002961F6">
        <w:rPr>
          <w:rFonts w:ascii="Cambria" w:hAnsi="Cambria"/>
          <w:sz w:val="24"/>
          <w:szCs w:val="24"/>
        </w:rPr>
        <w:t xml:space="preserve"> ocenie zostanie poddana zadeklarowana przez Oferenta gwarantowana sprawność cieplna instalacji kogeneracji.</w:t>
      </w:r>
    </w:p>
    <w:p w14:paraId="5B6D1335"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lastRenderedPageBreak/>
        <w:t>Liczba punktów, którą można uzyskać zostanie obliczona wg wzoru:</w:t>
      </w:r>
    </w:p>
    <w:p w14:paraId="0286AEBA" w14:textId="5145A2FA" w:rsidR="00F23A27" w:rsidRPr="002961F6" w:rsidRDefault="00F23A27" w:rsidP="00F23A27">
      <w:pPr>
        <w:pStyle w:val="Akapitzlist"/>
        <w:ind w:left="567"/>
        <w:rPr>
          <w:rFonts w:ascii="Cambria" w:hAnsi="Cambria"/>
          <w:sz w:val="24"/>
          <w:szCs w:val="24"/>
        </w:rPr>
      </w:pPr>
      <w:proofErr w:type="spellStart"/>
      <w:r w:rsidRPr="002961F6">
        <w:rPr>
          <w:rFonts w:ascii="Cambria" w:hAnsi="Cambria" w:cstheme="minorHAnsi"/>
          <w:sz w:val="24"/>
          <w:szCs w:val="24"/>
        </w:rPr>
        <w:t>ηc</w:t>
      </w:r>
      <w:r w:rsidRPr="002961F6">
        <w:rPr>
          <w:rFonts w:ascii="Cambria" w:hAnsi="Cambria"/>
          <w:sz w:val="24"/>
          <w:szCs w:val="24"/>
        </w:rPr>
        <w:t>CHP</w:t>
      </w:r>
      <w:proofErr w:type="spellEnd"/>
      <w:r w:rsidRPr="002961F6">
        <w:rPr>
          <w:rFonts w:ascii="Cambria" w:hAnsi="Cambria"/>
          <w:sz w:val="24"/>
          <w:szCs w:val="24"/>
        </w:rPr>
        <w:t xml:space="preserve"> = (gwarantowana sprawność cieplna oferty ocenianej/najwyższa zaoferowana gwarantowana sprawność cieplna) x </w:t>
      </w:r>
      <w:r w:rsidR="002961F6">
        <w:rPr>
          <w:rFonts w:ascii="Cambria" w:hAnsi="Cambria"/>
          <w:sz w:val="24"/>
          <w:szCs w:val="24"/>
        </w:rPr>
        <w:t>6</w:t>
      </w:r>
      <w:r w:rsidR="002961F6" w:rsidRPr="002961F6">
        <w:rPr>
          <w:rFonts w:ascii="Cambria" w:hAnsi="Cambria"/>
          <w:sz w:val="24"/>
          <w:szCs w:val="24"/>
        </w:rPr>
        <w:t>pkt</w:t>
      </w:r>
      <w:r w:rsidRPr="002961F6">
        <w:rPr>
          <w:rFonts w:ascii="Cambria" w:hAnsi="Cambria"/>
          <w:sz w:val="24"/>
          <w:szCs w:val="24"/>
        </w:rPr>
        <w:t>.</w:t>
      </w:r>
    </w:p>
    <w:p w14:paraId="03E9BA37"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gdzie:</w:t>
      </w:r>
      <w:r w:rsidRPr="002961F6">
        <w:rPr>
          <w:rFonts w:ascii="Cambria" w:hAnsi="Cambria"/>
          <w:sz w:val="24"/>
          <w:szCs w:val="24"/>
        </w:rPr>
        <w:tab/>
      </w:r>
    </w:p>
    <w:p w14:paraId="38997CA4" w14:textId="778A3A3E" w:rsidR="00F23A27" w:rsidRPr="002961F6" w:rsidRDefault="00F23A27" w:rsidP="00F23A27">
      <w:pPr>
        <w:pStyle w:val="Akapitzlist"/>
        <w:ind w:left="567"/>
        <w:rPr>
          <w:rFonts w:ascii="Cambria" w:hAnsi="Cambria"/>
          <w:sz w:val="24"/>
          <w:szCs w:val="24"/>
        </w:rPr>
      </w:pPr>
      <w:proofErr w:type="spellStart"/>
      <w:r w:rsidRPr="002961F6">
        <w:rPr>
          <w:rFonts w:ascii="Cambria" w:hAnsi="Cambria" w:cstheme="minorHAnsi"/>
          <w:sz w:val="24"/>
          <w:szCs w:val="24"/>
        </w:rPr>
        <w:t>ηc</w:t>
      </w:r>
      <w:r w:rsidRPr="002961F6">
        <w:rPr>
          <w:rFonts w:ascii="Cambria" w:hAnsi="Cambria"/>
          <w:sz w:val="24"/>
          <w:szCs w:val="24"/>
        </w:rPr>
        <w:t>CHP</w:t>
      </w:r>
      <w:proofErr w:type="spellEnd"/>
      <w:r w:rsidRPr="002961F6">
        <w:rPr>
          <w:rFonts w:ascii="Cambria" w:hAnsi="Cambria"/>
          <w:sz w:val="24"/>
          <w:szCs w:val="24"/>
        </w:rPr>
        <w:t xml:space="preserve"> – ilość punktów za gwarantowaną sprawność cieplną (max. </w:t>
      </w:r>
      <w:r w:rsidR="002961F6">
        <w:rPr>
          <w:rFonts w:ascii="Cambria" w:hAnsi="Cambria"/>
          <w:sz w:val="24"/>
          <w:szCs w:val="24"/>
        </w:rPr>
        <w:t>6</w:t>
      </w:r>
      <w:r w:rsidRPr="002961F6">
        <w:rPr>
          <w:rFonts w:ascii="Cambria" w:hAnsi="Cambria"/>
          <w:sz w:val="24"/>
          <w:szCs w:val="24"/>
        </w:rPr>
        <w:t>)</w:t>
      </w:r>
    </w:p>
    <w:p w14:paraId="734F73EF" w14:textId="0CE94C2C" w:rsidR="00F23A27" w:rsidRPr="002961F6" w:rsidRDefault="00F23A27" w:rsidP="00F23A27">
      <w:pPr>
        <w:ind w:left="567" w:hanging="283"/>
        <w:rPr>
          <w:rFonts w:ascii="Cambria" w:hAnsi="Cambria"/>
          <w:b/>
          <w:sz w:val="24"/>
          <w:szCs w:val="24"/>
        </w:rPr>
      </w:pPr>
      <w:r w:rsidRPr="002961F6">
        <w:rPr>
          <w:rFonts w:ascii="Cambria" w:hAnsi="Cambria"/>
          <w:sz w:val="24"/>
          <w:szCs w:val="24"/>
        </w:rPr>
        <w:t xml:space="preserve">Oferta z najwyższą sprawnością cieplną uzyska maksymalnie </w:t>
      </w:r>
      <w:r w:rsidR="002961F6">
        <w:rPr>
          <w:rFonts w:ascii="Cambria" w:hAnsi="Cambria"/>
          <w:sz w:val="24"/>
          <w:szCs w:val="24"/>
        </w:rPr>
        <w:t>6</w:t>
      </w:r>
      <w:r w:rsidR="002961F6" w:rsidRPr="002961F6">
        <w:rPr>
          <w:rFonts w:ascii="Cambria" w:hAnsi="Cambria"/>
          <w:sz w:val="24"/>
          <w:szCs w:val="24"/>
        </w:rPr>
        <w:t xml:space="preserve"> </w:t>
      </w:r>
      <w:r w:rsidRPr="002961F6">
        <w:rPr>
          <w:rFonts w:ascii="Cambria" w:hAnsi="Cambria"/>
          <w:sz w:val="24"/>
          <w:szCs w:val="24"/>
        </w:rPr>
        <w:t>pkt, kolejne oferty otrzymają punkty zgodnie ze wzorem matematycznym wskazanym powyżej.</w:t>
      </w:r>
    </w:p>
    <w:p w14:paraId="4A1F9CF9" w14:textId="77777777" w:rsidR="00F23A27" w:rsidRPr="002961F6" w:rsidRDefault="00F23A27" w:rsidP="00F23A27">
      <w:pPr>
        <w:ind w:left="567" w:hanging="283"/>
        <w:rPr>
          <w:rFonts w:ascii="Cambria" w:hAnsi="Cambria"/>
          <w:b/>
          <w:sz w:val="24"/>
          <w:szCs w:val="24"/>
        </w:rPr>
      </w:pPr>
    </w:p>
    <w:p w14:paraId="39D5CDC1" w14:textId="77777777" w:rsidR="00F23A27" w:rsidRPr="002961F6" w:rsidRDefault="00F23A27" w:rsidP="00F23A27">
      <w:pPr>
        <w:ind w:left="567" w:hanging="283"/>
        <w:rPr>
          <w:rFonts w:ascii="Cambria" w:hAnsi="Cambria"/>
          <w:sz w:val="24"/>
          <w:szCs w:val="24"/>
        </w:rPr>
      </w:pPr>
      <w:r w:rsidRPr="002961F6">
        <w:rPr>
          <w:rFonts w:ascii="Cambria" w:hAnsi="Cambria"/>
          <w:b/>
          <w:sz w:val="24"/>
          <w:szCs w:val="24"/>
        </w:rPr>
        <w:t xml:space="preserve">5) Kryterium </w:t>
      </w:r>
      <w:proofErr w:type="spellStart"/>
      <w:r w:rsidRPr="002961F6">
        <w:rPr>
          <w:rFonts w:ascii="Cambria" w:hAnsi="Cambria" w:cstheme="minorHAnsi"/>
          <w:b/>
          <w:sz w:val="24"/>
          <w:szCs w:val="24"/>
        </w:rPr>
        <w:t>tsg</w:t>
      </w:r>
      <w:proofErr w:type="spellEnd"/>
      <w:r w:rsidRPr="002961F6">
        <w:rPr>
          <w:rFonts w:ascii="Cambria" w:hAnsi="Cambria"/>
          <w:sz w:val="24"/>
          <w:szCs w:val="24"/>
        </w:rPr>
        <w:t xml:space="preserve"> (gwarantowana dyspozycyjność instalacji kogeneracji wyrażona w godzinach w ciągu roku)</w:t>
      </w:r>
      <w:r w:rsidRPr="002961F6">
        <w:rPr>
          <w:rFonts w:ascii="Cambria" w:hAnsi="Cambria"/>
          <w:b/>
          <w:sz w:val="24"/>
          <w:szCs w:val="24"/>
        </w:rPr>
        <w:t>:</w:t>
      </w:r>
      <w:r w:rsidRPr="002961F6">
        <w:rPr>
          <w:rFonts w:ascii="Cambria" w:hAnsi="Cambria"/>
          <w:sz w:val="24"/>
          <w:szCs w:val="24"/>
        </w:rPr>
        <w:t xml:space="preserve"> ocenie zostanie poddana zadeklarowana przez Oferenta gwarantowana dyspozycyjność instalacji kogeneracji w godzinach w ciągu roku.</w:t>
      </w:r>
    </w:p>
    <w:p w14:paraId="5A434206"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Liczba punktów, którą można uzyskać zostanie obliczona wg wzoru:</w:t>
      </w:r>
    </w:p>
    <w:p w14:paraId="6148C302" w14:textId="6D1BD9D2" w:rsidR="00F23A27" w:rsidRPr="002961F6" w:rsidRDefault="00F23A27" w:rsidP="00F23A27">
      <w:pPr>
        <w:pStyle w:val="Akapitzlist"/>
        <w:ind w:left="567"/>
        <w:rPr>
          <w:rFonts w:ascii="Cambria" w:hAnsi="Cambria"/>
          <w:sz w:val="24"/>
          <w:szCs w:val="24"/>
        </w:rPr>
      </w:pPr>
      <w:proofErr w:type="spellStart"/>
      <w:r w:rsidRPr="002961F6">
        <w:rPr>
          <w:rFonts w:ascii="Cambria" w:hAnsi="Cambria" w:cstheme="minorHAnsi"/>
          <w:sz w:val="24"/>
          <w:szCs w:val="24"/>
        </w:rPr>
        <w:t>tsg</w:t>
      </w:r>
      <w:proofErr w:type="spellEnd"/>
      <w:r w:rsidRPr="002961F6">
        <w:rPr>
          <w:rFonts w:ascii="Cambria" w:hAnsi="Cambria"/>
          <w:sz w:val="24"/>
          <w:szCs w:val="24"/>
        </w:rPr>
        <w:t xml:space="preserve"> = (dyspozycyjność w godzinach oferty ocenianej/najwyższa zaoferowana dyspozycyjność w godzinach) x </w:t>
      </w:r>
      <w:r w:rsidR="002961F6" w:rsidRPr="002961F6">
        <w:rPr>
          <w:rFonts w:ascii="Cambria" w:hAnsi="Cambria"/>
          <w:sz w:val="24"/>
          <w:szCs w:val="24"/>
        </w:rPr>
        <w:t>1</w:t>
      </w:r>
      <w:r w:rsidR="002961F6">
        <w:rPr>
          <w:rFonts w:ascii="Cambria" w:hAnsi="Cambria"/>
          <w:sz w:val="24"/>
          <w:szCs w:val="24"/>
        </w:rPr>
        <w:t>2</w:t>
      </w:r>
      <w:r w:rsidR="002961F6" w:rsidRPr="002961F6">
        <w:rPr>
          <w:rFonts w:ascii="Cambria" w:hAnsi="Cambria"/>
          <w:sz w:val="24"/>
          <w:szCs w:val="24"/>
        </w:rPr>
        <w:t>pkt</w:t>
      </w:r>
      <w:r w:rsidRPr="002961F6">
        <w:rPr>
          <w:rFonts w:ascii="Cambria" w:hAnsi="Cambria"/>
          <w:sz w:val="24"/>
          <w:szCs w:val="24"/>
        </w:rPr>
        <w:t>.</w:t>
      </w:r>
    </w:p>
    <w:p w14:paraId="3F6E13F8" w14:textId="77777777" w:rsidR="00F23A27" w:rsidRPr="002961F6" w:rsidRDefault="00F23A27" w:rsidP="00F23A27">
      <w:pPr>
        <w:pStyle w:val="Akapitzlist"/>
        <w:ind w:left="567"/>
        <w:rPr>
          <w:rFonts w:ascii="Cambria" w:hAnsi="Cambria"/>
          <w:sz w:val="24"/>
          <w:szCs w:val="24"/>
        </w:rPr>
      </w:pPr>
      <w:r w:rsidRPr="002961F6">
        <w:rPr>
          <w:rFonts w:ascii="Cambria" w:hAnsi="Cambria"/>
          <w:sz w:val="24"/>
          <w:szCs w:val="24"/>
        </w:rPr>
        <w:t>gdzie:</w:t>
      </w:r>
      <w:r w:rsidRPr="002961F6">
        <w:rPr>
          <w:rFonts w:ascii="Cambria" w:hAnsi="Cambria"/>
          <w:sz w:val="24"/>
          <w:szCs w:val="24"/>
        </w:rPr>
        <w:tab/>
      </w:r>
    </w:p>
    <w:p w14:paraId="7D00EEAD" w14:textId="60804313" w:rsidR="00F23A27" w:rsidRPr="002961F6" w:rsidRDefault="00F23A27" w:rsidP="00F23A27">
      <w:pPr>
        <w:pStyle w:val="Akapitzlist"/>
        <w:ind w:left="567"/>
        <w:rPr>
          <w:rFonts w:ascii="Cambria" w:hAnsi="Cambria"/>
          <w:sz w:val="24"/>
          <w:szCs w:val="24"/>
        </w:rPr>
      </w:pPr>
      <w:proofErr w:type="spellStart"/>
      <w:r w:rsidRPr="002961F6">
        <w:rPr>
          <w:rFonts w:ascii="Cambria" w:hAnsi="Cambria" w:cstheme="minorHAnsi"/>
          <w:sz w:val="24"/>
          <w:szCs w:val="24"/>
        </w:rPr>
        <w:t>tsg</w:t>
      </w:r>
      <w:proofErr w:type="spellEnd"/>
      <w:r w:rsidRPr="002961F6">
        <w:rPr>
          <w:rFonts w:ascii="Cambria" w:hAnsi="Cambria"/>
          <w:sz w:val="24"/>
          <w:szCs w:val="24"/>
        </w:rPr>
        <w:t xml:space="preserve"> – ilość punktów za dyspozycyjność w godzinach (max. </w:t>
      </w:r>
      <w:r w:rsidR="002961F6" w:rsidRPr="002961F6">
        <w:rPr>
          <w:rFonts w:ascii="Cambria" w:hAnsi="Cambria"/>
          <w:sz w:val="24"/>
          <w:szCs w:val="24"/>
        </w:rPr>
        <w:t>1</w:t>
      </w:r>
      <w:r w:rsidR="002961F6">
        <w:rPr>
          <w:rFonts w:ascii="Cambria" w:hAnsi="Cambria"/>
          <w:sz w:val="24"/>
          <w:szCs w:val="24"/>
        </w:rPr>
        <w:t>2</w:t>
      </w:r>
      <w:r w:rsidRPr="002961F6">
        <w:rPr>
          <w:rFonts w:ascii="Cambria" w:hAnsi="Cambria"/>
          <w:sz w:val="24"/>
          <w:szCs w:val="24"/>
        </w:rPr>
        <w:t>)</w:t>
      </w:r>
    </w:p>
    <w:p w14:paraId="27D15E08" w14:textId="339A1E6C" w:rsidR="00F23A27" w:rsidRPr="002961F6" w:rsidRDefault="00F23A27" w:rsidP="00F23A27">
      <w:pPr>
        <w:ind w:left="567" w:hanging="283"/>
        <w:rPr>
          <w:rFonts w:ascii="Cambria" w:hAnsi="Cambria"/>
          <w:b/>
          <w:sz w:val="24"/>
          <w:szCs w:val="24"/>
        </w:rPr>
      </w:pPr>
      <w:r w:rsidRPr="002961F6">
        <w:rPr>
          <w:rFonts w:ascii="Cambria" w:hAnsi="Cambria"/>
          <w:sz w:val="24"/>
          <w:szCs w:val="24"/>
        </w:rPr>
        <w:t xml:space="preserve">Oferta z najwyższą dyspozycyjnością w godzinach uzyska maksymalnie </w:t>
      </w:r>
      <w:r w:rsidR="002961F6" w:rsidRPr="002961F6">
        <w:rPr>
          <w:rFonts w:ascii="Cambria" w:hAnsi="Cambria"/>
          <w:sz w:val="24"/>
          <w:szCs w:val="24"/>
        </w:rPr>
        <w:t>1</w:t>
      </w:r>
      <w:r w:rsidR="002961F6">
        <w:rPr>
          <w:rFonts w:ascii="Cambria" w:hAnsi="Cambria"/>
          <w:sz w:val="24"/>
          <w:szCs w:val="24"/>
        </w:rPr>
        <w:t>2</w:t>
      </w:r>
      <w:r w:rsidR="002961F6" w:rsidRPr="002961F6">
        <w:rPr>
          <w:rFonts w:ascii="Cambria" w:hAnsi="Cambria"/>
          <w:sz w:val="24"/>
          <w:szCs w:val="24"/>
        </w:rPr>
        <w:t xml:space="preserve"> </w:t>
      </w:r>
      <w:r w:rsidRPr="002961F6">
        <w:rPr>
          <w:rFonts w:ascii="Cambria" w:hAnsi="Cambria"/>
          <w:sz w:val="24"/>
          <w:szCs w:val="24"/>
        </w:rPr>
        <w:t>pkt, kolejne oferty otrzymają punkty zgodnie ze wzorem matematycznym wskazanym powyżej.</w:t>
      </w:r>
    </w:p>
    <w:p w14:paraId="26112410" w14:textId="5CE2D3CA" w:rsidR="00F23A27" w:rsidRPr="002961F6" w:rsidRDefault="00F23A27" w:rsidP="00F23A27">
      <w:pPr>
        <w:ind w:left="567" w:hanging="283"/>
        <w:rPr>
          <w:rFonts w:ascii="Cambria" w:hAnsi="Cambria"/>
          <w:b/>
          <w:sz w:val="24"/>
          <w:szCs w:val="24"/>
        </w:rPr>
      </w:pPr>
    </w:p>
    <w:p w14:paraId="6775183D" w14:textId="5BCABA5A" w:rsidR="00AA76DD" w:rsidRPr="00697D50" w:rsidRDefault="00AA76DD" w:rsidP="00697D50">
      <w:pPr>
        <w:spacing w:before="100" w:beforeAutospacing="1" w:after="0" w:line="240" w:lineRule="auto"/>
        <w:ind w:left="567" w:hanging="284"/>
        <w:jc w:val="left"/>
        <w:rPr>
          <w:rFonts w:ascii="Times New Roman" w:eastAsia="Times New Roman" w:hAnsi="Times New Roman" w:cs="Times New Roman"/>
          <w:sz w:val="24"/>
          <w:szCs w:val="24"/>
          <w:lang w:eastAsia="pl-PL"/>
        </w:rPr>
      </w:pPr>
      <w:r w:rsidRPr="00697D50">
        <w:rPr>
          <w:rFonts w:ascii="Cambria" w:eastAsia="Times New Roman" w:hAnsi="Cambria" w:cs="Times New Roman"/>
          <w:b/>
          <w:bCs/>
          <w:sz w:val="24"/>
          <w:szCs w:val="24"/>
          <w:lang w:eastAsia="pl-PL"/>
        </w:rPr>
        <w:t>6) Kryterium CO</w:t>
      </w:r>
      <w:r w:rsidRPr="00697D50">
        <w:rPr>
          <w:rFonts w:ascii="Cambria" w:eastAsia="Times New Roman" w:hAnsi="Cambria" w:cs="Times New Roman"/>
          <w:sz w:val="24"/>
          <w:szCs w:val="24"/>
          <w:lang w:eastAsia="pl-PL"/>
        </w:rPr>
        <w:t xml:space="preserve"> (cena oferty brutto</w:t>
      </w:r>
      <w:r w:rsidR="00BC13F6">
        <w:rPr>
          <w:rFonts w:ascii="Cambria" w:eastAsia="Times New Roman" w:hAnsi="Cambria" w:cs="Times New Roman"/>
          <w:sz w:val="24"/>
          <w:szCs w:val="24"/>
          <w:lang w:eastAsia="pl-PL"/>
        </w:rPr>
        <w:t xml:space="preserve"> za świadczenie usług Generalnego Wykonawcy Inwestycji</w:t>
      </w:r>
      <w:r w:rsidRPr="00697D50">
        <w:rPr>
          <w:rFonts w:ascii="Cambria" w:eastAsia="Times New Roman" w:hAnsi="Cambria" w:cs="Times New Roman"/>
          <w:sz w:val="24"/>
          <w:szCs w:val="24"/>
          <w:lang w:eastAsia="pl-PL"/>
        </w:rPr>
        <w:t>): ocenie zostanie poddana zadeklarowana przez</w:t>
      </w:r>
      <w:r w:rsidRPr="00392123">
        <w:rPr>
          <w:rFonts w:ascii="Cambria" w:eastAsia="Times New Roman" w:hAnsi="Cambria" w:cs="Times New Roman"/>
          <w:sz w:val="24"/>
          <w:szCs w:val="24"/>
          <w:lang w:eastAsia="pl-PL"/>
        </w:rPr>
        <w:t xml:space="preserve"> </w:t>
      </w:r>
      <w:r w:rsidRPr="00697D50">
        <w:rPr>
          <w:rFonts w:ascii="Cambria" w:eastAsia="Times New Roman" w:hAnsi="Cambria" w:cs="Times New Roman"/>
          <w:sz w:val="24"/>
          <w:szCs w:val="24"/>
          <w:lang w:eastAsia="pl-PL"/>
        </w:rPr>
        <w:t>Oferenta cena ofertowa</w:t>
      </w:r>
      <w:r w:rsidR="00451F21">
        <w:rPr>
          <w:rFonts w:ascii="Cambria" w:eastAsia="Times New Roman" w:hAnsi="Cambria" w:cs="Times New Roman"/>
          <w:sz w:val="24"/>
          <w:szCs w:val="24"/>
          <w:lang w:eastAsia="pl-PL"/>
        </w:rPr>
        <w:t xml:space="preserve"> </w:t>
      </w:r>
      <w:r w:rsidR="00451F21">
        <w:rPr>
          <w:rFonts w:ascii="Cambria" w:hAnsi="Cambria"/>
          <w:sz w:val="24"/>
          <w:szCs w:val="24"/>
        </w:rPr>
        <w:t>z</w:t>
      </w:r>
      <w:r w:rsidR="00451F21" w:rsidRPr="0035298B">
        <w:rPr>
          <w:rFonts w:ascii="Cambria" w:hAnsi="Cambria"/>
          <w:sz w:val="24"/>
          <w:szCs w:val="24"/>
        </w:rPr>
        <w:t>a świadczenie usług Generalnego Wykonawcy Inwestycji</w:t>
      </w:r>
      <w:r w:rsidRPr="00697D50">
        <w:rPr>
          <w:rFonts w:ascii="Cambria" w:eastAsia="Times New Roman" w:hAnsi="Cambria" w:cs="Times New Roman"/>
          <w:sz w:val="24"/>
          <w:szCs w:val="24"/>
          <w:lang w:eastAsia="pl-PL"/>
        </w:rPr>
        <w:t>.</w:t>
      </w:r>
    </w:p>
    <w:p w14:paraId="122FBC72" w14:textId="77777777" w:rsidR="00AA76DD" w:rsidRPr="00697D50" w:rsidRDefault="00AA76DD" w:rsidP="00697D50">
      <w:pPr>
        <w:spacing w:before="100" w:beforeAutospacing="1" w:after="0" w:line="240" w:lineRule="auto"/>
        <w:ind w:left="567"/>
        <w:jc w:val="left"/>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Liczba punktów, którą można uzyskać zostanie obliczona wg wzoru:</w:t>
      </w:r>
    </w:p>
    <w:p w14:paraId="4C5D248D" w14:textId="036D2E70" w:rsidR="00AA76DD" w:rsidRPr="00697D50" w:rsidRDefault="00AA76DD" w:rsidP="00697D50">
      <w:pPr>
        <w:spacing w:before="100" w:beforeAutospacing="1" w:after="0" w:line="240" w:lineRule="auto"/>
        <w:ind w:left="567"/>
        <w:jc w:val="left"/>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CO = (najniższa wśród ofert cena</w:t>
      </w:r>
      <w:r w:rsidR="00BC13F6">
        <w:rPr>
          <w:rFonts w:ascii="Cambria" w:eastAsia="Times New Roman" w:hAnsi="Cambria" w:cs="Times New Roman"/>
          <w:sz w:val="24"/>
          <w:szCs w:val="24"/>
          <w:lang w:eastAsia="pl-PL"/>
        </w:rPr>
        <w:t xml:space="preserve"> za świadczenie usług Generalnego Wykonawcy Inwestycji</w:t>
      </w:r>
      <w:r w:rsidR="00BC13F6" w:rsidRPr="00697D50">
        <w:rPr>
          <w:rFonts w:ascii="Cambria" w:eastAsia="Times New Roman" w:hAnsi="Cambria" w:cs="Times New Roman"/>
          <w:sz w:val="24"/>
          <w:szCs w:val="24"/>
          <w:lang w:eastAsia="pl-PL"/>
        </w:rPr>
        <w:t>)</w:t>
      </w:r>
      <w:r w:rsidRPr="00697D50">
        <w:rPr>
          <w:rFonts w:ascii="Cambria" w:eastAsia="Times New Roman" w:hAnsi="Cambria" w:cs="Times New Roman"/>
          <w:sz w:val="24"/>
          <w:szCs w:val="24"/>
          <w:lang w:eastAsia="pl-PL"/>
        </w:rPr>
        <w:t xml:space="preserve">/ cena </w:t>
      </w:r>
      <w:r w:rsidR="00BC13F6">
        <w:rPr>
          <w:rFonts w:ascii="Cambria" w:eastAsia="Times New Roman" w:hAnsi="Cambria" w:cs="Times New Roman"/>
          <w:sz w:val="24"/>
          <w:szCs w:val="24"/>
          <w:lang w:eastAsia="pl-PL"/>
        </w:rPr>
        <w:t xml:space="preserve">za świadczenie usług Generalnego Wykonawcy Inwestycji </w:t>
      </w:r>
      <w:r w:rsidRPr="00697D50">
        <w:rPr>
          <w:rFonts w:ascii="Cambria" w:eastAsia="Times New Roman" w:hAnsi="Cambria" w:cs="Times New Roman"/>
          <w:sz w:val="24"/>
          <w:szCs w:val="24"/>
          <w:lang w:eastAsia="pl-PL"/>
        </w:rPr>
        <w:t>oferty ocenianej) x 40pkt.</w:t>
      </w:r>
    </w:p>
    <w:p w14:paraId="2C500579" w14:textId="77777777" w:rsidR="00AA76DD" w:rsidRPr="00697D50" w:rsidRDefault="00AA76DD" w:rsidP="00697D50">
      <w:pPr>
        <w:spacing w:before="100" w:beforeAutospacing="1" w:after="0" w:line="240" w:lineRule="auto"/>
        <w:ind w:left="567"/>
        <w:jc w:val="left"/>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gdzie:</w:t>
      </w:r>
      <w:r w:rsidRPr="00697D50">
        <w:rPr>
          <w:rFonts w:ascii="Cambria" w:eastAsia="Times New Roman" w:hAnsi="Cambria" w:cs="Times New Roman"/>
          <w:sz w:val="24"/>
          <w:szCs w:val="24"/>
          <w:shd w:val="clear" w:color="auto" w:fill="FFFF00"/>
          <w:lang w:eastAsia="pl-PL"/>
        </w:rPr>
        <w:t xml:space="preserve"> </w:t>
      </w:r>
    </w:p>
    <w:p w14:paraId="14EEBB0A" w14:textId="77777777" w:rsidR="00AA76DD" w:rsidRPr="00697D50" w:rsidRDefault="00AA76DD" w:rsidP="00697D50">
      <w:pPr>
        <w:spacing w:before="100" w:beforeAutospacing="1" w:after="0" w:line="240" w:lineRule="auto"/>
        <w:ind w:left="567"/>
        <w:jc w:val="left"/>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CO – ilość punktów za ceny oferty (max. 40)</w:t>
      </w:r>
    </w:p>
    <w:p w14:paraId="258A3E6F" w14:textId="12E3E9A8" w:rsidR="00AA76DD" w:rsidRPr="00697D50" w:rsidRDefault="00AA76DD" w:rsidP="00697D50">
      <w:pPr>
        <w:spacing w:before="100" w:beforeAutospacing="1" w:after="0" w:line="240" w:lineRule="auto"/>
        <w:ind w:left="567" w:hanging="284"/>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 xml:space="preserve">Oferta z najniższą ceną ofertową CO </w:t>
      </w:r>
      <w:r w:rsidR="00BC13F6">
        <w:rPr>
          <w:rFonts w:ascii="Cambria" w:eastAsia="Times New Roman" w:hAnsi="Cambria" w:cs="Times New Roman"/>
          <w:sz w:val="24"/>
          <w:szCs w:val="24"/>
          <w:lang w:eastAsia="pl-PL"/>
        </w:rPr>
        <w:t xml:space="preserve">za świadczenie usług Generalnego Wykonawcy Inwestycji </w:t>
      </w:r>
      <w:r w:rsidRPr="00697D50">
        <w:rPr>
          <w:rFonts w:ascii="Cambria" w:eastAsia="Times New Roman" w:hAnsi="Cambria" w:cs="Times New Roman"/>
          <w:sz w:val="24"/>
          <w:szCs w:val="24"/>
          <w:lang w:eastAsia="pl-PL"/>
        </w:rPr>
        <w:t>uzyska maksymalnie 40 pkt, kolejne oferty otrzymają punkty zgodnie ze wzorem matematycznym wskazanym powyżej.</w:t>
      </w:r>
    </w:p>
    <w:p w14:paraId="4613F7C7" w14:textId="77777777" w:rsidR="00023B77" w:rsidRPr="00853296" w:rsidRDefault="00023B77" w:rsidP="00023B77">
      <w:pPr>
        <w:spacing w:before="100" w:beforeAutospacing="1" w:after="0" w:line="240" w:lineRule="auto"/>
        <w:ind w:left="567" w:hanging="284"/>
        <w:rPr>
          <w:rFonts w:ascii="Cambria" w:eastAsia="Times New Roman" w:hAnsi="Cambria" w:cs="Times New Roman"/>
          <w:b/>
          <w:bCs/>
          <w:sz w:val="24"/>
          <w:szCs w:val="24"/>
          <w:highlight w:val="lightGray"/>
          <w:shd w:val="clear" w:color="auto" w:fill="FFFF00"/>
          <w:lang w:eastAsia="pl-PL"/>
        </w:rPr>
      </w:pPr>
    </w:p>
    <w:p w14:paraId="4389ECF5" w14:textId="3C9A03A9" w:rsidR="00AA76DD" w:rsidRPr="00697D50" w:rsidRDefault="00AA76DD" w:rsidP="00023B77">
      <w:pPr>
        <w:spacing w:before="100" w:beforeAutospacing="1" w:after="0" w:line="240" w:lineRule="auto"/>
        <w:ind w:left="567" w:hanging="284"/>
        <w:rPr>
          <w:rFonts w:ascii="Times New Roman" w:eastAsia="Times New Roman" w:hAnsi="Times New Roman" w:cs="Times New Roman"/>
          <w:sz w:val="24"/>
          <w:szCs w:val="24"/>
          <w:lang w:eastAsia="pl-PL"/>
        </w:rPr>
      </w:pPr>
      <w:r w:rsidRPr="00697D50">
        <w:rPr>
          <w:rFonts w:ascii="Cambria" w:eastAsia="Times New Roman" w:hAnsi="Cambria" w:cs="Times New Roman"/>
          <w:b/>
          <w:bCs/>
          <w:sz w:val="24"/>
          <w:szCs w:val="24"/>
          <w:lang w:eastAsia="pl-PL"/>
        </w:rPr>
        <w:t>7) Kryterium CO+S</w:t>
      </w:r>
      <w:r w:rsidRPr="00697D50">
        <w:rPr>
          <w:rFonts w:ascii="Cambria" w:eastAsia="Times New Roman" w:hAnsi="Cambria" w:cs="Times New Roman"/>
          <w:sz w:val="24"/>
          <w:szCs w:val="24"/>
          <w:lang w:eastAsia="pl-PL"/>
        </w:rPr>
        <w:t xml:space="preserve"> (cena oferty netto</w:t>
      </w:r>
      <w:r w:rsidR="00BC13F6">
        <w:rPr>
          <w:rFonts w:ascii="Cambria" w:eastAsia="Times New Roman" w:hAnsi="Cambria" w:cs="Times New Roman"/>
          <w:sz w:val="24"/>
          <w:szCs w:val="24"/>
          <w:lang w:eastAsia="pl-PL"/>
        </w:rPr>
        <w:t xml:space="preserve"> za świadczenie usług Generalnego Wykonawcy Inwestycji</w:t>
      </w:r>
      <w:r w:rsidRPr="00697D50">
        <w:rPr>
          <w:rFonts w:ascii="Cambria" w:eastAsia="Times New Roman" w:hAnsi="Cambria" w:cs="Times New Roman"/>
          <w:sz w:val="24"/>
          <w:szCs w:val="24"/>
          <w:lang w:eastAsia="pl-PL"/>
        </w:rPr>
        <w:t xml:space="preserve"> + cena obsługi serwisowej netto)</w:t>
      </w:r>
      <w:r w:rsidR="00023B77" w:rsidRPr="00697D50">
        <w:rPr>
          <w:rFonts w:ascii="Cambria" w:eastAsia="Times New Roman" w:hAnsi="Cambria" w:cs="Times New Roman"/>
          <w:sz w:val="24"/>
          <w:szCs w:val="24"/>
          <w:lang w:eastAsia="pl-PL"/>
        </w:rPr>
        <w:t>:</w:t>
      </w:r>
      <w:r w:rsidRPr="00697D50">
        <w:rPr>
          <w:rFonts w:ascii="Cambria" w:eastAsia="Times New Roman" w:hAnsi="Cambria" w:cs="Times New Roman"/>
          <w:sz w:val="24"/>
          <w:szCs w:val="24"/>
          <w:lang w:eastAsia="pl-PL"/>
        </w:rPr>
        <w:t xml:space="preserve"> ocenie zostanie poddana </w:t>
      </w:r>
      <w:r w:rsidRPr="00697D50">
        <w:rPr>
          <w:rFonts w:ascii="Cambria" w:eastAsia="Times New Roman" w:hAnsi="Cambria" w:cs="Times New Roman"/>
          <w:sz w:val="24"/>
          <w:szCs w:val="24"/>
          <w:lang w:eastAsia="pl-PL"/>
        </w:rPr>
        <w:lastRenderedPageBreak/>
        <w:t>suma ceny oferty netto</w:t>
      </w:r>
      <w:r w:rsidR="00BC13F6">
        <w:rPr>
          <w:rFonts w:ascii="Cambria" w:eastAsia="Times New Roman" w:hAnsi="Cambria" w:cs="Times New Roman"/>
          <w:sz w:val="24"/>
          <w:szCs w:val="24"/>
          <w:lang w:eastAsia="pl-PL"/>
        </w:rPr>
        <w:t xml:space="preserve"> za świadczenie usług Generalnego Wykonawcy Inwestycji</w:t>
      </w:r>
      <w:r w:rsidRPr="00697D50">
        <w:rPr>
          <w:rFonts w:ascii="Cambria" w:eastAsia="Times New Roman" w:hAnsi="Cambria" w:cs="Times New Roman"/>
          <w:sz w:val="24"/>
          <w:szCs w:val="24"/>
          <w:lang w:eastAsia="pl-PL"/>
        </w:rPr>
        <w:t xml:space="preserve"> i kosztów obsługi serwisowej netto instalacji kogeneracyjnej liczonych w okresie 80.000</w:t>
      </w:r>
      <w:r w:rsidR="00697D50">
        <w:rPr>
          <w:rFonts w:ascii="Cambria" w:eastAsia="Times New Roman" w:hAnsi="Cambria" w:cs="Times New Roman"/>
          <w:sz w:val="24"/>
          <w:szCs w:val="24"/>
          <w:lang w:eastAsia="pl-PL"/>
        </w:rPr>
        <w:t xml:space="preserve"> </w:t>
      </w:r>
      <w:proofErr w:type="spellStart"/>
      <w:r w:rsidR="00CA7113" w:rsidRPr="00697D50">
        <w:rPr>
          <w:rFonts w:ascii="Cambria" w:eastAsia="Times New Roman" w:hAnsi="Cambria" w:cs="Times New Roman"/>
          <w:sz w:val="24"/>
          <w:szCs w:val="24"/>
          <w:lang w:eastAsia="pl-PL"/>
        </w:rPr>
        <w:t>mt</w:t>
      </w:r>
      <w:r w:rsidRPr="00697D50">
        <w:rPr>
          <w:rFonts w:ascii="Cambria" w:eastAsia="Times New Roman" w:hAnsi="Cambria" w:cs="Times New Roman"/>
          <w:sz w:val="24"/>
          <w:szCs w:val="24"/>
          <w:lang w:eastAsia="pl-PL"/>
        </w:rPr>
        <w:t>h</w:t>
      </w:r>
      <w:proofErr w:type="spellEnd"/>
      <w:r w:rsidRPr="00697D50">
        <w:rPr>
          <w:rFonts w:ascii="Cambria" w:eastAsia="Times New Roman" w:hAnsi="Cambria" w:cs="Times New Roman"/>
          <w:sz w:val="24"/>
          <w:szCs w:val="24"/>
          <w:lang w:eastAsia="pl-PL"/>
        </w:rPr>
        <w:t xml:space="preserve"> eksploatacji instalacji, zgodnie z wymaganiami określonymi we wzorze „Umowy serwisowej” stanowiącej załącznik nr 8 </w:t>
      </w:r>
    </w:p>
    <w:p w14:paraId="1D545B88" w14:textId="312A5037" w:rsidR="00AA76DD" w:rsidRPr="00697D50" w:rsidRDefault="00AA76DD" w:rsidP="00023B77">
      <w:pPr>
        <w:spacing w:before="100" w:beforeAutospacing="1" w:after="0" w:line="240" w:lineRule="auto"/>
        <w:ind w:left="567"/>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Liczba punktów, którą można uzyskać zostanie obliczona wg wzoru:</w:t>
      </w:r>
    </w:p>
    <w:p w14:paraId="484832CB" w14:textId="2609ED7E" w:rsidR="00AA76DD" w:rsidRPr="00697D50" w:rsidRDefault="00023B77" w:rsidP="00023B77">
      <w:pPr>
        <w:spacing w:before="100" w:beforeAutospacing="1" w:after="0" w:line="240" w:lineRule="auto"/>
        <w:ind w:left="567"/>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 xml:space="preserve">CO+S </w:t>
      </w:r>
      <w:r w:rsidR="00AA76DD" w:rsidRPr="00697D50">
        <w:rPr>
          <w:rFonts w:ascii="Cambria" w:eastAsia="Times New Roman" w:hAnsi="Cambria" w:cs="Times New Roman"/>
          <w:sz w:val="24"/>
          <w:szCs w:val="24"/>
          <w:lang w:eastAsia="pl-PL"/>
        </w:rPr>
        <w:t>= (najniższ</w:t>
      </w:r>
      <w:r w:rsidRPr="00697D50">
        <w:rPr>
          <w:rFonts w:ascii="Cambria" w:eastAsia="Times New Roman" w:hAnsi="Cambria" w:cs="Times New Roman"/>
          <w:sz w:val="24"/>
          <w:szCs w:val="24"/>
          <w:lang w:eastAsia="pl-PL"/>
        </w:rPr>
        <w:t>a</w:t>
      </w:r>
      <w:r w:rsidR="00AA76DD" w:rsidRPr="00697D50">
        <w:rPr>
          <w:rFonts w:ascii="Cambria" w:eastAsia="Times New Roman" w:hAnsi="Cambria" w:cs="Times New Roman"/>
          <w:sz w:val="24"/>
          <w:szCs w:val="24"/>
          <w:lang w:eastAsia="pl-PL"/>
        </w:rPr>
        <w:t xml:space="preserve"> wśród ofert </w:t>
      </w:r>
      <w:r w:rsidRPr="00697D50">
        <w:rPr>
          <w:rFonts w:ascii="Cambria" w:eastAsia="Times New Roman" w:hAnsi="Cambria" w:cs="Times New Roman"/>
          <w:sz w:val="24"/>
          <w:szCs w:val="24"/>
          <w:lang w:eastAsia="pl-PL"/>
        </w:rPr>
        <w:t xml:space="preserve">suma ceny oferty netto </w:t>
      </w:r>
      <w:r w:rsidR="00BC13F6">
        <w:rPr>
          <w:rFonts w:ascii="Cambria" w:eastAsia="Times New Roman" w:hAnsi="Cambria" w:cs="Times New Roman"/>
          <w:sz w:val="24"/>
          <w:szCs w:val="24"/>
          <w:lang w:eastAsia="pl-PL"/>
        </w:rPr>
        <w:t xml:space="preserve"> za świadczenie usług Generalnego Wykonawcy Inwestycji</w:t>
      </w:r>
      <w:r w:rsidR="009333A7">
        <w:rPr>
          <w:rFonts w:ascii="Cambria" w:eastAsia="Times New Roman" w:hAnsi="Cambria" w:cs="Times New Roman"/>
          <w:sz w:val="24"/>
          <w:szCs w:val="24"/>
          <w:lang w:eastAsia="pl-PL"/>
        </w:rPr>
        <w:t xml:space="preserve"> </w:t>
      </w:r>
      <w:r w:rsidRPr="00697D50">
        <w:rPr>
          <w:rFonts w:ascii="Cambria" w:eastAsia="Times New Roman" w:hAnsi="Cambria" w:cs="Times New Roman"/>
          <w:sz w:val="24"/>
          <w:szCs w:val="24"/>
          <w:lang w:eastAsia="pl-PL"/>
        </w:rPr>
        <w:t>+ ceny obsługi serwisowej netto</w:t>
      </w:r>
      <w:r w:rsidRPr="00697D50" w:rsidDel="00023B77">
        <w:rPr>
          <w:rFonts w:ascii="Cambria" w:eastAsia="Times New Roman" w:hAnsi="Cambria" w:cs="Times New Roman"/>
          <w:sz w:val="24"/>
          <w:szCs w:val="24"/>
          <w:lang w:eastAsia="pl-PL"/>
        </w:rPr>
        <w:t xml:space="preserve"> </w:t>
      </w:r>
      <w:r w:rsidR="00AA76DD" w:rsidRPr="00697D50">
        <w:rPr>
          <w:rFonts w:ascii="Cambria" w:eastAsia="Times New Roman" w:hAnsi="Cambria" w:cs="Times New Roman"/>
          <w:sz w:val="24"/>
          <w:szCs w:val="24"/>
          <w:lang w:eastAsia="pl-PL"/>
        </w:rPr>
        <w:t xml:space="preserve">/ </w:t>
      </w:r>
      <w:r w:rsidRPr="00697D50">
        <w:rPr>
          <w:rFonts w:ascii="Cambria" w:eastAsia="Times New Roman" w:hAnsi="Cambria" w:cs="Times New Roman"/>
          <w:sz w:val="24"/>
          <w:szCs w:val="24"/>
          <w:lang w:eastAsia="pl-PL"/>
        </w:rPr>
        <w:t xml:space="preserve">suma ceny oferty netto </w:t>
      </w:r>
      <w:r w:rsidR="00BC13F6">
        <w:rPr>
          <w:rFonts w:ascii="Cambria" w:eastAsia="Times New Roman" w:hAnsi="Cambria" w:cs="Times New Roman"/>
          <w:sz w:val="24"/>
          <w:szCs w:val="24"/>
          <w:lang w:eastAsia="pl-PL"/>
        </w:rPr>
        <w:t xml:space="preserve">za świadczenie usług Generalnego Wykonawcy Inwestycji </w:t>
      </w:r>
      <w:r w:rsidRPr="00697D50">
        <w:rPr>
          <w:rFonts w:ascii="Cambria" w:eastAsia="Times New Roman" w:hAnsi="Cambria" w:cs="Times New Roman"/>
          <w:sz w:val="24"/>
          <w:szCs w:val="24"/>
          <w:lang w:eastAsia="pl-PL"/>
        </w:rPr>
        <w:t>+ ceny obsługi serwisowej netto</w:t>
      </w:r>
      <w:r w:rsidR="00AA76DD" w:rsidRPr="00697D50">
        <w:rPr>
          <w:rFonts w:ascii="Cambria" w:eastAsia="Times New Roman" w:hAnsi="Cambria" w:cs="Times New Roman"/>
          <w:sz w:val="24"/>
          <w:szCs w:val="24"/>
          <w:lang w:eastAsia="pl-PL"/>
        </w:rPr>
        <w:t xml:space="preserve"> oferty ocenianej) x 20pkt.</w:t>
      </w:r>
    </w:p>
    <w:p w14:paraId="14D16D0A" w14:textId="77777777" w:rsidR="00AA76DD" w:rsidRPr="00697D50" w:rsidRDefault="00AA76DD" w:rsidP="00023B77">
      <w:pPr>
        <w:spacing w:before="100" w:beforeAutospacing="1" w:after="0" w:line="240" w:lineRule="auto"/>
        <w:ind w:left="567"/>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gdzie:</w:t>
      </w:r>
      <w:r w:rsidRPr="00697D50">
        <w:rPr>
          <w:rFonts w:ascii="Cambria" w:eastAsia="Times New Roman" w:hAnsi="Cambria" w:cs="Times New Roman"/>
          <w:sz w:val="24"/>
          <w:szCs w:val="24"/>
          <w:shd w:val="clear" w:color="auto" w:fill="FFFF00"/>
          <w:lang w:eastAsia="pl-PL"/>
        </w:rPr>
        <w:t xml:space="preserve"> </w:t>
      </w:r>
    </w:p>
    <w:p w14:paraId="4150E390" w14:textId="7B8B4AD3" w:rsidR="00AA76DD" w:rsidRPr="00697D50" w:rsidRDefault="00023B77" w:rsidP="00697D50">
      <w:pPr>
        <w:shd w:val="clear" w:color="auto" w:fill="FFFFFF" w:themeFill="background1"/>
        <w:spacing w:before="100" w:beforeAutospacing="1" w:after="0" w:line="240" w:lineRule="auto"/>
        <w:ind w:left="567"/>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lang w:eastAsia="pl-PL"/>
        </w:rPr>
        <w:t>CO+S</w:t>
      </w:r>
      <w:r w:rsidR="00AA76DD" w:rsidRPr="00697D50">
        <w:rPr>
          <w:rFonts w:ascii="Cambria" w:eastAsia="Times New Roman" w:hAnsi="Cambria" w:cs="Times New Roman"/>
          <w:sz w:val="24"/>
          <w:szCs w:val="24"/>
          <w:lang w:eastAsia="pl-PL"/>
        </w:rPr>
        <w:t xml:space="preserve"> – ilość punktów za sumę ceny oferty</w:t>
      </w:r>
      <w:r w:rsidR="00BC13F6">
        <w:rPr>
          <w:rFonts w:ascii="Cambria" w:eastAsia="Times New Roman" w:hAnsi="Cambria" w:cs="Times New Roman"/>
          <w:sz w:val="24"/>
          <w:szCs w:val="24"/>
          <w:lang w:eastAsia="pl-PL"/>
        </w:rPr>
        <w:t xml:space="preserve"> za świadczenie usług Generalnego Wykonawcy Inwestycji</w:t>
      </w:r>
      <w:r w:rsidR="00AA76DD" w:rsidRPr="00697D50">
        <w:rPr>
          <w:rFonts w:ascii="Cambria" w:eastAsia="Times New Roman" w:hAnsi="Cambria" w:cs="Times New Roman"/>
          <w:sz w:val="24"/>
          <w:szCs w:val="24"/>
          <w:lang w:eastAsia="pl-PL"/>
        </w:rPr>
        <w:t xml:space="preserve"> i </w:t>
      </w:r>
      <w:r w:rsidRPr="00697D50">
        <w:rPr>
          <w:rFonts w:ascii="Cambria" w:eastAsia="Times New Roman" w:hAnsi="Cambria" w:cs="Times New Roman"/>
          <w:sz w:val="24"/>
          <w:szCs w:val="24"/>
          <w:lang w:eastAsia="pl-PL"/>
        </w:rPr>
        <w:t xml:space="preserve">ceny obsługi serwisowej </w:t>
      </w:r>
      <w:r w:rsidR="00AA76DD" w:rsidRPr="00697D50">
        <w:rPr>
          <w:rFonts w:ascii="Cambria" w:eastAsia="Times New Roman" w:hAnsi="Cambria" w:cs="Times New Roman"/>
          <w:sz w:val="24"/>
          <w:szCs w:val="24"/>
          <w:lang w:eastAsia="pl-PL"/>
        </w:rPr>
        <w:t>(max. 20)</w:t>
      </w:r>
    </w:p>
    <w:p w14:paraId="5736D75D" w14:textId="77777777" w:rsidR="00AA76DD" w:rsidRPr="00853296" w:rsidRDefault="00AA76DD" w:rsidP="00023B77">
      <w:pPr>
        <w:spacing w:before="100" w:beforeAutospacing="1" w:after="0" w:line="240" w:lineRule="auto"/>
        <w:ind w:left="567" w:hanging="284"/>
        <w:rPr>
          <w:rFonts w:ascii="Times New Roman" w:eastAsia="Times New Roman" w:hAnsi="Times New Roman" w:cs="Times New Roman"/>
          <w:sz w:val="24"/>
          <w:szCs w:val="24"/>
          <w:lang w:eastAsia="pl-PL"/>
        </w:rPr>
      </w:pPr>
      <w:r w:rsidRPr="00697D50">
        <w:rPr>
          <w:rFonts w:ascii="Cambria" w:eastAsia="Times New Roman" w:hAnsi="Cambria" w:cs="Times New Roman"/>
          <w:sz w:val="24"/>
          <w:szCs w:val="24"/>
          <w:shd w:val="clear" w:color="auto" w:fill="FFFFFF" w:themeFill="background1"/>
          <w:lang w:eastAsia="pl-PL"/>
        </w:rPr>
        <w:t>Oferta z najniższą sumą ceny oferty i kosztów eksploatacyjnych uzyska maksymalnie 20 pkt, kolejne oferty otrzymają punkty zgodnie ze wzorem matematycznym wskazanym powyżej.</w:t>
      </w:r>
    </w:p>
    <w:p w14:paraId="074D98DE" w14:textId="77777777" w:rsidR="00D602B8" w:rsidRPr="00023B77" w:rsidRDefault="00D602B8" w:rsidP="0044276C">
      <w:pPr>
        <w:pStyle w:val="Akapitzlist"/>
        <w:ind w:left="567"/>
        <w:rPr>
          <w:rFonts w:ascii="Cambria" w:hAnsi="Cambria"/>
          <w:color w:val="FF0000"/>
          <w:sz w:val="24"/>
          <w:szCs w:val="24"/>
        </w:rPr>
      </w:pPr>
    </w:p>
    <w:p w14:paraId="661174E5" w14:textId="77777777" w:rsidR="003B6E3E" w:rsidRPr="002961F6" w:rsidRDefault="003B6E3E" w:rsidP="0044276C">
      <w:pPr>
        <w:rPr>
          <w:rFonts w:ascii="Cambria" w:hAnsi="Cambria"/>
          <w:sz w:val="24"/>
          <w:szCs w:val="24"/>
        </w:rPr>
      </w:pPr>
      <w:r w:rsidRPr="002961F6">
        <w:rPr>
          <w:rFonts w:ascii="Cambria" w:hAnsi="Cambria"/>
          <w:sz w:val="24"/>
          <w:szCs w:val="24"/>
        </w:rPr>
        <w:t>2. Oferta zostanie oceniona wg sumy punktów otrzymanych w kryteriach przedstawionych powyżej:</w:t>
      </w:r>
    </w:p>
    <w:p w14:paraId="46BE6D14" w14:textId="6026A850" w:rsidR="003B6E3E" w:rsidRPr="00023B77" w:rsidRDefault="003B6E3E" w:rsidP="0044276C">
      <w:pPr>
        <w:rPr>
          <w:rFonts w:ascii="Cambria" w:hAnsi="Cambria"/>
          <w:b/>
          <w:sz w:val="24"/>
          <w:szCs w:val="24"/>
        </w:rPr>
      </w:pPr>
      <w:r w:rsidRPr="00697D50">
        <w:rPr>
          <w:rFonts w:ascii="Cambria" w:hAnsi="Cambria"/>
          <w:b/>
          <w:sz w:val="24"/>
          <w:szCs w:val="24"/>
        </w:rPr>
        <w:t xml:space="preserve">P = </w:t>
      </w:r>
      <w:proofErr w:type="spellStart"/>
      <w:r w:rsidR="006C0E79" w:rsidRPr="00697D50">
        <w:rPr>
          <w:rFonts w:ascii="Cambria" w:hAnsi="Cambria"/>
          <w:b/>
          <w:sz w:val="24"/>
          <w:szCs w:val="24"/>
        </w:rPr>
        <w:t>MeCHP</w:t>
      </w:r>
      <w:proofErr w:type="spellEnd"/>
      <w:r w:rsidR="006C0E79" w:rsidRPr="00697D50">
        <w:rPr>
          <w:rFonts w:ascii="Cambria" w:hAnsi="Cambria"/>
          <w:b/>
          <w:sz w:val="24"/>
          <w:szCs w:val="24"/>
        </w:rPr>
        <w:t xml:space="preserve"> + </w:t>
      </w:r>
      <w:proofErr w:type="spellStart"/>
      <w:r w:rsidR="006C0E79" w:rsidRPr="00697D50">
        <w:rPr>
          <w:rFonts w:ascii="Cambria" w:hAnsi="Cambria"/>
          <w:b/>
          <w:sz w:val="24"/>
          <w:szCs w:val="24"/>
        </w:rPr>
        <w:t>McCHP</w:t>
      </w:r>
      <w:proofErr w:type="spellEnd"/>
      <w:r w:rsidR="006C0E79" w:rsidRPr="00697D50">
        <w:rPr>
          <w:rFonts w:ascii="Cambria" w:hAnsi="Cambria"/>
          <w:b/>
          <w:sz w:val="24"/>
          <w:szCs w:val="24"/>
        </w:rPr>
        <w:t xml:space="preserve"> + </w:t>
      </w:r>
      <w:proofErr w:type="spellStart"/>
      <w:r w:rsidR="006C0E79" w:rsidRPr="00697D50">
        <w:rPr>
          <w:rFonts w:ascii="Cambria" w:hAnsi="Cambria" w:cstheme="minorHAnsi"/>
          <w:b/>
          <w:sz w:val="24"/>
          <w:szCs w:val="24"/>
        </w:rPr>
        <w:t>ηe</w:t>
      </w:r>
      <w:r w:rsidR="006C0E79" w:rsidRPr="00697D50">
        <w:rPr>
          <w:rFonts w:ascii="Cambria" w:hAnsi="Cambria"/>
          <w:b/>
          <w:sz w:val="24"/>
          <w:szCs w:val="24"/>
        </w:rPr>
        <w:t>CHP</w:t>
      </w:r>
      <w:proofErr w:type="spellEnd"/>
      <w:r w:rsidR="006C0E79" w:rsidRPr="00697D50">
        <w:rPr>
          <w:rFonts w:ascii="Cambria" w:hAnsi="Cambria" w:cstheme="minorHAnsi"/>
          <w:b/>
          <w:sz w:val="24"/>
          <w:szCs w:val="24"/>
        </w:rPr>
        <w:t xml:space="preserve"> + </w:t>
      </w:r>
      <w:proofErr w:type="spellStart"/>
      <w:r w:rsidR="006C0E79" w:rsidRPr="00697D50">
        <w:rPr>
          <w:rFonts w:ascii="Cambria" w:hAnsi="Cambria" w:cstheme="minorHAnsi"/>
          <w:b/>
          <w:sz w:val="24"/>
          <w:szCs w:val="24"/>
        </w:rPr>
        <w:t>ηc</w:t>
      </w:r>
      <w:r w:rsidR="006C0E79" w:rsidRPr="00697D50">
        <w:rPr>
          <w:rFonts w:ascii="Cambria" w:hAnsi="Cambria"/>
          <w:b/>
          <w:sz w:val="24"/>
          <w:szCs w:val="24"/>
        </w:rPr>
        <w:t>CHP</w:t>
      </w:r>
      <w:proofErr w:type="spellEnd"/>
      <w:r w:rsidR="006C0E79" w:rsidRPr="00697D50">
        <w:rPr>
          <w:rFonts w:ascii="Cambria" w:hAnsi="Cambria"/>
          <w:b/>
          <w:sz w:val="24"/>
          <w:szCs w:val="24"/>
        </w:rPr>
        <w:t xml:space="preserve">+ </w:t>
      </w:r>
      <w:proofErr w:type="spellStart"/>
      <w:r w:rsidR="006C0E79" w:rsidRPr="00697D50">
        <w:rPr>
          <w:rFonts w:ascii="Cambria" w:hAnsi="Cambria"/>
          <w:b/>
          <w:sz w:val="24"/>
          <w:szCs w:val="24"/>
        </w:rPr>
        <w:t>tsg</w:t>
      </w:r>
      <w:proofErr w:type="spellEnd"/>
      <w:r w:rsidR="006C0E79" w:rsidRPr="00697D50">
        <w:rPr>
          <w:rFonts w:ascii="Cambria" w:hAnsi="Cambria"/>
          <w:b/>
          <w:sz w:val="24"/>
          <w:szCs w:val="24"/>
        </w:rPr>
        <w:t xml:space="preserve"> + </w:t>
      </w:r>
      <w:r w:rsidR="00023B77" w:rsidRPr="00697D50">
        <w:rPr>
          <w:rFonts w:ascii="Cambria" w:hAnsi="Cambria"/>
          <w:b/>
          <w:sz w:val="24"/>
          <w:szCs w:val="24"/>
        </w:rPr>
        <w:t xml:space="preserve">CO </w:t>
      </w:r>
      <w:r w:rsidR="006C0E79" w:rsidRPr="00697D50">
        <w:rPr>
          <w:rFonts w:ascii="Cambria" w:hAnsi="Cambria"/>
          <w:b/>
          <w:sz w:val="24"/>
          <w:szCs w:val="24"/>
        </w:rPr>
        <w:t>+</w:t>
      </w:r>
      <w:r w:rsidR="00023B77" w:rsidRPr="00697D50">
        <w:rPr>
          <w:rFonts w:ascii="Cambria" w:hAnsi="Cambria"/>
          <w:b/>
          <w:sz w:val="24"/>
          <w:szCs w:val="24"/>
        </w:rPr>
        <w:t>(CO+S)</w:t>
      </w:r>
    </w:p>
    <w:p w14:paraId="126B63B9" w14:textId="77777777" w:rsidR="003B6E3E" w:rsidRPr="002961F6" w:rsidRDefault="003B6E3E" w:rsidP="0044276C">
      <w:pPr>
        <w:rPr>
          <w:rFonts w:ascii="Cambria" w:hAnsi="Cambria"/>
          <w:sz w:val="24"/>
          <w:szCs w:val="24"/>
        </w:rPr>
      </w:pPr>
      <w:r w:rsidRPr="002961F6">
        <w:rPr>
          <w:rFonts w:ascii="Cambria" w:hAnsi="Cambria"/>
          <w:sz w:val="24"/>
          <w:szCs w:val="24"/>
        </w:rPr>
        <w:t>3. Oceny zostaną sklasyfikowane od najniższej do najwyższej wartości punktowej.</w:t>
      </w:r>
    </w:p>
    <w:p w14:paraId="093B8043" w14:textId="77777777" w:rsidR="00E86B28" w:rsidRPr="002961F6" w:rsidRDefault="003B6E3E" w:rsidP="0044276C">
      <w:pPr>
        <w:rPr>
          <w:rFonts w:ascii="Cambria" w:hAnsi="Cambria"/>
          <w:sz w:val="24"/>
          <w:szCs w:val="24"/>
        </w:rPr>
      </w:pPr>
      <w:r w:rsidRPr="002961F6">
        <w:rPr>
          <w:rFonts w:ascii="Cambria" w:hAnsi="Cambria"/>
          <w:sz w:val="24"/>
          <w:szCs w:val="24"/>
        </w:rPr>
        <w:t>4. Zamawiający udzieli zamówienia Oferentowi, który złoży kompletną ofertę, spełni wymagania Zamawiającego określone w ogłoszeniu i którego oferta uzyska najwyższą liczbę punktów w ostatecznej ocenie punktowej.</w:t>
      </w:r>
    </w:p>
    <w:p w14:paraId="236BE910" w14:textId="59493849" w:rsidR="00E86B28" w:rsidRPr="00E86B28" w:rsidRDefault="00E86B28" w:rsidP="0044276C">
      <w:pPr>
        <w:rPr>
          <w:rFonts w:ascii="Cambria" w:hAnsi="Cambria" w:cs="Times New Roman"/>
          <w:color w:val="000000"/>
          <w:sz w:val="24"/>
          <w:szCs w:val="24"/>
        </w:rPr>
      </w:pPr>
      <w:r w:rsidRPr="002961F6">
        <w:rPr>
          <w:rFonts w:ascii="Cambria" w:hAnsi="Cambria" w:cs="Times New Roman"/>
          <w:sz w:val="24"/>
          <w:szCs w:val="24"/>
        </w:rPr>
        <w:t xml:space="preserve">5. Jeżeli nie można wybrać najkorzystniejszej oferty z uwagi na to, że dwie lub więcej </w:t>
      </w:r>
      <w:r w:rsidRPr="00E86B28">
        <w:rPr>
          <w:rFonts w:ascii="Cambria" w:hAnsi="Cambria" w:cs="Times New Roman"/>
          <w:color w:val="000000"/>
          <w:sz w:val="24"/>
          <w:szCs w:val="24"/>
        </w:rPr>
        <w:t xml:space="preserve">ofert przedstawia taki sam bilans ceny i innych kryteriów oceny ofert, Zamawiający spośród tych ofert wybiera ofertę z niższą ceną, a jeżeli zostały złożone oferty o takiej samej cenie, Zamawiający wezwie </w:t>
      </w:r>
      <w:r w:rsidR="00A2533A">
        <w:rPr>
          <w:rFonts w:ascii="Cambria" w:hAnsi="Cambria" w:cs="Times New Roman"/>
          <w:color w:val="000000"/>
          <w:sz w:val="24"/>
          <w:szCs w:val="24"/>
        </w:rPr>
        <w:t>W</w:t>
      </w:r>
      <w:r w:rsidRPr="00E86B28">
        <w:rPr>
          <w:rFonts w:ascii="Cambria" w:hAnsi="Cambria" w:cs="Times New Roman"/>
          <w:color w:val="000000"/>
          <w:sz w:val="24"/>
          <w:szCs w:val="24"/>
        </w:rPr>
        <w:t xml:space="preserve">ykonawców, którzy złożyli te oferty, do złożenia w terminie określonym przez Zamawiającego ofert dodatkowych. </w:t>
      </w:r>
    </w:p>
    <w:p w14:paraId="7DD8DFDA" w14:textId="3F2E9438" w:rsidR="00E86B28" w:rsidRPr="00E86B28" w:rsidRDefault="00E86B28" w:rsidP="0044276C">
      <w:pPr>
        <w:autoSpaceDE w:val="0"/>
        <w:autoSpaceDN w:val="0"/>
        <w:adjustRightInd w:val="0"/>
        <w:rPr>
          <w:rFonts w:ascii="Cambria" w:hAnsi="Cambria" w:cs="Times New Roman"/>
          <w:color w:val="000000"/>
          <w:sz w:val="24"/>
          <w:szCs w:val="24"/>
        </w:rPr>
      </w:pPr>
      <w:r w:rsidRPr="00D239EA">
        <w:rPr>
          <w:rFonts w:ascii="Cambria" w:hAnsi="Cambria" w:cs="Times New Roman"/>
          <w:color w:val="000000"/>
          <w:sz w:val="24"/>
          <w:szCs w:val="24"/>
        </w:rPr>
        <w:t>6.</w:t>
      </w:r>
      <w:r w:rsidRPr="00E86B28">
        <w:rPr>
          <w:rFonts w:ascii="Cambria" w:hAnsi="Cambria" w:cs="Times New Roman"/>
          <w:color w:val="000000"/>
          <w:sz w:val="24"/>
          <w:szCs w:val="24"/>
        </w:rPr>
        <w:t xml:space="preserve"> Wykonawcy, składając oferty dodatkowe nie mogą zaoferować cen wyższych niż zaoferowane w złożonych ofertach. </w:t>
      </w:r>
    </w:p>
    <w:p w14:paraId="4B747D15" w14:textId="69013131" w:rsidR="00D239EA" w:rsidRPr="00D239EA" w:rsidRDefault="00D239EA" w:rsidP="0044276C">
      <w:pPr>
        <w:autoSpaceDE w:val="0"/>
        <w:autoSpaceDN w:val="0"/>
        <w:adjustRightInd w:val="0"/>
        <w:rPr>
          <w:rFonts w:ascii="Cambria" w:hAnsi="Cambria" w:cs="Times New Roman"/>
          <w:color w:val="000000"/>
          <w:sz w:val="24"/>
          <w:szCs w:val="24"/>
        </w:rPr>
      </w:pPr>
      <w:r>
        <w:rPr>
          <w:rFonts w:ascii="Cambria" w:hAnsi="Cambria" w:cs="Times New Roman"/>
          <w:color w:val="000000"/>
          <w:sz w:val="24"/>
          <w:szCs w:val="24"/>
        </w:rPr>
        <w:t xml:space="preserve">7. </w:t>
      </w:r>
      <w:r w:rsidRPr="00D239EA">
        <w:rPr>
          <w:rFonts w:ascii="Cambria" w:hAnsi="Cambria" w:cs="Times New Roman"/>
          <w:color w:val="000000"/>
          <w:sz w:val="24"/>
          <w:szCs w:val="24"/>
        </w:rPr>
        <w:t xml:space="preserve">Zamawiający informuje niezwłocznie wszystkich </w:t>
      </w:r>
      <w:r w:rsidR="00A2533A">
        <w:rPr>
          <w:rFonts w:ascii="Cambria" w:hAnsi="Cambria" w:cs="Times New Roman"/>
          <w:color w:val="000000"/>
          <w:sz w:val="24"/>
          <w:szCs w:val="24"/>
        </w:rPr>
        <w:t>W</w:t>
      </w:r>
      <w:r w:rsidRPr="00D239EA">
        <w:rPr>
          <w:rFonts w:ascii="Cambria" w:hAnsi="Cambria" w:cs="Times New Roman"/>
          <w:color w:val="000000"/>
          <w:sz w:val="24"/>
          <w:szCs w:val="24"/>
        </w:rPr>
        <w:t xml:space="preserve">ykonawców o: </w:t>
      </w:r>
    </w:p>
    <w:p w14:paraId="4EEF5C07" w14:textId="57305975" w:rsidR="00D239EA" w:rsidRPr="00D239EA" w:rsidRDefault="00D239EA" w:rsidP="0044276C">
      <w:pPr>
        <w:autoSpaceDE w:val="0"/>
        <w:autoSpaceDN w:val="0"/>
        <w:adjustRightInd w:val="0"/>
        <w:rPr>
          <w:rFonts w:ascii="Cambria" w:hAnsi="Cambria" w:cs="Times New Roman"/>
          <w:color w:val="000000"/>
          <w:sz w:val="24"/>
          <w:szCs w:val="24"/>
        </w:rPr>
      </w:pPr>
      <w:r w:rsidRPr="00D239EA">
        <w:rPr>
          <w:rFonts w:ascii="Cambria" w:hAnsi="Cambria" w:cs="Times New Roman"/>
          <w:color w:val="000000"/>
          <w:sz w:val="24"/>
          <w:szCs w:val="24"/>
        </w:rPr>
        <w:t xml:space="preserve">1) </w:t>
      </w:r>
      <w:r w:rsidRPr="000863B9">
        <w:rPr>
          <w:rFonts w:ascii="Cambria" w:hAnsi="Cambria" w:cs="Times New Roman"/>
          <w:bCs/>
          <w:color w:val="000000"/>
          <w:sz w:val="24"/>
          <w:szCs w:val="24"/>
        </w:rPr>
        <w:t>wyborze najkorzystniejszej oferty</w:t>
      </w:r>
      <w:r w:rsidRPr="000863B9">
        <w:rPr>
          <w:rFonts w:ascii="Cambria" w:hAnsi="Cambria" w:cs="Times New Roman"/>
          <w:color w:val="000000"/>
          <w:sz w:val="24"/>
          <w:szCs w:val="24"/>
        </w:rPr>
        <w:t>,</w:t>
      </w:r>
      <w:r w:rsidRPr="00D239EA">
        <w:rPr>
          <w:rFonts w:ascii="Cambria" w:hAnsi="Cambria" w:cs="Times New Roman"/>
          <w:color w:val="000000"/>
          <w:sz w:val="24"/>
          <w:szCs w:val="24"/>
        </w:rPr>
        <w:t xml:space="preserve"> podając nazwę albo imię i nazwisko, siedzibę albo miejsce zamieszkania i adres, jeżeli jest miejscem wykonywania działalności </w:t>
      </w:r>
      <w:r w:rsidR="00A2533A">
        <w:rPr>
          <w:rFonts w:ascii="Cambria" w:hAnsi="Cambria" w:cs="Times New Roman"/>
          <w:color w:val="000000"/>
          <w:sz w:val="24"/>
          <w:szCs w:val="24"/>
        </w:rPr>
        <w:t>W</w:t>
      </w:r>
      <w:r w:rsidRPr="00D239EA">
        <w:rPr>
          <w:rFonts w:ascii="Cambria" w:hAnsi="Cambria" w:cs="Times New Roman"/>
          <w:color w:val="000000"/>
          <w:sz w:val="24"/>
          <w:szCs w:val="24"/>
        </w:rPr>
        <w:t xml:space="preserve">ykonawcy, którego ofertę wybrano, oraz nazwy albo imiona i nazwiska, siedziby albo miejsca zamieszkania i adresy, jeżeli są miejscami wykonywania działalności </w:t>
      </w:r>
      <w:r w:rsidR="00A2533A">
        <w:rPr>
          <w:rFonts w:ascii="Cambria" w:hAnsi="Cambria" w:cs="Times New Roman"/>
          <w:color w:val="000000"/>
          <w:sz w:val="24"/>
          <w:szCs w:val="24"/>
        </w:rPr>
        <w:lastRenderedPageBreak/>
        <w:t>W</w:t>
      </w:r>
      <w:r w:rsidRPr="00D239EA">
        <w:rPr>
          <w:rFonts w:ascii="Cambria" w:hAnsi="Cambria" w:cs="Times New Roman"/>
          <w:color w:val="000000"/>
          <w:sz w:val="24"/>
          <w:szCs w:val="24"/>
        </w:rPr>
        <w:t xml:space="preserve">ykonawców, którzy złożyli oferty, a także punktację przyznaną ofertom w każdym kryterium oceny ofert i łączną punktację, </w:t>
      </w:r>
    </w:p>
    <w:p w14:paraId="48F869A2" w14:textId="74E4CF9E" w:rsidR="00D239EA" w:rsidRPr="00D239EA" w:rsidRDefault="00D239EA" w:rsidP="0044276C">
      <w:pPr>
        <w:autoSpaceDE w:val="0"/>
        <w:autoSpaceDN w:val="0"/>
        <w:adjustRightInd w:val="0"/>
        <w:rPr>
          <w:rFonts w:ascii="Cambria" w:hAnsi="Cambria" w:cs="Times New Roman"/>
          <w:sz w:val="24"/>
          <w:szCs w:val="24"/>
        </w:rPr>
      </w:pPr>
      <w:r w:rsidRPr="00D239EA">
        <w:rPr>
          <w:rFonts w:ascii="Cambria" w:hAnsi="Cambria" w:cs="Times New Roman"/>
          <w:sz w:val="24"/>
          <w:szCs w:val="24"/>
        </w:rPr>
        <w:t xml:space="preserve">2) </w:t>
      </w:r>
      <w:r w:rsidR="00A2533A">
        <w:rPr>
          <w:rFonts w:ascii="Cambria" w:hAnsi="Cambria" w:cs="Times New Roman"/>
          <w:sz w:val="24"/>
          <w:szCs w:val="24"/>
        </w:rPr>
        <w:t>W</w:t>
      </w:r>
      <w:r w:rsidRPr="00D239EA">
        <w:rPr>
          <w:rFonts w:ascii="Cambria" w:hAnsi="Cambria" w:cs="Times New Roman"/>
          <w:sz w:val="24"/>
          <w:szCs w:val="24"/>
        </w:rPr>
        <w:t xml:space="preserve">ykonawcach, którzy zostali wykluczeni, </w:t>
      </w:r>
    </w:p>
    <w:p w14:paraId="7CF93953" w14:textId="08FDD2BE" w:rsidR="00D239EA" w:rsidRPr="00D239EA" w:rsidRDefault="00D239EA" w:rsidP="0044276C">
      <w:pPr>
        <w:autoSpaceDE w:val="0"/>
        <w:autoSpaceDN w:val="0"/>
        <w:adjustRightInd w:val="0"/>
        <w:rPr>
          <w:rFonts w:ascii="Cambria" w:hAnsi="Cambria" w:cs="Times New Roman"/>
          <w:sz w:val="24"/>
          <w:szCs w:val="24"/>
        </w:rPr>
      </w:pPr>
      <w:r w:rsidRPr="00D239EA">
        <w:rPr>
          <w:rFonts w:ascii="Cambria" w:hAnsi="Cambria" w:cs="Times New Roman"/>
          <w:sz w:val="24"/>
          <w:szCs w:val="24"/>
        </w:rPr>
        <w:t xml:space="preserve">3) </w:t>
      </w:r>
      <w:r w:rsidR="00A2533A">
        <w:rPr>
          <w:rFonts w:ascii="Cambria" w:hAnsi="Cambria" w:cs="Times New Roman"/>
          <w:sz w:val="24"/>
          <w:szCs w:val="24"/>
        </w:rPr>
        <w:t>W</w:t>
      </w:r>
      <w:r w:rsidRPr="00D239EA">
        <w:rPr>
          <w:rFonts w:ascii="Cambria" w:hAnsi="Cambria" w:cs="Times New Roman"/>
          <w:sz w:val="24"/>
          <w:szCs w:val="24"/>
        </w:rPr>
        <w:t xml:space="preserve">ykonawcach, których oferty zostały odrzucone oraz powodach odrzucenia oferty, </w:t>
      </w:r>
    </w:p>
    <w:p w14:paraId="00191E51" w14:textId="77777777" w:rsidR="00D239EA" w:rsidRPr="00D239EA" w:rsidRDefault="00D239EA" w:rsidP="0044276C">
      <w:pPr>
        <w:autoSpaceDE w:val="0"/>
        <w:autoSpaceDN w:val="0"/>
        <w:adjustRightInd w:val="0"/>
        <w:rPr>
          <w:rFonts w:ascii="Cambria" w:hAnsi="Cambria" w:cs="Times New Roman"/>
          <w:sz w:val="24"/>
          <w:szCs w:val="24"/>
        </w:rPr>
      </w:pPr>
      <w:r w:rsidRPr="00D239EA">
        <w:rPr>
          <w:rFonts w:ascii="Cambria" w:hAnsi="Cambria" w:cs="Times New Roman"/>
          <w:sz w:val="24"/>
          <w:szCs w:val="24"/>
        </w:rPr>
        <w:t xml:space="preserve">4) unieważnieniu postępowania, </w:t>
      </w:r>
    </w:p>
    <w:p w14:paraId="5EACB1F6" w14:textId="70DA073B" w:rsidR="00D239EA" w:rsidRPr="00D239EA" w:rsidRDefault="00D239EA" w:rsidP="0044276C">
      <w:pPr>
        <w:autoSpaceDE w:val="0"/>
        <w:autoSpaceDN w:val="0"/>
        <w:adjustRightInd w:val="0"/>
        <w:rPr>
          <w:rFonts w:ascii="Cambria" w:hAnsi="Cambria" w:cs="Times New Roman"/>
          <w:sz w:val="24"/>
          <w:szCs w:val="24"/>
        </w:rPr>
      </w:pPr>
      <w:r>
        <w:rPr>
          <w:rFonts w:ascii="Cambria" w:hAnsi="Cambria" w:cs="Times New Roman"/>
          <w:sz w:val="24"/>
          <w:szCs w:val="24"/>
        </w:rPr>
        <w:t>-</w:t>
      </w:r>
      <w:r w:rsidRPr="00D239EA">
        <w:rPr>
          <w:rFonts w:ascii="Cambria" w:hAnsi="Cambria" w:cs="Times New Roman"/>
          <w:sz w:val="24"/>
          <w:szCs w:val="24"/>
        </w:rPr>
        <w:t xml:space="preserve"> podając uzasadnienie faktyczne i prawne. </w:t>
      </w:r>
    </w:p>
    <w:p w14:paraId="28A64BA3" w14:textId="3804D1C2" w:rsidR="00E86B28" w:rsidRPr="00D239EA" w:rsidRDefault="00D239EA" w:rsidP="0044276C">
      <w:pPr>
        <w:autoSpaceDE w:val="0"/>
        <w:autoSpaceDN w:val="0"/>
        <w:adjustRightInd w:val="0"/>
        <w:rPr>
          <w:rFonts w:ascii="Cambria" w:hAnsi="Cambria" w:cs="Times New Roman"/>
          <w:sz w:val="24"/>
          <w:szCs w:val="24"/>
        </w:rPr>
      </w:pPr>
      <w:r>
        <w:rPr>
          <w:rFonts w:ascii="Cambria" w:hAnsi="Cambria" w:cs="Times New Roman"/>
          <w:sz w:val="24"/>
          <w:szCs w:val="24"/>
        </w:rPr>
        <w:t xml:space="preserve">8. </w:t>
      </w:r>
      <w:r w:rsidRPr="00D239EA">
        <w:rPr>
          <w:rFonts w:ascii="Cambria" w:hAnsi="Cambria" w:cs="Times New Roman"/>
          <w:sz w:val="24"/>
          <w:szCs w:val="24"/>
        </w:rPr>
        <w:t xml:space="preserve"> Zamawiający, po zakończeniu postępowania o udzielenie zamówienia zamieszcza Ogłoszenie, informację o zakończeniu postępowania na powszechnie dostępnej stronie internetowej, na której było upublicznione </w:t>
      </w:r>
      <w:r w:rsidR="00DF7426">
        <w:rPr>
          <w:rFonts w:ascii="Cambria" w:hAnsi="Cambria" w:cs="Times New Roman"/>
          <w:sz w:val="24"/>
          <w:szCs w:val="24"/>
        </w:rPr>
        <w:t>z</w:t>
      </w:r>
      <w:r w:rsidRPr="00D239EA">
        <w:rPr>
          <w:rFonts w:ascii="Cambria" w:hAnsi="Cambria" w:cs="Times New Roman"/>
          <w:sz w:val="24"/>
          <w:szCs w:val="24"/>
        </w:rPr>
        <w:t xml:space="preserve">apytanie </w:t>
      </w:r>
      <w:r w:rsidR="00E35A8D">
        <w:rPr>
          <w:rFonts w:ascii="Cambria" w:hAnsi="Cambria" w:cs="Times New Roman"/>
          <w:sz w:val="24"/>
          <w:szCs w:val="24"/>
        </w:rPr>
        <w:t>o</w:t>
      </w:r>
      <w:r w:rsidRPr="00D239EA">
        <w:rPr>
          <w:rFonts w:ascii="Cambria" w:hAnsi="Cambria" w:cs="Times New Roman"/>
          <w:sz w:val="24"/>
          <w:szCs w:val="24"/>
        </w:rPr>
        <w:t xml:space="preserve">fertowe (SIWZ) tj. </w:t>
      </w:r>
      <w:hyperlink r:id="rId19" w:history="1">
        <w:r w:rsidRPr="00D239EA">
          <w:rPr>
            <w:rStyle w:val="Hipercze"/>
            <w:rFonts w:ascii="Cambria" w:hAnsi="Cambria" w:cs="Times New Roman"/>
            <w:sz w:val="24"/>
            <w:szCs w:val="24"/>
          </w:rPr>
          <w:t>https://bazakonkurencyjnosci.funduszeeuropejskie.gov.pl</w:t>
        </w:r>
      </w:hyperlink>
      <w:r w:rsidRPr="00D239EA">
        <w:rPr>
          <w:rFonts w:ascii="Cambria" w:hAnsi="Cambria" w:cs="Times New Roman"/>
          <w:sz w:val="24"/>
          <w:szCs w:val="24"/>
        </w:rPr>
        <w:t xml:space="preserve">. </w:t>
      </w:r>
    </w:p>
    <w:p w14:paraId="13C4A812" w14:textId="77777777" w:rsidR="00D602B8" w:rsidRPr="00116507" w:rsidRDefault="00D602B8" w:rsidP="0044276C">
      <w:pPr>
        <w:pStyle w:val="Akapitzlist"/>
        <w:ind w:left="567"/>
        <w:rPr>
          <w:rFonts w:ascii="Cambria" w:hAnsi="Cambria"/>
          <w:sz w:val="24"/>
          <w:szCs w:val="24"/>
        </w:rPr>
      </w:pPr>
    </w:p>
    <w:p w14:paraId="7A706731" w14:textId="77777777" w:rsidR="00D27275"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Termin składania ofert</w:t>
      </w:r>
    </w:p>
    <w:p w14:paraId="422F22DE" w14:textId="77777777" w:rsidR="00D17935" w:rsidRPr="00116507" w:rsidRDefault="00D17935" w:rsidP="00D17935">
      <w:pPr>
        <w:pStyle w:val="Akapitzlist"/>
        <w:numPr>
          <w:ilvl w:val="3"/>
          <w:numId w:val="1"/>
        </w:numPr>
        <w:ind w:left="284" w:hanging="284"/>
        <w:rPr>
          <w:rFonts w:ascii="Cambria" w:hAnsi="Cambria"/>
          <w:sz w:val="24"/>
          <w:szCs w:val="24"/>
        </w:rPr>
      </w:pPr>
      <w:r w:rsidRPr="00116507">
        <w:rPr>
          <w:rFonts w:ascii="Cambria" w:hAnsi="Cambria"/>
          <w:sz w:val="24"/>
          <w:szCs w:val="24"/>
        </w:rPr>
        <w:t xml:space="preserve">Ofertę wraz ze wszystkimi podpisanymi załącznikami, należy złożyć w siedzibie Zamawiającego: </w:t>
      </w:r>
    </w:p>
    <w:p w14:paraId="25596742" w14:textId="77777777" w:rsidR="00D17935" w:rsidRPr="00116507" w:rsidRDefault="00D17935" w:rsidP="00D17935">
      <w:pPr>
        <w:pStyle w:val="Akapitzlist"/>
        <w:ind w:left="284"/>
        <w:rPr>
          <w:rFonts w:ascii="Cambria" w:hAnsi="Cambria"/>
          <w:sz w:val="24"/>
          <w:szCs w:val="24"/>
        </w:rPr>
      </w:pPr>
      <w:r w:rsidRPr="00116507">
        <w:rPr>
          <w:rFonts w:ascii="Cambria" w:hAnsi="Cambria"/>
          <w:sz w:val="24"/>
          <w:szCs w:val="24"/>
        </w:rPr>
        <w:t xml:space="preserve">ENGIE EC Słupsk Sp. z o. o. </w:t>
      </w:r>
    </w:p>
    <w:p w14:paraId="71DB02D3" w14:textId="77777777" w:rsidR="00D17935" w:rsidRDefault="00D17935" w:rsidP="00D17935">
      <w:pPr>
        <w:pStyle w:val="Akapitzlist"/>
        <w:ind w:left="284"/>
        <w:rPr>
          <w:rFonts w:ascii="Cambria" w:hAnsi="Cambria"/>
          <w:sz w:val="24"/>
          <w:szCs w:val="24"/>
        </w:rPr>
      </w:pPr>
      <w:r w:rsidRPr="00116507">
        <w:rPr>
          <w:rFonts w:ascii="Cambria" w:hAnsi="Cambria"/>
          <w:sz w:val="24"/>
          <w:szCs w:val="24"/>
        </w:rPr>
        <w:t xml:space="preserve">76-200 Słupsk ul. Koszalińska 3D </w:t>
      </w:r>
      <w:r>
        <w:rPr>
          <w:rFonts w:ascii="Cambria" w:hAnsi="Cambria"/>
          <w:sz w:val="24"/>
          <w:szCs w:val="24"/>
        </w:rPr>
        <w:t>–</w:t>
      </w:r>
      <w:r w:rsidRPr="00116507">
        <w:rPr>
          <w:rFonts w:ascii="Cambria" w:hAnsi="Cambria"/>
          <w:sz w:val="24"/>
          <w:szCs w:val="24"/>
        </w:rPr>
        <w:t xml:space="preserve"> Recepcja</w:t>
      </w:r>
      <w:r>
        <w:rPr>
          <w:rFonts w:ascii="Cambria" w:hAnsi="Cambria"/>
          <w:sz w:val="24"/>
          <w:szCs w:val="24"/>
        </w:rPr>
        <w:t xml:space="preserve"> </w:t>
      </w:r>
    </w:p>
    <w:p w14:paraId="7A084D2A" w14:textId="77777777" w:rsidR="00D17935" w:rsidRDefault="00D17935" w:rsidP="00D17935">
      <w:pPr>
        <w:pStyle w:val="Akapitzlist"/>
        <w:ind w:left="284"/>
        <w:rPr>
          <w:rFonts w:ascii="Cambria" w:hAnsi="Cambria"/>
          <w:sz w:val="24"/>
          <w:szCs w:val="24"/>
        </w:rPr>
      </w:pPr>
      <w:r w:rsidRPr="009C412F">
        <w:rPr>
          <w:rFonts w:ascii="Cambria" w:hAnsi="Cambria"/>
          <w:sz w:val="24"/>
          <w:szCs w:val="24"/>
        </w:rPr>
        <w:t>w nieprzekraczalnym terminie</w:t>
      </w:r>
      <w:r>
        <w:rPr>
          <w:rFonts w:ascii="Cambria" w:hAnsi="Cambria"/>
          <w:sz w:val="24"/>
          <w:szCs w:val="24"/>
        </w:rPr>
        <w:t>:</w:t>
      </w:r>
    </w:p>
    <w:p w14:paraId="2B852F7B" w14:textId="55FC5A9A" w:rsidR="00D17935" w:rsidRPr="003E0D28" w:rsidRDefault="00D17935" w:rsidP="00D17935">
      <w:pPr>
        <w:pStyle w:val="Akapitzlist"/>
        <w:ind w:left="284"/>
        <w:jc w:val="center"/>
        <w:rPr>
          <w:rFonts w:ascii="Cambria" w:hAnsi="Cambria"/>
          <w:b/>
          <w:sz w:val="24"/>
          <w:szCs w:val="24"/>
          <w:u w:val="single"/>
        </w:rPr>
      </w:pPr>
      <w:r w:rsidRPr="003E0D28">
        <w:rPr>
          <w:rFonts w:ascii="Cambria" w:hAnsi="Cambria"/>
          <w:b/>
          <w:sz w:val="24"/>
          <w:szCs w:val="24"/>
          <w:u w:val="single"/>
        </w:rPr>
        <w:t xml:space="preserve">do  dnia </w:t>
      </w:r>
      <w:r w:rsidR="0098672F">
        <w:rPr>
          <w:rFonts w:ascii="Cambria" w:hAnsi="Cambria"/>
          <w:b/>
          <w:sz w:val="24"/>
          <w:szCs w:val="24"/>
          <w:u w:val="single"/>
        </w:rPr>
        <w:t>10.03</w:t>
      </w:r>
      <w:r>
        <w:rPr>
          <w:rFonts w:ascii="Cambria" w:hAnsi="Cambria"/>
          <w:b/>
          <w:sz w:val="24"/>
          <w:szCs w:val="24"/>
          <w:u w:val="single"/>
        </w:rPr>
        <w:t>.2020</w:t>
      </w:r>
      <w:r w:rsidRPr="003E0D28">
        <w:rPr>
          <w:rFonts w:ascii="Cambria" w:hAnsi="Cambria"/>
          <w:b/>
          <w:sz w:val="24"/>
          <w:szCs w:val="24"/>
          <w:u w:val="single"/>
        </w:rPr>
        <w:t xml:space="preserve"> r.  godz. </w:t>
      </w:r>
      <w:r>
        <w:rPr>
          <w:rFonts w:ascii="Cambria" w:hAnsi="Cambria"/>
          <w:b/>
          <w:sz w:val="24"/>
          <w:szCs w:val="24"/>
          <w:u w:val="single"/>
        </w:rPr>
        <w:t>15:00</w:t>
      </w:r>
      <w:r w:rsidRPr="003E0D28">
        <w:rPr>
          <w:rFonts w:ascii="Cambria" w:hAnsi="Cambria"/>
          <w:b/>
          <w:sz w:val="24"/>
          <w:szCs w:val="24"/>
          <w:u w:val="single"/>
        </w:rPr>
        <w:t>.</w:t>
      </w:r>
    </w:p>
    <w:p w14:paraId="2F7B58D4" w14:textId="77777777" w:rsidR="00D17935" w:rsidRPr="00ED5D4C" w:rsidRDefault="00D17935" w:rsidP="00D17935">
      <w:pPr>
        <w:pStyle w:val="Akapitzlist"/>
        <w:ind w:left="284"/>
        <w:rPr>
          <w:rFonts w:ascii="Cambria" w:hAnsi="Cambria"/>
          <w:sz w:val="24"/>
          <w:szCs w:val="24"/>
        </w:rPr>
      </w:pPr>
      <w:bookmarkStart w:id="1" w:name="_Hlk8208762"/>
      <w:r w:rsidRPr="00067DCE">
        <w:rPr>
          <w:rFonts w:ascii="Cambria" w:hAnsi="Cambria"/>
          <w:sz w:val="24"/>
          <w:szCs w:val="24"/>
        </w:rPr>
        <w:t>Za termin złożenia ofert</w:t>
      </w:r>
      <w:r w:rsidRPr="000B49DE">
        <w:rPr>
          <w:rFonts w:ascii="Cambria" w:hAnsi="Cambria"/>
          <w:sz w:val="24"/>
          <w:szCs w:val="24"/>
        </w:rPr>
        <w:t>y uważa się termin jej dostarczenia do Zamawiającego.</w:t>
      </w:r>
    </w:p>
    <w:bookmarkEnd w:id="1"/>
    <w:p w14:paraId="2A0B7A02" w14:textId="77777777" w:rsidR="00D17935" w:rsidRPr="00116507" w:rsidRDefault="00D17935" w:rsidP="00D17935">
      <w:pPr>
        <w:pStyle w:val="Akapitzlist"/>
        <w:numPr>
          <w:ilvl w:val="3"/>
          <w:numId w:val="1"/>
        </w:numPr>
        <w:ind w:left="284" w:hanging="284"/>
        <w:rPr>
          <w:rFonts w:ascii="Cambria" w:hAnsi="Cambria"/>
          <w:sz w:val="24"/>
          <w:szCs w:val="24"/>
        </w:rPr>
      </w:pPr>
      <w:r w:rsidRPr="00116507">
        <w:rPr>
          <w:rFonts w:ascii="Cambria" w:hAnsi="Cambria"/>
          <w:sz w:val="24"/>
          <w:szCs w:val="24"/>
        </w:rPr>
        <w:t>Ofertę należy złożyć w dwóch nieprzezroczystych kopertach, zabezpieczonych przed otwarciem. Kopertę pierwszą należy opisać następująco:</w:t>
      </w:r>
    </w:p>
    <w:p w14:paraId="15547306" w14:textId="77777777" w:rsidR="00D17935" w:rsidRPr="00116507" w:rsidRDefault="00D17935" w:rsidP="00D17935">
      <w:pPr>
        <w:pStyle w:val="Akapitzlist"/>
        <w:ind w:left="284"/>
        <w:rPr>
          <w:rFonts w:ascii="Cambria" w:hAnsi="Cambria"/>
          <w:sz w:val="24"/>
          <w:szCs w:val="24"/>
        </w:rPr>
      </w:pPr>
      <w:r w:rsidRPr="00116507">
        <w:rPr>
          <w:rFonts w:ascii="Cambria" w:hAnsi="Cambria"/>
          <w:sz w:val="24"/>
          <w:szCs w:val="24"/>
        </w:rPr>
        <w:t xml:space="preserve">Oferta na: „Pełnienie </w:t>
      </w:r>
      <w:r>
        <w:rPr>
          <w:rFonts w:ascii="Cambria" w:hAnsi="Cambria"/>
          <w:sz w:val="24"/>
          <w:szCs w:val="24"/>
        </w:rPr>
        <w:t>usługi Generalnego Wykonawcy Inwestycji przy</w:t>
      </w:r>
      <w:r w:rsidRPr="00116507">
        <w:rPr>
          <w:rFonts w:ascii="Cambria" w:hAnsi="Cambria"/>
          <w:sz w:val="24"/>
          <w:szCs w:val="24"/>
        </w:rPr>
        <w:t xml:space="preserve"> realizacji projektu pn. „Rozbudowa systemu ciepłowniczego w Słupsku poprzez budowę wysokosprawnego źródła gazowego w kogeneracji o mocy do 20 MW w ramach „Słupskiego Klastra Bioenergetycznego” realizowanego przez ENGIE EC Słupsk Sp. z </w:t>
      </w:r>
      <w:r w:rsidRPr="001D60C8">
        <w:rPr>
          <w:rFonts w:ascii="Cambria" w:hAnsi="Cambria"/>
          <w:sz w:val="24"/>
          <w:szCs w:val="24"/>
        </w:rPr>
        <w:t>o.o. w Słupsku” Nr postępowania: 3/CHP-U/2019”</w:t>
      </w:r>
      <w:r w:rsidRPr="00116507">
        <w:rPr>
          <w:rFonts w:ascii="Cambria" w:hAnsi="Cambria"/>
          <w:sz w:val="24"/>
          <w:szCs w:val="24"/>
        </w:rPr>
        <w:t xml:space="preserve"> </w:t>
      </w:r>
    </w:p>
    <w:p w14:paraId="63CD6DEA" w14:textId="4A364AB3" w:rsidR="00D17935" w:rsidRPr="003E0D28" w:rsidRDefault="00D17935" w:rsidP="00D17935">
      <w:pPr>
        <w:pStyle w:val="Akapitzlist"/>
        <w:ind w:left="284"/>
        <w:jc w:val="center"/>
        <w:rPr>
          <w:rFonts w:ascii="Cambria" w:hAnsi="Cambria"/>
          <w:b/>
          <w:sz w:val="24"/>
          <w:szCs w:val="24"/>
          <w:u w:val="single"/>
        </w:rPr>
      </w:pPr>
      <w:r w:rsidRPr="003E0D28">
        <w:rPr>
          <w:rFonts w:ascii="Cambria" w:hAnsi="Cambria"/>
          <w:b/>
          <w:sz w:val="24"/>
          <w:szCs w:val="24"/>
          <w:u w:val="single"/>
        </w:rPr>
        <w:t>Nie otwierać przed dniem</w:t>
      </w:r>
      <w:r>
        <w:rPr>
          <w:rFonts w:ascii="Cambria" w:hAnsi="Cambria"/>
          <w:b/>
          <w:sz w:val="24"/>
          <w:szCs w:val="24"/>
          <w:u w:val="single"/>
        </w:rPr>
        <w:t xml:space="preserve"> </w:t>
      </w:r>
      <w:r w:rsidR="0098672F">
        <w:rPr>
          <w:rFonts w:ascii="Cambria" w:hAnsi="Cambria"/>
          <w:b/>
          <w:sz w:val="24"/>
          <w:szCs w:val="24"/>
          <w:u w:val="single"/>
        </w:rPr>
        <w:t>11.03</w:t>
      </w:r>
      <w:r>
        <w:rPr>
          <w:rFonts w:ascii="Cambria" w:hAnsi="Cambria"/>
          <w:b/>
          <w:sz w:val="24"/>
          <w:szCs w:val="24"/>
          <w:u w:val="single"/>
        </w:rPr>
        <w:t>.2020</w:t>
      </w:r>
      <w:r w:rsidRPr="003E0D28">
        <w:rPr>
          <w:rFonts w:ascii="Cambria" w:hAnsi="Cambria"/>
          <w:b/>
          <w:sz w:val="24"/>
          <w:szCs w:val="24"/>
          <w:u w:val="single"/>
        </w:rPr>
        <w:t xml:space="preserve"> r. godz. </w:t>
      </w:r>
      <w:r>
        <w:rPr>
          <w:rFonts w:ascii="Cambria" w:hAnsi="Cambria"/>
          <w:b/>
          <w:sz w:val="24"/>
          <w:szCs w:val="24"/>
          <w:u w:val="single"/>
        </w:rPr>
        <w:t>08:00</w:t>
      </w:r>
    </w:p>
    <w:p w14:paraId="5AFEA7D0" w14:textId="77777777" w:rsidR="00D17935" w:rsidRDefault="00D17935" w:rsidP="00D17935">
      <w:pPr>
        <w:pStyle w:val="Akapitzlist"/>
        <w:ind w:left="284"/>
        <w:rPr>
          <w:rFonts w:ascii="Cambria" w:hAnsi="Cambria"/>
          <w:sz w:val="24"/>
          <w:szCs w:val="24"/>
        </w:rPr>
      </w:pPr>
      <w:r w:rsidRPr="00116507">
        <w:rPr>
          <w:rFonts w:ascii="Cambria" w:hAnsi="Cambria"/>
          <w:sz w:val="24"/>
          <w:szCs w:val="24"/>
        </w:rPr>
        <w:t xml:space="preserve">Drugą kopertę </w:t>
      </w:r>
      <w:r>
        <w:rPr>
          <w:rFonts w:ascii="Cambria" w:hAnsi="Cambria"/>
          <w:sz w:val="24"/>
          <w:szCs w:val="24"/>
        </w:rPr>
        <w:t xml:space="preserve">należy </w:t>
      </w:r>
      <w:r w:rsidRPr="00116507">
        <w:rPr>
          <w:rFonts w:ascii="Cambria" w:hAnsi="Cambria"/>
          <w:sz w:val="24"/>
          <w:szCs w:val="24"/>
        </w:rPr>
        <w:t xml:space="preserve">włożyć do pierwszej i również opisać </w:t>
      </w:r>
      <w:proofErr w:type="spellStart"/>
      <w:r w:rsidRPr="00116507">
        <w:rPr>
          <w:rFonts w:ascii="Cambria" w:hAnsi="Cambria"/>
          <w:sz w:val="24"/>
          <w:szCs w:val="24"/>
        </w:rPr>
        <w:t>j.w</w:t>
      </w:r>
      <w:proofErr w:type="spellEnd"/>
      <w:r w:rsidRPr="00116507">
        <w:rPr>
          <w:rFonts w:ascii="Cambria" w:hAnsi="Cambria"/>
          <w:sz w:val="24"/>
          <w:szCs w:val="24"/>
        </w:rPr>
        <w:t xml:space="preserve">. </w:t>
      </w:r>
    </w:p>
    <w:p w14:paraId="7678AF6D" w14:textId="77777777" w:rsidR="00D17935" w:rsidRPr="00116507" w:rsidRDefault="00D17935" w:rsidP="00D17935">
      <w:pPr>
        <w:pStyle w:val="Akapitzlist"/>
        <w:ind w:left="284"/>
        <w:rPr>
          <w:rFonts w:ascii="Cambria" w:hAnsi="Cambria"/>
          <w:sz w:val="24"/>
          <w:szCs w:val="24"/>
        </w:rPr>
      </w:pPr>
      <w:r w:rsidRPr="00116507">
        <w:rPr>
          <w:rFonts w:ascii="Cambria" w:hAnsi="Cambria"/>
          <w:sz w:val="24"/>
          <w:szCs w:val="24"/>
        </w:rPr>
        <w:t xml:space="preserve">Ofertę </w:t>
      </w:r>
      <w:r>
        <w:rPr>
          <w:rFonts w:ascii="Cambria" w:hAnsi="Cambria"/>
          <w:sz w:val="24"/>
          <w:szCs w:val="24"/>
        </w:rPr>
        <w:t xml:space="preserve">należy </w:t>
      </w:r>
      <w:r w:rsidRPr="00116507">
        <w:rPr>
          <w:rFonts w:ascii="Cambria" w:hAnsi="Cambria"/>
          <w:sz w:val="24"/>
          <w:szCs w:val="24"/>
        </w:rPr>
        <w:t xml:space="preserve">umieścić w drugiej kopercie. </w:t>
      </w:r>
    </w:p>
    <w:p w14:paraId="0EEED2C6" w14:textId="77777777" w:rsidR="00D17935" w:rsidRPr="00116507" w:rsidRDefault="00D17935" w:rsidP="00D17935">
      <w:pPr>
        <w:pStyle w:val="Akapitzlist"/>
        <w:numPr>
          <w:ilvl w:val="3"/>
          <w:numId w:val="1"/>
        </w:numPr>
        <w:ind w:left="284" w:hanging="284"/>
        <w:rPr>
          <w:rFonts w:ascii="Cambria" w:hAnsi="Cambria"/>
          <w:sz w:val="24"/>
          <w:szCs w:val="24"/>
        </w:rPr>
      </w:pPr>
      <w:r w:rsidRPr="00116507">
        <w:rPr>
          <w:rFonts w:ascii="Cambria" w:hAnsi="Cambria"/>
          <w:sz w:val="24"/>
          <w:szCs w:val="24"/>
        </w:rPr>
        <w:t xml:space="preserve">Jeżeli opakowanie oferty nie będzie oznaczone w sposób opisany w pkt. </w:t>
      </w:r>
      <w:r>
        <w:rPr>
          <w:rFonts w:ascii="Cambria" w:hAnsi="Cambria"/>
          <w:sz w:val="24"/>
          <w:szCs w:val="24"/>
        </w:rPr>
        <w:t>2</w:t>
      </w:r>
      <w:r w:rsidRPr="00116507">
        <w:rPr>
          <w:rFonts w:ascii="Cambria" w:hAnsi="Cambria"/>
          <w:sz w:val="24"/>
          <w:szCs w:val="24"/>
        </w:rPr>
        <w:t xml:space="preserve"> powyżej, Zamawiający nie będzie odpowiedzialny za nieodpowiednie jej przyjęcie lub przedwczesne otwarcie.</w:t>
      </w:r>
    </w:p>
    <w:p w14:paraId="7B18B83D" w14:textId="1EE46623" w:rsidR="00D17935" w:rsidRPr="003E0D28" w:rsidRDefault="00D17935" w:rsidP="00D17935">
      <w:pPr>
        <w:pStyle w:val="Akapitzlist"/>
        <w:numPr>
          <w:ilvl w:val="3"/>
          <w:numId w:val="1"/>
        </w:numPr>
        <w:ind w:left="284" w:hanging="284"/>
        <w:rPr>
          <w:rFonts w:ascii="Cambria" w:hAnsi="Cambria"/>
          <w:b/>
          <w:sz w:val="24"/>
          <w:szCs w:val="24"/>
          <w:u w:val="single"/>
        </w:rPr>
      </w:pPr>
      <w:r w:rsidRPr="00116507">
        <w:rPr>
          <w:rFonts w:ascii="Cambria" w:hAnsi="Cambria"/>
          <w:sz w:val="24"/>
          <w:szCs w:val="24"/>
        </w:rPr>
        <w:t xml:space="preserve">Otwarcie ofert nastąpi w siedzibie Zamawiającego - ENGIE EC Słupsk Sp. z o.o.  76-200 Słupsk ul. Koszalińska 3D w dniu </w:t>
      </w:r>
      <w:r w:rsidR="0098672F">
        <w:rPr>
          <w:rFonts w:ascii="Cambria" w:hAnsi="Cambria"/>
          <w:b/>
          <w:sz w:val="24"/>
          <w:szCs w:val="24"/>
          <w:u w:val="single"/>
        </w:rPr>
        <w:t>11.03</w:t>
      </w:r>
      <w:bookmarkStart w:id="2" w:name="_GoBack"/>
      <w:bookmarkEnd w:id="2"/>
      <w:r>
        <w:rPr>
          <w:rFonts w:ascii="Cambria" w:hAnsi="Cambria"/>
          <w:b/>
          <w:sz w:val="24"/>
          <w:szCs w:val="24"/>
          <w:u w:val="single"/>
        </w:rPr>
        <w:t>.2020</w:t>
      </w:r>
      <w:r w:rsidRPr="003E0D28">
        <w:rPr>
          <w:rFonts w:ascii="Cambria" w:hAnsi="Cambria"/>
          <w:b/>
          <w:sz w:val="24"/>
          <w:szCs w:val="24"/>
          <w:u w:val="single"/>
        </w:rPr>
        <w:t xml:space="preserve"> r. godz. </w:t>
      </w:r>
      <w:r>
        <w:rPr>
          <w:rFonts w:ascii="Cambria" w:hAnsi="Cambria"/>
          <w:b/>
          <w:sz w:val="24"/>
          <w:szCs w:val="24"/>
          <w:u w:val="single"/>
        </w:rPr>
        <w:t>08:00</w:t>
      </w:r>
    </w:p>
    <w:p w14:paraId="7E60F2D8" w14:textId="77777777" w:rsidR="00D17935" w:rsidRPr="00DC167A" w:rsidRDefault="00D17935" w:rsidP="00D17935">
      <w:pPr>
        <w:pStyle w:val="Akapitzlist"/>
        <w:numPr>
          <w:ilvl w:val="3"/>
          <w:numId w:val="1"/>
        </w:numPr>
        <w:ind w:left="284" w:hanging="284"/>
        <w:rPr>
          <w:rFonts w:ascii="Cambria" w:hAnsi="Cambria"/>
          <w:sz w:val="24"/>
          <w:szCs w:val="24"/>
        </w:rPr>
      </w:pPr>
      <w:r w:rsidRPr="00DC167A">
        <w:rPr>
          <w:rFonts w:ascii="Cambria" w:hAnsi="Cambria"/>
          <w:sz w:val="24"/>
          <w:szCs w:val="24"/>
        </w:rPr>
        <w:t xml:space="preserve">Otwarcie ofert jest jawne, z tej czynności Zamawiający sporządza protokół wskazując w nim listę złożonych ofert, daty ich wpływu oraz ceny zawarte w formularzu ofertowym. </w:t>
      </w:r>
    </w:p>
    <w:p w14:paraId="68513DE1" w14:textId="77777777" w:rsidR="00D17935" w:rsidRPr="00DC167A" w:rsidRDefault="00D17935" w:rsidP="00D17935">
      <w:pPr>
        <w:pStyle w:val="Akapitzlist"/>
        <w:numPr>
          <w:ilvl w:val="3"/>
          <w:numId w:val="1"/>
        </w:numPr>
        <w:ind w:left="284" w:hanging="284"/>
        <w:rPr>
          <w:rFonts w:ascii="Cambria" w:hAnsi="Cambria"/>
          <w:sz w:val="24"/>
          <w:szCs w:val="24"/>
        </w:rPr>
      </w:pPr>
      <w:r w:rsidRPr="00DC167A">
        <w:rPr>
          <w:rFonts w:ascii="Cambria" w:hAnsi="Cambria" w:cs="Arial"/>
          <w:sz w:val="24"/>
          <w:szCs w:val="24"/>
          <w:shd w:val="clear" w:color="auto" w:fill="FFFFFF"/>
        </w:rPr>
        <w:t>Oferty złożone po terminie nie będą rozpatrywane</w:t>
      </w:r>
    </w:p>
    <w:p w14:paraId="0FBFD2DB" w14:textId="77777777" w:rsidR="00D17935" w:rsidRPr="00DC167A" w:rsidRDefault="00D17935" w:rsidP="00D17935">
      <w:pPr>
        <w:pStyle w:val="Akapitzlist"/>
        <w:numPr>
          <w:ilvl w:val="3"/>
          <w:numId w:val="1"/>
        </w:numPr>
        <w:ind w:left="284" w:hanging="284"/>
        <w:rPr>
          <w:rFonts w:ascii="Cambria" w:hAnsi="Cambria"/>
          <w:sz w:val="24"/>
          <w:szCs w:val="24"/>
        </w:rPr>
      </w:pPr>
      <w:r w:rsidRPr="00DC167A">
        <w:rPr>
          <w:rFonts w:ascii="Cambria" w:hAnsi="Cambria"/>
          <w:sz w:val="24"/>
          <w:szCs w:val="24"/>
        </w:rPr>
        <w:t>Oferty z adnotacją "WYCOFANIE", nie będą otwierane i zostaną odesłane Oferentom bez otwierania.</w:t>
      </w:r>
    </w:p>
    <w:p w14:paraId="4D08E789" w14:textId="77777777" w:rsidR="00D17935" w:rsidRPr="00DC167A" w:rsidRDefault="00D17935" w:rsidP="00D17935">
      <w:pPr>
        <w:pStyle w:val="Akapitzlist"/>
        <w:numPr>
          <w:ilvl w:val="3"/>
          <w:numId w:val="1"/>
        </w:numPr>
        <w:ind w:left="284" w:hanging="284"/>
        <w:rPr>
          <w:rFonts w:ascii="Cambria" w:hAnsi="Cambria"/>
          <w:sz w:val="24"/>
          <w:szCs w:val="24"/>
        </w:rPr>
      </w:pPr>
      <w:r w:rsidRPr="00DC167A">
        <w:rPr>
          <w:rFonts w:ascii="Cambria" w:hAnsi="Cambria"/>
          <w:sz w:val="24"/>
          <w:szCs w:val="24"/>
        </w:rPr>
        <w:lastRenderedPageBreak/>
        <w:t>Oferty oznakowane dopiskiem "ZMIANA" zostaną otwarte przed otwarciem kopert (paczek) zawierających oferty, których dotyczą te zmiany. Po stwierdzeniu poprawności procedury dokonania zmian, zmiany zostaną dołączone do oferty.</w:t>
      </w:r>
    </w:p>
    <w:p w14:paraId="69A753A6" w14:textId="77777777" w:rsidR="00D17935" w:rsidRPr="00DC167A" w:rsidRDefault="00D17935" w:rsidP="00D17935">
      <w:pPr>
        <w:pStyle w:val="Akapitzlist"/>
        <w:numPr>
          <w:ilvl w:val="3"/>
          <w:numId w:val="1"/>
        </w:numPr>
        <w:ind w:left="284" w:hanging="284"/>
        <w:rPr>
          <w:rFonts w:ascii="Cambria" w:hAnsi="Cambria"/>
          <w:sz w:val="24"/>
          <w:szCs w:val="24"/>
        </w:rPr>
      </w:pPr>
      <w:r w:rsidRPr="00DC167A">
        <w:rPr>
          <w:rFonts w:ascii="Cambria" w:hAnsi="Cambria"/>
          <w:sz w:val="24"/>
          <w:szCs w:val="24"/>
        </w:rPr>
        <w:t>Na wniosek Oferentów, którzy nie byli obecni przy otwarciu ofert, Zamawiający przekaże im niezwłocznie informacje, o których mowa powyżej.</w:t>
      </w:r>
    </w:p>
    <w:p w14:paraId="00B2420E" w14:textId="77777777" w:rsidR="00C40B6B" w:rsidRPr="00116507" w:rsidRDefault="00C40B6B" w:rsidP="0044276C">
      <w:pPr>
        <w:pStyle w:val="Akapitzlist"/>
        <w:ind w:left="2880"/>
        <w:rPr>
          <w:rFonts w:ascii="Cambria" w:hAnsi="Cambria"/>
          <w:sz w:val="24"/>
          <w:szCs w:val="24"/>
        </w:rPr>
      </w:pPr>
    </w:p>
    <w:p w14:paraId="57F9BA0D" w14:textId="2DE62B77" w:rsidR="00D27275" w:rsidRPr="009333A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 xml:space="preserve">Termin realizacji </w:t>
      </w:r>
      <w:r w:rsidRPr="009333A7">
        <w:rPr>
          <w:rFonts w:ascii="Cambria" w:hAnsi="Cambria"/>
          <w:b/>
          <w:sz w:val="28"/>
          <w:szCs w:val="28"/>
        </w:rPr>
        <w:t>umowy</w:t>
      </w:r>
      <w:r w:rsidR="009333A7" w:rsidRPr="009333A7">
        <w:rPr>
          <w:rFonts w:ascii="Cambria" w:hAnsi="Cambria"/>
          <w:b/>
          <w:sz w:val="28"/>
          <w:szCs w:val="28"/>
        </w:rPr>
        <w:t xml:space="preserve"> na świadczenie usług Generalnego Wykonawcy Inwestycji</w:t>
      </w:r>
      <w:r w:rsidR="009333A7">
        <w:rPr>
          <w:rFonts w:ascii="Cambria" w:hAnsi="Cambria"/>
          <w:b/>
          <w:sz w:val="28"/>
          <w:szCs w:val="28"/>
        </w:rPr>
        <w:t>.</w:t>
      </w:r>
      <w:r w:rsidR="008A001E" w:rsidRPr="009333A7">
        <w:rPr>
          <w:rFonts w:ascii="Cambria" w:hAnsi="Cambria"/>
          <w:b/>
          <w:sz w:val="28"/>
          <w:szCs w:val="28"/>
        </w:rPr>
        <w:t xml:space="preserve"> </w:t>
      </w:r>
    </w:p>
    <w:p w14:paraId="22636828" w14:textId="666B77A0" w:rsidR="00CE08BE" w:rsidRPr="0044276C" w:rsidRDefault="0044276C" w:rsidP="00822D49">
      <w:pPr>
        <w:pStyle w:val="Akapitzlist"/>
        <w:numPr>
          <w:ilvl w:val="0"/>
          <w:numId w:val="23"/>
        </w:numPr>
        <w:rPr>
          <w:rFonts w:ascii="Cambria" w:hAnsi="Cambria"/>
          <w:sz w:val="24"/>
          <w:szCs w:val="24"/>
        </w:rPr>
      </w:pPr>
      <w:r>
        <w:rPr>
          <w:rFonts w:ascii="Cambria" w:hAnsi="Cambria"/>
          <w:sz w:val="24"/>
          <w:szCs w:val="24"/>
        </w:rPr>
        <w:t>Z</w:t>
      </w:r>
      <w:r w:rsidR="683BEA65" w:rsidRPr="0044276C">
        <w:rPr>
          <w:rFonts w:ascii="Cambria" w:hAnsi="Cambria"/>
          <w:sz w:val="24"/>
          <w:szCs w:val="24"/>
        </w:rPr>
        <w:t>amówienie będzie realiz</w:t>
      </w:r>
      <w:r w:rsidR="00D21E2C" w:rsidRPr="0044276C">
        <w:rPr>
          <w:rFonts w:ascii="Cambria" w:hAnsi="Cambria"/>
          <w:sz w:val="24"/>
          <w:szCs w:val="24"/>
        </w:rPr>
        <w:t>owane od dnia zawarcia umowy do</w:t>
      </w:r>
      <w:r w:rsidR="683BEA65" w:rsidRPr="0044276C">
        <w:rPr>
          <w:rFonts w:ascii="Cambria" w:hAnsi="Cambria"/>
          <w:sz w:val="24"/>
          <w:szCs w:val="24"/>
        </w:rPr>
        <w:t xml:space="preserve"> </w:t>
      </w:r>
      <w:r w:rsidR="00914649" w:rsidRPr="0044276C">
        <w:rPr>
          <w:rFonts w:ascii="Cambria" w:hAnsi="Cambria"/>
          <w:sz w:val="24"/>
          <w:szCs w:val="24"/>
        </w:rPr>
        <w:t xml:space="preserve">dn. </w:t>
      </w:r>
      <w:r w:rsidR="005A30D7">
        <w:rPr>
          <w:rFonts w:ascii="Cambria" w:hAnsi="Cambria"/>
          <w:sz w:val="24"/>
          <w:szCs w:val="24"/>
        </w:rPr>
        <w:t>30.06</w:t>
      </w:r>
      <w:r w:rsidR="00D21E2C" w:rsidRPr="0044276C">
        <w:rPr>
          <w:rFonts w:ascii="Cambria" w:hAnsi="Cambria"/>
          <w:sz w:val="24"/>
          <w:szCs w:val="24"/>
        </w:rPr>
        <w:t>.2022</w:t>
      </w:r>
      <w:r w:rsidR="683BEA65" w:rsidRPr="0044276C">
        <w:rPr>
          <w:rFonts w:ascii="Cambria" w:hAnsi="Cambria"/>
          <w:sz w:val="24"/>
          <w:szCs w:val="24"/>
        </w:rPr>
        <w:t>r.</w:t>
      </w:r>
      <w:r w:rsidR="00D21E2C" w:rsidRPr="0044276C">
        <w:rPr>
          <w:rFonts w:ascii="Cambria" w:hAnsi="Cambria"/>
          <w:sz w:val="24"/>
          <w:szCs w:val="24"/>
        </w:rPr>
        <w:t xml:space="preserve">, przy zastrzeżeniu, że termin zakończenia realizacji umowy może ulec zmianie w </w:t>
      </w:r>
      <w:r w:rsidR="00914649" w:rsidRPr="0044276C">
        <w:rPr>
          <w:rFonts w:ascii="Cambria" w:hAnsi="Cambria"/>
          <w:sz w:val="24"/>
          <w:szCs w:val="24"/>
        </w:rPr>
        <w:t xml:space="preserve">przypadku </w:t>
      </w:r>
      <w:r w:rsidR="00D21E2C" w:rsidRPr="0044276C">
        <w:rPr>
          <w:rFonts w:ascii="Cambria" w:hAnsi="Cambria"/>
          <w:sz w:val="24"/>
          <w:szCs w:val="24"/>
        </w:rPr>
        <w:t xml:space="preserve">zawarcia Aneksu do umowy o dofinansowanie z </w:t>
      </w:r>
      <w:r w:rsidR="00D21E2C" w:rsidRPr="0044276C">
        <w:rPr>
          <w:rFonts w:ascii="Cambria" w:hAnsi="Cambria"/>
          <w:bCs/>
          <w:sz w:val="24"/>
          <w:szCs w:val="24"/>
        </w:rPr>
        <w:t xml:space="preserve">Instytucją Wdrażającą, wydłużającego okres realizacji projektu nr </w:t>
      </w:r>
      <w:r w:rsidR="00D21E2C" w:rsidRPr="0044276C">
        <w:rPr>
          <w:rFonts w:ascii="Cambria" w:hAnsi="Cambria"/>
          <w:sz w:val="24"/>
          <w:szCs w:val="24"/>
        </w:rPr>
        <w:t>POIS.01.06.01-00-0015/18-00</w:t>
      </w:r>
      <w:r w:rsidR="00914649" w:rsidRPr="0044276C">
        <w:rPr>
          <w:rFonts w:ascii="Cambria" w:hAnsi="Cambria"/>
          <w:sz w:val="24"/>
          <w:szCs w:val="24"/>
        </w:rPr>
        <w:t>,</w:t>
      </w:r>
      <w:r w:rsidR="00D21E2C" w:rsidRPr="0044276C">
        <w:rPr>
          <w:rFonts w:ascii="Cambria" w:hAnsi="Cambria"/>
          <w:sz w:val="24"/>
          <w:szCs w:val="24"/>
        </w:rPr>
        <w:t xml:space="preserve"> z przyczyn niezależnych od Wykonawcy.</w:t>
      </w:r>
    </w:p>
    <w:p w14:paraId="49A65245" w14:textId="7D5676C4" w:rsidR="00D239EA" w:rsidRPr="0035298B" w:rsidRDefault="00D239EA" w:rsidP="006350C7">
      <w:pPr>
        <w:pStyle w:val="Akapitzlist"/>
        <w:numPr>
          <w:ilvl w:val="0"/>
          <w:numId w:val="23"/>
        </w:numPr>
        <w:tabs>
          <w:tab w:val="left" w:pos="284"/>
        </w:tabs>
        <w:autoSpaceDE w:val="0"/>
        <w:autoSpaceDN w:val="0"/>
        <w:adjustRightInd w:val="0"/>
        <w:rPr>
          <w:rFonts w:ascii="Cambria" w:hAnsi="Cambria" w:cs="Times New Roman"/>
          <w:color w:val="000000"/>
          <w:sz w:val="24"/>
          <w:szCs w:val="24"/>
        </w:rPr>
      </w:pPr>
      <w:r w:rsidRPr="0035298B">
        <w:rPr>
          <w:rFonts w:ascii="Cambria" w:hAnsi="Cambria" w:cs="Times New Roman"/>
          <w:bCs/>
          <w:sz w:val="24"/>
          <w:szCs w:val="24"/>
        </w:rPr>
        <w:t>Przed zawarciem umowy w sprawie zamówienia</w:t>
      </w:r>
      <w:r w:rsidR="006350C7" w:rsidRPr="0035298B">
        <w:rPr>
          <w:rFonts w:ascii="Cambria" w:hAnsi="Cambria" w:cs="Times New Roman"/>
          <w:sz w:val="24"/>
          <w:szCs w:val="24"/>
        </w:rPr>
        <w:t xml:space="preserve"> </w:t>
      </w:r>
      <w:r w:rsidRPr="0035298B">
        <w:rPr>
          <w:rFonts w:ascii="Cambria" w:hAnsi="Cambria" w:cs="Times New Roman"/>
          <w:bCs/>
          <w:sz w:val="24"/>
          <w:szCs w:val="24"/>
        </w:rPr>
        <w:t xml:space="preserve">Wykonawca zobowiązany </w:t>
      </w:r>
      <w:r w:rsidR="00435B43" w:rsidRPr="0035298B">
        <w:rPr>
          <w:rFonts w:ascii="Cambria" w:hAnsi="Cambria" w:cs="Times New Roman"/>
          <w:bCs/>
          <w:sz w:val="24"/>
          <w:szCs w:val="24"/>
        </w:rPr>
        <w:t>będzie</w:t>
      </w:r>
      <w:r w:rsidRPr="0035298B">
        <w:rPr>
          <w:rFonts w:ascii="Cambria" w:hAnsi="Cambria" w:cs="Times New Roman"/>
          <w:bCs/>
          <w:sz w:val="24"/>
          <w:szCs w:val="24"/>
        </w:rPr>
        <w:t xml:space="preserve"> do </w:t>
      </w:r>
      <w:r w:rsidRPr="0035298B">
        <w:rPr>
          <w:rFonts w:ascii="Cambria" w:hAnsi="Cambria" w:cs="Times New Roman"/>
          <w:sz w:val="24"/>
          <w:szCs w:val="24"/>
        </w:rPr>
        <w:t xml:space="preserve">wniesienia zabezpieczenia </w:t>
      </w:r>
      <w:r w:rsidRPr="0035298B">
        <w:rPr>
          <w:rFonts w:ascii="Cambria" w:hAnsi="Cambria" w:cs="Times New Roman"/>
          <w:color w:val="000000"/>
          <w:sz w:val="24"/>
          <w:szCs w:val="24"/>
        </w:rPr>
        <w:t xml:space="preserve">należytego wykonania umowy </w:t>
      </w:r>
      <w:r w:rsidRPr="0035298B">
        <w:rPr>
          <w:rFonts w:ascii="Cambria" w:hAnsi="Cambria" w:cs="Times New Roman"/>
          <w:bCs/>
          <w:color w:val="000000"/>
          <w:sz w:val="24"/>
          <w:szCs w:val="24"/>
        </w:rPr>
        <w:t xml:space="preserve">w wysokości </w:t>
      </w:r>
      <w:r w:rsidR="006350C7" w:rsidRPr="0035298B">
        <w:rPr>
          <w:rFonts w:ascii="Cambria" w:hAnsi="Cambria" w:cs="Times New Roman"/>
          <w:bCs/>
          <w:color w:val="000000"/>
          <w:sz w:val="24"/>
          <w:szCs w:val="24"/>
        </w:rPr>
        <w:t>1</w:t>
      </w:r>
      <w:r w:rsidRPr="0035298B">
        <w:rPr>
          <w:rFonts w:ascii="Cambria" w:hAnsi="Cambria" w:cs="Times New Roman"/>
          <w:bCs/>
          <w:color w:val="000000"/>
          <w:sz w:val="24"/>
          <w:szCs w:val="24"/>
        </w:rPr>
        <w:t xml:space="preserve">5% </w:t>
      </w:r>
      <w:r w:rsidRPr="0035298B">
        <w:rPr>
          <w:rFonts w:ascii="Cambria" w:hAnsi="Cambria" w:cs="Times New Roman"/>
          <w:color w:val="000000"/>
          <w:sz w:val="24"/>
          <w:szCs w:val="24"/>
        </w:rPr>
        <w:t>(</w:t>
      </w:r>
      <w:r w:rsidR="00EB3633" w:rsidRPr="0035298B">
        <w:rPr>
          <w:rFonts w:ascii="Cambria" w:hAnsi="Cambria" w:cs="Times New Roman"/>
          <w:color w:val="000000"/>
          <w:sz w:val="24"/>
          <w:szCs w:val="24"/>
        </w:rPr>
        <w:t>pię</w:t>
      </w:r>
      <w:r w:rsidR="006350C7" w:rsidRPr="0035298B">
        <w:rPr>
          <w:rFonts w:ascii="Cambria" w:hAnsi="Cambria" w:cs="Times New Roman"/>
          <w:color w:val="000000"/>
          <w:sz w:val="24"/>
          <w:szCs w:val="24"/>
        </w:rPr>
        <w:t>tnaście</w:t>
      </w:r>
      <w:r w:rsidR="00EB3633" w:rsidRPr="0035298B">
        <w:rPr>
          <w:rFonts w:ascii="Cambria" w:hAnsi="Cambria" w:cs="Times New Roman"/>
          <w:color w:val="000000"/>
          <w:sz w:val="24"/>
          <w:szCs w:val="24"/>
        </w:rPr>
        <w:t xml:space="preserve"> </w:t>
      </w:r>
      <w:r w:rsidRPr="0035298B">
        <w:rPr>
          <w:rFonts w:ascii="Cambria" w:hAnsi="Cambria" w:cs="Times New Roman"/>
          <w:color w:val="000000"/>
          <w:sz w:val="24"/>
          <w:szCs w:val="24"/>
        </w:rPr>
        <w:t xml:space="preserve">procent) wynagrodzenia netto </w:t>
      </w:r>
      <w:r w:rsidR="008A001E" w:rsidRPr="00B43CD8">
        <w:rPr>
          <w:rFonts w:ascii="Cambria" w:hAnsi="Cambria"/>
          <w:sz w:val="24"/>
          <w:szCs w:val="24"/>
        </w:rPr>
        <w:t>za wykonanie przedmiotu zamówienia</w:t>
      </w:r>
      <w:r w:rsidR="008A001E">
        <w:rPr>
          <w:rFonts w:ascii="Cambria" w:hAnsi="Cambria"/>
          <w:sz w:val="24"/>
          <w:szCs w:val="24"/>
        </w:rPr>
        <w:t xml:space="preserve"> </w:t>
      </w:r>
      <w:r w:rsidR="008A001E" w:rsidRPr="00C770B9">
        <w:rPr>
          <w:rFonts w:ascii="Cambria" w:hAnsi="Cambria"/>
          <w:sz w:val="24"/>
          <w:szCs w:val="24"/>
        </w:rPr>
        <w:t>w zakresie świadczenia usług Generalnego Wykonawcy Inwestycji</w:t>
      </w:r>
      <w:r w:rsidR="008A001E" w:rsidRPr="0035298B">
        <w:rPr>
          <w:rFonts w:ascii="Cambria" w:hAnsi="Cambria" w:cs="Times New Roman"/>
          <w:color w:val="000000"/>
          <w:sz w:val="24"/>
          <w:szCs w:val="24"/>
        </w:rPr>
        <w:t xml:space="preserve"> </w:t>
      </w:r>
      <w:r w:rsidR="00435B43" w:rsidRPr="0035298B">
        <w:rPr>
          <w:rFonts w:ascii="Cambria" w:hAnsi="Cambria" w:cs="Times New Roman"/>
          <w:color w:val="000000"/>
          <w:sz w:val="24"/>
          <w:szCs w:val="24"/>
        </w:rPr>
        <w:t xml:space="preserve">(zgodnie z zapisami </w:t>
      </w:r>
      <w:r w:rsidR="006350C7" w:rsidRPr="0035298B">
        <w:rPr>
          <w:rFonts w:ascii="Cambria" w:hAnsi="Cambria" w:cs="Times New Roman"/>
          <w:color w:val="000000"/>
          <w:sz w:val="24"/>
          <w:szCs w:val="24"/>
        </w:rPr>
        <w:t xml:space="preserve">pkt. </w:t>
      </w:r>
      <w:r w:rsidR="002C350F" w:rsidRPr="0035298B">
        <w:rPr>
          <w:rFonts w:ascii="Cambria" w:hAnsi="Cambria" w:cs="Times New Roman"/>
          <w:color w:val="000000"/>
          <w:sz w:val="24"/>
          <w:szCs w:val="24"/>
        </w:rPr>
        <w:t xml:space="preserve">I </w:t>
      </w:r>
      <w:proofErr w:type="spellStart"/>
      <w:r w:rsidR="006350C7" w:rsidRPr="0035298B">
        <w:rPr>
          <w:rFonts w:ascii="Cambria" w:hAnsi="Cambria" w:cs="Times New Roman"/>
          <w:color w:val="000000"/>
          <w:sz w:val="24"/>
          <w:szCs w:val="24"/>
        </w:rPr>
        <w:t>ppkt</w:t>
      </w:r>
      <w:proofErr w:type="spellEnd"/>
      <w:r w:rsidR="006350C7" w:rsidRPr="0035298B">
        <w:rPr>
          <w:rFonts w:ascii="Cambria" w:hAnsi="Cambria" w:cs="Times New Roman"/>
          <w:color w:val="000000"/>
          <w:sz w:val="24"/>
          <w:szCs w:val="24"/>
        </w:rPr>
        <w:t xml:space="preserve">. </w:t>
      </w:r>
      <w:r w:rsidR="002C350F" w:rsidRPr="0035298B">
        <w:rPr>
          <w:rFonts w:ascii="Cambria" w:hAnsi="Cambria" w:cs="Times New Roman"/>
          <w:color w:val="000000"/>
          <w:sz w:val="24"/>
          <w:szCs w:val="24"/>
        </w:rPr>
        <w:t>7).</w:t>
      </w:r>
    </w:p>
    <w:p w14:paraId="7418E90B" w14:textId="77777777" w:rsidR="00914649" w:rsidRPr="004D1780" w:rsidRDefault="00914649" w:rsidP="00822D49">
      <w:pPr>
        <w:pStyle w:val="Akapitzlist"/>
        <w:numPr>
          <w:ilvl w:val="0"/>
          <w:numId w:val="23"/>
        </w:numPr>
        <w:autoSpaceDE w:val="0"/>
        <w:autoSpaceDN w:val="0"/>
        <w:adjustRightInd w:val="0"/>
        <w:rPr>
          <w:rFonts w:ascii="Cambria" w:hAnsi="Cambria" w:cs="Times New Roman"/>
          <w:color w:val="000000"/>
          <w:sz w:val="24"/>
          <w:szCs w:val="24"/>
        </w:rPr>
      </w:pPr>
      <w:r w:rsidRPr="006350C7">
        <w:rPr>
          <w:rFonts w:ascii="Cambria" w:hAnsi="Cambria" w:cs="Times New Roman"/>
          <w:color w:val="000000"/>
          <w:sz w:val="24"/>
          <w:szCs w:val="24"/>
        </w:rPr>
        <w:t>Wykonawca poinformuje pisemnie Zamawiającego o osiągnięciu gotowości do</w:t>
      </w:r>
      <w:r w:rsidRPr="004D1780">
        <w:rPr>
          <w:rFonts w:ascii="Cambria" w:hAnsi="Cambria" w:cs="Times New Roman"/>
          <w:color w:val="000000"/>
          <w:sz w:val="24"/>
          <w:szCs w:val="24"/>
        </w:rPr>
        <w:t xml:space="preserve"> odbioru końcowego i potwierdzi to odpowiednim wpisem do dziennika budowy. </w:t>
      </w:r>
    </w:p>
    <w:p w14:paraId="7AB15097" w14:textId="39F4390F" w:rsidR="00914649" w:rsidRPr="004D1780" w:rsidRDefault="00914649" w:rsidP="0044276C">
      <w:pPr>
        <w:pStyle w:val="Akapitzlist"/>
        <w:autoSpaceDE w:val="0"/>
        <w:autoSpaceDN w:val="0"/>
        <w:adjustRightInd w:val="0"/>
        <w:rPr>
          <w:rFonts w:ascii="Cambria" w:hAnsi="Cambria" w:cs="Times New Roman"/>
          <w:color w:val="000000"/>
          <w:sz w:val="24"/>
          <w:szCs w:val="24"/>
        </w:rPr>
      </w:pPr>
      <w:r w:rsidRPr="004D1780">
        <w:rPr>
          <w:rFonts w:ascii="Cambria" w:hAnsi="Cambria" w:cs="Times New Roman"/>
          <w:color w:val="000000"/>
          <w:sz w:val="24"/>
          <w:szCs w:val="24"/>
        </w:rPr>
        <w:t>Odbiór końcowy zostanie przeprowadzony po</w:t>
      </w:r>
      <w:r w:rsidR="005923D2">
        <w:rPr>
          <w:rFonts w:ascii="Cambria" w:hAnsi="Cambria" w:cs="Times New Roman"/>
          <w:color w:val="000000"/>
          <w:sz w:val="24"/>
          <w:szCs w:val="24"/>
        </w:rPr>
        <w:t xml:space="preserve"> spełnieniu warunków określonych w umowie (załącznik 7), w tym po</w:t>
      </w:r>
      <w:r w:rsidRPr="004D1780">
        <w:rPr>
          <w:rFonts w:ascii="Cambria" w:hAnsi="Cambria" w:cs="Times New Roman"/>
          <w:color w:val="000000"/>
          <w:sz w:val="24"/>
          <w:szCs w:val="24"/>
        </w:rPr>
        <w:t xml:space="preserve">: </w:t>
      </w:r>
    </w:p>
    <w:p w14:paraId="7F6DABF6" w14:textId="7D641103" w:rsidR="00914649" w:rsidRPr="0044276C" w:rsidRDefault="00914649" w:rsidP="00822D49">
      <w:pPr>
        <w:pStyle w:val="Akapitzlist"/>
        <w:numPr>
          <w:ilvl w:val="0"/>
          <w:numId w:val="27"/>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osiągnięciu stanu całkowitego fizycznego ukończenia robót budowlanych tożsamego z zakończeniem wznoszenia obiektów w sposób zgodny z Dokumentacją Projektową, w tym projektami budowlanymi i wykonawczymi, Dokumentacją Budowy oraz innymi postanowieniami Umowy pozwalający na natychmiastowe rozpoczęcie – z technicznego punktu widzenia – eksploatacji obiektów, oraz </w:t>
      </w:r>
    </w:p>
    <w:p w14:paraId="2D6AE6FE" w14:textId="72640F37" w:rsidR="00914649" w:rsidRPr="0044276C" w:rsidRDefault="00914649" w:rsidP="00822D49">
      <w:pPr>
        <w:pStyle w:val="Akapitzlist"/>
        <w:numPr>
          <w:ilvl w:val="0"/>
          <w:numId w:val="27"/>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zakończeniu rozruchu technologicznego i osiągnięciu zakładanych parametrów technologicznych przez instalację, oraz </w:t>
      </w:r>
    </w:p>
    <w:p w14:paraId="792C6407" w14:textId="41220795" w:rsidR="00914649" w:rsidRPr="0044276C" w:rsidRDefault="00914649" w:rsidP="00822D49">
      <w:pPr>
        <w:pStyle w:val="Akapitzlist"/>
        <w:numPr>
          <w:ilvl w:val="0"/>
          <w:numId w:val="27"/>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przekazania projektu powykonawczego i dokumentacji powykonawczej, oraz </w:t>
      </w:r>
    </w:p>
    <w:p w14:paraId="370664DE" w14:textId="3B979131" w:rsidR="00914649" w:rsidRPr="0044276C" w:rsidRDefault="00914649" w:rsidP="00822D49">
      <w:pPr>
        <w:pStyle w:val="Akapitzlist"/>
        <w:numPr>
          <w:ilvl w:val="0"/>
          <w:numId w:val="27"/>
        </w:numPr>
        <w:autoSpaceDE w:val="0"/>
        <w:autoSpaceDN w:val="0"/>
        <w:adjustRightInd w:val="0"/>
        <w:rPr>
          <w:rFonts w:ascii="Cambria" w:hAnsi="Cambria" w:cs="Times New Roman"/>
          <w:color w:val="000000"/>
          <w:sz w:val="24"/>
          <w:szCs w:val="24"/>
        </w:rPr>
      </w:pPr>
      <w:r w:rsidRPr="0044276C">
        <w:rPr>
          <w:rFonts w:ascii="Cambria" w:hAnsi="Cambria" w:cs="Times New Roman"/>
          <w:color w:val="000000"/>
          <w:sz w:val="24"/>
          <w:szCs w:val="24"/>
        </w:rPr>
        <w:t xml:space="preserve">uzyskaniu przez </w:t>
      </w:r>
      <w:r w:rsidR="00CA2F44">
        <w:rPr>
          <w:rFonts w:ascii="Cambria" w:hAnsi="Cambria" w:cs="Times New Roman"/>
          <w:color w:val="000000"/>
          <w:sz w:val="24"/>
          <w:szCs w:val="24"/>
        </w:rPr>
        <w:t>W</w:t>
      </w:r>
      <w:r w:rsidR="00CA2F44" w:rsidRPr="0044276C">
        <w:rPr>
          <w:rFonts w:ascii="Cambria" w:hAnsi="Cambria" w:cs="Times New Roman"/>
          <w:color w:val="000000"/>
          <w:sz w:val="24"/>
          <w:szCs w:val="24"/>
        </w:rPr>
        <w:t xml:space="preserve">ykonawcę </w:t>
      </w:r>
      <w:r w:rsidRPr="0044276C">
        <w:rPr>
          <w:rFonts w:ascii="Cambria" w:hAnsi="Cambria" w:cs="Times New Roman"/>
          <w:color w:val="000000"/>
          <w:sz w:val="24"/>
          <w:szCs w:val="24"/>
        </w:rPr>
        <w:t xml:space="preserve">ostatecznej decyzji pozwolenia na użytkowanie. </w:t>
      </w:r>
    </w:p>
    <w:p w14:paraId="53279656" w14:textId="77777777" w:rsidR="00914649" w:rsidRPr="00D21E2C" w:rsidRDefault="00914649" w:rsidP="0044276C">
      <w:pPr>
        <w:rPr>
          <w:rFonts w:ascii="Cambria" w:hAnsi="Cambria"/>
          <w:sz w:val="24"/>
          <w:szCs w:val="24"/>
        </w:rPr>
      </w:pPr>
    </w:p>
    <w:p w14:paraId="334F0DF1" w14:textId="24BAA76C" w:rsidR="00D27275" w:rsidRPr="00116507" w:rsidRDefault="00BA1A3C" w:rsidP="0044276C">
      <w:pPr>
        <w:pStyle w:val="Akapitzlist"/>
        <w:numPr>
          <w:ilvl w:val="0"/>
          <w:numId w:val="1"/>
        </w:numPr>
        <w:ind w:left="567" w:hanging="567"/>
        <w:rPr>
          <w:rFonts w:ascii="Cambria" w:hAnsi="Cambria"/>
          <w:b/>
          <w:sz w:val="28"/>
          <w:szCs w:val="28"/>
        </w:rPr>
      </w:pPr>
      <w:r>
        <w:rPr>
          <w:rFonts w:ascii="Cambria" w:hAnsi="Cambria"/>
          <w:b/>
          <w:sz w:val="28"/>
          <w:szCs w:val="28"/>
        </w:rPr>
        <w:t xml:space="preserve"> </w:t>
      </w:r>
      <w:r w:rsidR="00D27275" w:rsidRPr="00116507">
        <w:rPr>
          <w:rFonts w:ascii="Cambria" w:hAnsi="Cambria"/>
          <w:b/>
          <w:sz w:val="28"/>
          <w:szCs w:val="28"/>
        </w:rPr>
        <w:t>Informacja na temat zakazu powiązań osobowych lub kapitałowych.</w:t>
      </w:r>
    </w:p>
    <w:p w14:paraId="18EC217F" w14:textId="77777777" w:rsidR="43E92C6F" w:rsidRPr="00116507" w:rsidRDefault="43E92C6F" w:rsidP="008F4E6A">
      <w:r w:rsidRPr="00116507">
        <w:rPr>
          <w:rFonts w:ascii="Cambria" w:eastAsia="Cambria" w:hAnsi="Cambria" w:cs="Cambria"/>
          <w:sz w:val="24"/>
          <w:szCs w:val="24"/>
        </w:rPr>
        <w:t xml:space="preserve"> 1.   Oferent, nie może być powiązany osobowo i kapitałowo z Zamawiającym oraz osobami wykonującymi czynności związane z procedurą wyboru oferty.  </w:t>
      </w:r>
    </w:p>
    <w:p w14:paraId="35CDB46B" w14:textId="2BEFCCE1" w:rsidR="43E92C6F" w:rsidRPr="00116507" w:rsidRDefault="43E92C6F" w:rsidP="008F4E6A">
      <w:r w:rsidRPr="00116507">
        <w:rPr>
          <w:rFonts w:ascii="Cambria" w:eastAsia="Cambria" w:hAnsi="Cambria" w:cs="Cambria"/>
          <w:sz w:val="24"/>
          <w:szCs w:val="24"/>
        </w:rPr>
        <w:t>2.</w:t>
      </w:r>
      <w:r w:rsidRPr="00116507">
        <w:rPr>
          <w:rFonts w:ascii="Times New Roman" w:eastAsia="Times New Roman" w:hAnsi="Times New Roman" w:cs="Times New Roman"/>
          <w:sz w:val="14"/>
          <w:szCs w:val="14"/>
        </w:rPr>
        <w:t xml:space="preserve">   </w:t>
      </w:r>
      <w:r w:rsidRPr="00116507">
        <w:rPr>
          <w:rFonts w:ascii="Cambria" w:eastAsia="Cambria" w:hAnsi="Cambria" w:cs="Cambria"/>
          <w:sz w:val="24"/>
          <w:szCs w:val="24"/>
        </w:rPr>
        <w:t xml:space="preserve">Przez </w:t>
      </w:r>
      <w:r w:rsidR="00836E92">
        <w:rPr>
          <w:rFonts w:ascii="Cambria" w:eastAsia="Cambria" w:hAnsi="Cambria" w:cs="Cambria"/>
          <w:sz w:val="24"/>
          <w:szCs w:val="24"/>
        </w:rPr>
        <w:t>O</w:t>
      </w:r>
      <w:r w:rsidRPr="00116507">
        <w:rPr>
          <w:rFonts w:ascii="Cambria" w:eastAsia="Cambria" w:hAnsi="Cambria" w:cs="Cambria"/>
          <w:sz w:val="24"/>
          <w:szCs w:val="24"/>
        </w:rPr>
        <w:t>ferenta powiązanego osobowo lub kapitałowo z Zamawiającym należy rozumieć:</w:t>
      </w:r>
    </w:p>
    <w:p w14:paraId="2F8F37F3" w14:textId="1F5D50A0" w:rsidR="43E92C6F" w:rsidRPr="00116507" w:rsidRDefault="683BEA65" w:rsidP="008F4E6A">
      <w:r w:rsidRPr="00116507">
        <w:rPr>
          <w:rFonts w:ascii="Cambria" w:eastAsia="Cambria" w:hAnsi="Cambria" w:cs="Cambria"/>
          <w:sz w:val="24"/>
          <w:szCs w:val="24"/>
        </w:rPr>
        <w:lastRenderedPageBreak/>
        <w:t xml:space="preserve">Każdy podmiot (osoba fizyczna i prawna) powiązany kapitałowo lub osobowo przez co  rozumie się wzajemne powiązania między Zamawiającym lub osobami upoważnionymi do zaciągania zobowiązań w imieniu Zamawiającego lub osobami wykonującymi w imieniu Zamawiającego czynności związane z przeprowadzeniem procedury wyboru </w:t>
      </w:r>
      <w:r w:rsidR="00A2533A">
        <w:rPr>
          <w:rFonts w:ascii="Cambria" w:eastAsia="Cambria" w:hAnsi="Cambria" w:cs="Cambria"/>
          <w:sz w:val="24"/>
          <w:szCs w:val="24"/>
        </w:rPr>
        <w:t>W</w:t>
      </w:r>
      <w:r w:rsidRPr="00116507">
        <w:rPr>
          <w:rFonts w:ascii="Cambria" w:eastAsia="Cambria" w:hAnsi="Cambria" w:cs="Cambria"/>
          <w:sz w:val="24"/>
          <w:szCs w:val="24"/>
        </w:rPr>
        <w:t xml:space="preserve">ykonawcy a </w:t>
      </w:r>
      <w:r w:rsidR="00A2533A">
        <w:rPr>
          <w:rFonts w:ascii="Cambria" w:eastAsia="Cambria" w:hAnsi="Cambria" w:cs="Cambria"/>
          <w:sz w:val="24"/>
          <w:szCs w:val="24"/>
        </w:rPr>
        <w:t>W</w:t>
      </w:r>
      <w:r w:rsidRPr="00116507">
        <w:rPr>
          <w:rFonts w:ascii="Cambria" w:eastAsia="Cambria" w:hAnsi="Cambria" w:cs="Cambria"/>
          <w:sz w:val="24"/>
          <w:szCs w:val="24"/>
        </w:rPr>
        <w:t>ykonawcą, polegające w szczególności na:</w:t>
      </w:r>
    </w:p>
    <w:p w14:paraId="24623F45" w14:textId="4FBC9B9A" w:rsidR="43E92C6F" w:rsidRPr="00116507" w:rsidRDefault="43E92C6F" w:rsidP="008F4E6A">
      <w:r w:rsidRPr="00116507">
        <w:rPr>
          <w:rFonts w:ascii="Cambria" w:eastAsia="Cambria" w:hAnsi="Cambria" w:cs="Cambria"/>
          <w:sz w:val="24"/>
          <w:szCs w:val="24"/>
        </w:rPr>
        <w:t>a) uczestniczeniu w spółce jako wspólnik spółki cywilnej lub spółki osobowej</w:t>
      </w:r>
      <w:r w:rsidR="00A2533A">
        <w:rPr>
          <w:rFonts w:ascii="Cambria" w:eastAsia="Cambria" w:hAnsi="Cambria" w:cs="Cambria"/>
          <w:sz w:val="24"/>
          <w:szCs w:val="24"/>
        </w:rPr>
        <w:t>,</w:t>
      </w:r>
    </w:p>
    <w:p w14:paraId="6821F34F" w14:textId="59EAC086" w:rsidR="43E92C6F" w:rsidRPr="00116507" w:rsidRDefault="683BEA65" w:rsidP="008F4E6A">
      <w:r w:rsidRPr="00116507">
        <w:rPr>
          <w:rFonts w:ascii="Cambria" w:eastAsia="Cambria" w:hAnsi="Cambria" w:cs="Cambria"/>
          <w:sz w:val="24"/>
          <w:szCs w:val="24"/>
        </w:rPr>
        <w:t>b) posiadaniu co najmniej 10% udziałów lub akcji, o ile niższy próg nie wynika z przepisów prawa lub nie został określony przez Instytucje zarządzającą</w:t>
      </w:r>
      <w:r w:rsidR="00A2533A">
        <w:rPr>
          <w:rFonts w:ascii="Cambria" w:eastAsia="Cambria" w:hAnsi="Cambria" w:cs="Cambria"/>
          <w:sz w:val="24"/>
          <w:szCs w:val="24"/>
        </w:rPr>
        <w:t>,</w:t>
      </w:r>
    </w:p>
    <w:p w14:paraId="79801535" w14:textId="1DE8A993" w:rsidR="43E92C6F" w:rsidRPr="00116507" w:rsidRDefault="43E92C6F" w:rsidP="008F4E6A">
      <w:r w:rsidRPr="00116507">
        <w:rPr>
          <w:rFonts w:ascii="Cambria" w:eastAsia="Cambria" w:hAnsi="Cambria" w:cs="Cambria"/>
          <w:sz w:val="24"/>
          <w:szCs w:val="24"/>
        </w:rPr>
        <w:t>c) pełnieniu funkcji członka organu nadzorczego lub zarządzającego, prokurenta, pełnomocnika</w:t>
      </w:r>
      <w:r w:rsidR="00A2533A">
        <w:rPr>
          <w:rFonts w:ascii="Cambria" w:eastAsia="Cambria" w:hAnsi="Cambria" w:cs="Cambria"/>
          <w:sz w:val="24"/>
          <w:szCs w:val="24"/>
        </w:rPr>
        <w:t>,</w:t>
      </w:r>
    </w:p>
    <w:p w14:paraId="41BA8798" w14:textId="77777777" w:rsidR="43E92C6F" w:rsidRPr="00116507" w:rsidRDefault="43E92C6F" w:rsidP="008F4E6A">
      <w:r w:rsidRPr="00116507">
        <w:rPr>
          <w:rFonts w:ascii="Cambria" w:eastAsia="Cambria" w:hAnsi="Cambria" w:cs="Cambria"/>
          <w:sz w:val="24"/>
          <w:szCs w:val="24"/>
        </w:rPr>
        <w:t>d) pozostawaniu w związku małżeńskim, w stosunku pokrewieństwa lub powinowactwa w linii prostej, pokrewieństwa drugiego stopnia lub powinowactwa drugiego stopnia w linii bocznej lub w stosunku przysposobienia, opieki lub kurateli.</w:t>
      </w:r>
    </w:p>
    <w:p w14:paraId="2BF09714" w14:textId="01BE3E87" w:rsidR="43E92C6F" w:rsidRPr="00A56E5D" w:rsidRDefault="43E92C6F" w:rsidP="008F4E6A">
      <w:pPr>
        <w:rPr>
          <w:b/>
        </w:rPr>
      </w:pPr>
      <w:r w:rsidRPr="007E54EC">
        <w:rPr>
          <w:rFonts w:ascii="Cambria" w:eastAsia="Cambria" w:hAnsi="Cambria" w:cs="Cambria"/>
          <w:sz w:val="24"/>
          <w:szCs w:val="24"/>
        </w:rPr>
        <w:t>3.</w:t>
      </w:r>
      <w:r w:rsidR="0011692E">
        <w:rPr>
          <w:rFonts w:ascii="Times New Roman" w:eastAsia="Times New Roman" w:hAnsi="Times New Roman" w:cs="Times New Roman"/>
          <w:sz w:val="14"/>
          <w:szCs w:val="14"/>
        </w:rPr>
        <w:t xml:space="preserve"> </w:t>
      </w:r>
      <w:r w:rsidRPr="007E54EC">
        <w:rPr>
          <w:rFonts w:ascii="Cambria" w:eastAsia="Cambria" w:hAnsi="Cambria" w:cs="Cambria"/>
          <w:sz w:val="24"/>
          <w:szCs w:val="24"/>
        </w:rPr>
        <w:t xml:space="preserve">Lista osób wchodzących w skład zespołu przygotowującego i przeprowadzającego postępowanie stanowi </w:t>
      </w:r>
      <w:r w:rsidRPr="0011692E">
        <w:rPr>
          <w:rFonts w:ascii="Cambria" w:eastAsia="Cambria" w:hAnsi="Cambria" w:cs="Cambria"/>
          <w:sz w:val="24"/>
          <w:szCs w:val="24"/>
        </w:rPr>
        <w:t>załą</w:t>
      </w:r>
      <w:r w:rsidR="00D955FC" w:rsidRPr="0011692E">
        <w:rPr>
          <w:rFonts w:ascii="Cambria" w:eastAsia="Cambria" w:hAnsi="Cambria" w:cs="Cambria"/>
          <w:sz w:val="24"/>
          <w:szCs w:val="24"/>
        </w:rPr>
        <w:t>cznik nr 6</w:t>
      </w:r>
      <w:r w:rsidRPr="0011692E">
        <w:rPr>
          <w:rFonts w:ascii="Cambria" w:eastAsia="Cambria" w:hAnsi="Cambria" w:cs="Cambria"/>
          <w:sz w:val="24"/>
          <w:szCs w:val="24"/>
        </w:rPr>
        <w:t>.</w:t>
      </w:r>
      <w:r w:rsidRPr="00A56E5D">
        <w:rPr>
          <w:rFonts w:ascii="Cambria" w:eastAsia="Cambria" w:hAnsi="Cambria" w:cs="Cambria"/>
          <w:b/>
          <w:sz w:val="24"/>
          <w:szCs w:val="24"/>
        </w:rPr>
        <w:t xml:space="preserve"> </w:t>
      </w:r>
    </w:p>
    <w:p w14:paraId="47E0B155" w14:textId="7A717783" w:rsidR="43E92C6F" w:rsidRPr="00116507" w:rsidRDefault="683BEA65" w:rsidP="008F4E6A">
      <w:r w:rsidRPr="00116507">
        <w:rPr>
          <w:rFonts w:ascii="Cambria" w:eastAsia="Cambria" w:hAnsi="Cambria" w:cs="Cambria"/>
          <w:sz w:val="24"/>
          <w:szCs w:val="24"/>
        </w:rPr>
        <w:t>4.</w:t>
      </w:r>
      <w:r w:rsidRPr="00116507">
        <w:rPr>
          <w:rFonts w:ascii="Times New Roman" w:eastAsia="Times New Roman" w:hAnsi="Times New Roman" w:cs="Times New Roman"/>
          <w:sz w:val="14"/>
          <w:szCs w:val="14"/>
        </w:rPr>
        <w:t xml:space="preserve">   </w:t>
      </w:r>
      <w:r w:rsidRPr="00116507">
        <w:rPr>
          <w:rFonts w:ascii="Cambria" w:eastAsia="Cambria" w:hAnsi="Cambria" w:cs="Cambria"/>
          <w:sz w:val="24"/>
          <w:szCs w:val="24"/>
        </w:rPr>
        <w:t>Wraz z ofertą Oferent składa oświadczenie o powiązaniach osobowych i kapitało</w:t>
      </w:r>
      <w:r w:rsidR="00D955FC" w:rsidRPr="00116507">
        <w:rPr>
          <w:rFonts w:ascii="Cambria" w:eastAsia="Cambria" w:hAnsi="Cambria" w:cs="Cambria"/>
          <w:sz w:val="24"/>
          <w:szCs w:val="24"/>
        </w:rPr>
        <w:t xml:space="preserve">wych </w:t>
      </w:r>
      <w:r w:rsidR="00937F29">
        <w:rPr>
          <w:rFonts w:ascii="Cambria" w:eastAsia="Cambria" w:hAnsi="Cambria" w:cs="Cambria"/>
          <w:sz w:val="24"/>
          <w:szCs w:val="24"/>
        </w:rPr>
        <w:t xml:space="preserve">według wzoru </w:t>
      </w:r>
      <w:r w:rsidR="00D955FC" w:rsidRPr="00116507">
        <w:rPr>
          <w:rFonts w:ascii="Cambria" w:eastAsia="Cambria" w:hAnsi="Cambria" w:cs="Cambria"/>
          <w:sz w:val="24"/>
          <w:szCs w:val="24"/>
        </w:rPr>
        <w:t>stanowiącego załącznik nr 5</w:t>
      </w:r>
      <w:r w:rsidRPr="00116507">
        <w:rPr>
          <w:rFonts w:ascii="Cambria" w:eastAsia="Cambria" w:hAnsi="Cambria" w:cs="Cambria"/>
          <w:sz w:val="24"/>
          <w:szCs w:val="24"/>
        </w:rPr>
        <w:t>.</w:t>
      </w:r>
    </w:p>
    <w:p w14:paraId="11FFE645" w14:textId="77777777" w:rsidR="43E92C6F" w:rsidRPr="00116507" w:rsidRDefault="43E92C6F" w:rsidP="008F4E6A">
      <w:r w:rsidRPr="00116507">
        <w:rPr>
          <w:rFonts w:ascii="Cambria" w:eastAsia="Cambria" w:hAnsi="Cambria" w:cs="Cambria"/>
          <w:sz w:val="24"/>
          <w:szCs w:val="24"/>
        </w:rPr>
        <w:t>5.</w:t>
      </w:r>
      <w:r w:rsidRPr="00116507">
        <w:rPr>
          <w:rFonts w:ascii="Times New Roman" w:eastAsia="Times New Roman" w:hAnsi="Times New Roman" w:cs="Times New Roman"/>
          <w:sz w:val="14"/>
          <w:szCs w:val="14"/>
        </w:rPr>
        <w:t xml:space="preserve">   </w:t>
      </w:r>
      <w:r w:rsidRPr="00116507">
        <w:rPr>
          <w:rFonts w:ascii="Cambria" w:eastAsia="Cambria" w:hAnsi="Cambria" w:cs="Cambria"/>
          <w:sz w:val="24"/>
          <w:szCs w:val="24"/>
        </w:rPr>
        <w:t xml:space="preserve">Oferent powiązany osobowo lub kapitałowo z Zamawiającym wykluczany jest z postępowania. </w:t>
      </w:r>
    </w:p>
    <w:p w14:paraId="2131971F" w14:textId="77777777" w:rsidR="00F31B45" w:rsidRPr="00116507" w:rsidRDefault="00F31B45" w:rsidP="0044276C">
      <w:pPr>
        <w:pStyle w:val="Akapitzlist"/>
        <w:tabs>
          <w:tab w:val="left" w:pos="284"/>
        </w:tabs>
        <w:ind w:left="0"/>
        <w:rPr>
          <w:rFonts w:ascii="Cambria" w:hAnsi="Cambria"/>
          <w:sz w:val="24"/>
          <w:szCs w:val="24"/>
        </w:rPr>
      </w:pPr>
    </w:p>
    <w:p w14:paraId="067F40A1" w14:textId="77777777" w:rsidR="00D27275"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Określenie warunków istotnych zmian umowy zawartej w wyniku przeprowadzonego postępowania o udzielenie zamówienia, o ile przewiduje się możliwość zmiany takiej umowy.</w:t>
      </w:r>
    </w:p>
    <w:p w14:paraId="5ADF1516" w14:textId="12870CA4" w:rsidR="00F31B45" w:rsidRPr="0070681D" w:rsidRDefault="00F31B45" w:rsidP="0044276C">
      <w:pPr>
        <w:tabs>
          <w:tab w:val="left" w:pos="284"/>
        </w:tabs>
        <w:ind w:left="284" w:hanging="284"/>
        <w:rPr>
          <w:rFonts w:ascii="Cambria" w:hAnsi="Cambria"/>
          <w:sz w:val="24"/>
          <w:szCs w:val="24"/>
        </w:rPr>
      </w:pPr>
      <w:r w:rsidRPr="0070681D">
        <w:rPr>
          <w:rFonts w:ascii="Cambria" w:hAnsi="Cambria"/>
          <w:sz w:val="24"/>
          <w:szCs w:val="24"/>
        </w:rPr>
        <w:t>1.</w:t>
      </w:r>
      <w:r w:rsidRPr="0070681D">
        <w:rPr>
          <w:rFonts w:ascii="Cambria" w:hAnsi="Cambria"/>
          <w:sz w:val="24"/>
          <w:szCs w:val="24"/>
        </w:rPr>
        <w:tab/>
        <w:t xml:space="preserve">Zamawiający informuje, że </w:t>
      </w:r>
      <w:r w:rsidR="008A001E">
        <w:rPr>
          <w:rFonts w:ascii="Cambria" w:hAnsi="Cambria"/>
          <w:sz w:val="24"/>
          <w:szCs w:val="24"/>
        </w:rPr>
        <w:t xml:space="preserve">zarówno </w:t>
      </w:r>
      <w:r w:rsidRPr="0070681D">
        <w:rPr>
          <w:rFonts w:ascii="Cambria" w:hAnsi="Cambria"/>
          <w:sz w:val="24"/>
          <w:szCs w:val="24"/>
        </w:rPr>
        <w:t xml:space="preserve">umowa o udzielenie zamówienia </w:t>
      </w:r>
      <w:r w:rsidR="008A001E" w:rsidRPr="0035298B">
        <w:rPr>
          <w:rFonts w:ascii="Cambria" w:hAnsi="Cambria"/>
          <w:sz w:val="24"/>
          <w:szCs w:val="24"/>
        </w:rPr>
        <w:t>na świadczenie usług Generalnego Wykonawcy Inwestycji</w:t>
      </w:r>
      <w:r w:rsidR="008A001E" w:rsidRPr="0070681D">
        <w:rPr>
          <w:rFonts w:ascii="Cambria" w:hAnsi="Cambria"/>
          <w:sz w:val="24"/>
          <w:szCs w:val="24"/>
        </w:rPr>
        <w:t xml:space="preserve"> </w:t>
      </w:r>
      <w:r w:rsidR="008A001E">
        <w:rPr>
          <w:rFonts w:ascii="Cambria" w:hAnsi="Cambria"/>
          <w:sz w:val="24"/>
          <w:szCs w:val="24"/>
        </w:rPr>
        <w:t xml:space="preserve">jak i umowa serwisowa </w:t>
      </w:r>
      <w:r w:rsidR="008A001E" w:rsidRPr="0070681D">
        <w:rPr>
          <w:rFonts w:ascii="Cambria" w:hAnsi="Cambria"/>
          <w:sz w:val="24"/>
          <w:szCs w:val="24"/>
        </w:rPr>
        <w:t>bę</w:t>
      </w:r>
      <w:r w:rsidR="008A001E">
        <w:rPr>
          <w:rFonts w:ascii="Cambria" w:hAnsi="Cambria"/>
          <w:sz w:val="24"/>
          <w:szCs w:val="24"/>
        </w:rPr>
        <w:t>dą</w:t>
      </w:r>
      <w:r w:rsidR="008A001E" w:rsidRPr="0070681D">
        <w:rPr>
          <w:rFonts w:ascii="Cambria" w:hAnsi="Cambria"/>
          <w:sz w:val="24"/>
          <w:szCs w:val="24"/>
        </w:rPr>
        <w:t xml:space="preserve"> </w:t>
      </w:r>
      <w:r w:rsidRPr="0070681D">
        <w:rPr>
          <w:rFonts w:ascii="Cambria" w:hAnsi="Cambria"/>
          <w:sz w:val="24"/>
          <w:szCs w:val="24"/>
        </w:rPr>
        <w:t>zawart</w:t>
      </w:r>
      <w:r w:rsidR="008A001E">
        <w:rPr>
          <w:rFonts w:ascii="Cambria" w:hAnsi="Cambria"/>
          <w:sz w:val="24"/>
          <w:szCs w:val="24"/>
        </w:rPr>
        <w:t>e</w:t>
      </w:r>
      <w:r w:rsidRPr="0070681D">
        <w:rPr>
          <w:rFonts w:ascii="Cambria" w:hAnsi="Cambria"/>
          <w:sz w:val="24"/>
          <w:szCs w:val="24"/>
        </w:rPr>
        <w:t xml:space="preserve"> zgodnie z treścią i na warunkach określonych we </w:t>
      </w:r>
      <w:r w:rsidR="008A001E" w:rsidRPr="0070681D">
        <w:rPr>
          <w:rFonts w:ascii="Cambria" w:hAnsi="Cambria"/>
          <w:sz w:val="24"/>
          <w:szCs w:val="24"/>
        </w:rPr>
        <w:t>wzor</w:t>
      </w:r>
      <w:r w:rsidR="008A001E">
        <w:rPr>
          <w:rFonts w:ascii="Cambria" w:hAnsi="Cambria"/>
          <w:sz w:val="24"/>
          <w:szCs w:val="24"/>
        </w:rPr>
        <w:t>ach</w:t>
      </w:r>
      <w:r w:rsidR="008A001E" w:rsidRPr="0070681D">
        <w:rPr>
          <w:rFonts w:ascii="Cambria" w:hAnsi="Cambria"/>
          <w:sz w:val="24"/>
          <w:szCs w:val="24"/>
        </w:rPr>
        <w:t xml:space="preserve"> um</w:t>
      </w:r>
      <w:r w:rsidR="008A001E">
        <w:rPr>
          <w:rFonts w:ascii="Cambria" w:hAnsi="Cambria"/>
          <w:sz w:val="24"/>
          <w:szCs w:val="24"/>
        </w:rPr>
        <w:t>ów</w:t>
      </w:r>
      <w:r w:rsidR="008A001E" w:rsidRPr="0070681D">
        <w:rPr>
          <w:rFonts w:ascii="Cambria" w:hAnsi="Cambria"/>
          <w:sz w:val="24"/>
          <w:szCs w:val="24"/>
        </w:rPr>
        <w:t xml:space="preserve"> </w:t>
      </w:r>
      <w:r w:rsidR="00937F29">
        <w:rPr>
          <w:rFonts w:ascii="Cambria" w:hAnsi="Cambria"/>
          <w:sz w:val="24"/>
          <w:szCs w:val="24"/>
        </w:rPr>
        <w:t>stanowiący</w:t>
      </w:r>
      <w:r w:rsidR="006B43F3" w:rsidRPr="0070681D">
        <w:rPr>
          <w:rFonts w:ascii="Cambria" w:hAnsi="Cambria"/>
          <w:sz w:val="24"/>
          <w:szCs w:val="24"/>
        </w:rPr>
        <w:t xml:space="preserve"> </w:t>
      </w:r>
      <w:r w:rsidR="008A001E">
        <w:rPr>
          <w:rFonts w:ascii="Cambria" w:hAnsi="Cambria"/>
          <w:sz w:val="24"/>
          <w:szCs w:val="24"/>
        </w:rPr>
        <w:t xml:space="preserve">odpowiednio </w:t>
      </w:r>
      <w:r w:rsidR="006B43F3" w:rsidRPr="0070681D">
        <w:rPr>
          <w:rFonts w:ascii="Cambria" w:hAnsi="Cambria"/>
          <w:sz w:val="24"/>
          <w:szCs w:val="24"/>
        </w:rPr>
        <w:t>załącznik nr 7</w:t>
      </w:r>
      <w:r w:rsidR="008A001E">
        <w:rPr>
          <w:rFonts w:ascii="Cambria" w:hAnsi="Cambria"/>
          <w:sz w:val="24"/>
          <w:szCs w:val="24"/>
        </w:rPr>
        <w:t xml:space="preserve"> i nr 8</w:t>
      </w:r>
      <w:r w:rsidR="006B43F3" w:rsidRPr="0070681D">
        <w:rPr>
          <w:rFonts w:ascii="Cambria" w:hAnsi="Cambria"/>
          <w:sz w:val="24"/>
          <w:szCs w:val="24"/>
        </w:rPr>
        <w:t>.</w:t>
      </w:r>
      <w:r w:rsidR="008A001E">
        <w:rPr>
          <w:rFonts w:ascii="Cambria" w:hAnsi="Cambria"/>
          <w:sz w:val="24"/>
          <w:szCs w:val="24"/>
        </w:rPr>
        <w:t xml:space="preserve"> </w:t>
      </w:r>
      <w:r w:rsidR="006B43F3" w:rsidRPr="0070681D">
        <w:rPr>
          <w:rFonts w:ascii="Cambria" w:hAnsi="Cambria"/>
          <w:sz w:val="24"/>
          <w:szCs w:val="24"/>
        </w:rPr>
        <w:t xml:space="preserve"> </w:t>
      </w:r>
    </w:p>
    <w:p w14:paraId="3B38DA77" w14:textId="61FCBDE0" w:rsidR="00F31B45" w:rsidRPr="00630390" w:rsidRDefault="00F31B45" w:rsidP="0044276C">
      <w:pPr>
        <w:tabs>
          <w:tab w:val="left" w:pos="284"/>
        </w:tabs>
        <w:ind w:left="284" w:hanging="284"/>
        <w:rPr>
          <w:rFonts w:ascii="Cambria" w:hAnsi="Cambria"/>
          <w:sz w:val="24"/>
          <w:szCs w:val="24"/>
        </w:rPr>
      </w:pPr>
      <w:r w:rsidRPr="0070681D">
        <w:rPr>
          <w:rFonts w:ascii="Cambria" w:hAnsi="Cambria"/>
          <w:sz w:val="24"/>
          <w:szCs w:val="24"/>
        </w:rPr>
        <w:t>2.</w:t>
      </w:r>
      <w:r w:rsidRPr="0070681D">
        <w:rPr>
          <w:rFonts w:ascii="Cambria" w:hAnsi="Cambria"/>
          <w:sz w:val="24"/>
          <w:szCs w:val="24"/>
        </w:rPr>
        <w:tab/>
      </w:r>
      <w:bookmarkStart w:id="3" w:name="_Hlk9297739"/>
      <w:r w:rsidRPr="0070681D">
        <w:rPr>
          <w:rFonts w:ascii="Cambria" w:hAnsi="Cambria"/>
          <w:sz w:val="24"/>
          <w:szCs w:val="24"/>
        </w:rPr>
        <w:t xml:space="preserve">Zmiana postanowień </w:t>
      </w:r>
      <w:r w:rsidR="008A001E">
        <w:rPr>
          <w:rFonts w:ascii="Cambria" w:hAnsi="Cambria"/>
          <w:sz w:val="24"/>
          <w:szCs w:val="24"/>
        </w:rPr>
        <w:t xml:space="preserve">którejkolwiek </w:t>
      </w:r>
      <w:r w:rsidR="00B16B8B">
        <w:rPr>
          <w:rFonts w:ascii="Cambria" w:hAnsi="Cambria"/>
          <w:sz w:val="24"/>
          <w:szCs w:val="24"/>
        </w:rPr>
        <w:t xml:space="preserve">z </w:t>
      </w:r>
      <w:r w:rsidR="008A001E">
        <w:rPr>
          <w:rFonts w:ascii="Cambria" w:hAnsi="Cambria"/>
          <w:sz w:val="24"/>
          <w:szCs w:val="24"/>
        </w:rPr>
        <w:t>wyżej wymienion</w:t>
      </w:r>
      <w:r w:rsidR="00B16B8B">
        <w:rPr>
          <w:rFonts w:ascii="Cambria" w:hAnsi="Cambria"/>
          <w:sz w:val="24"/>
          <w:szCs w:val="24"/>
        </w:rPr>
        <w:t>ych</w:t>
      </w:r>
      <w:r w:rsidR="008A001E">
        <w:rPr>
          <w:rFonts w:ascii="Cambria" w:hAnsi="Cambria"/>
          <w:sz w:val="24"/>
          <w:szCs w:val="24"/>
        </w:rPr>
        <w:t xml:space="preserve"> </w:t>
      </w:r>
      <w:r w:rsidR="00B16B8B" w:rsidRPr="0070681D">
        <w:rPr>
          <w:rFonts w:ascii="Cambria" w:hAnsi="Cambria"/>
          <w:sz w:val="24"/>
          <w:szCs w:val="24"/>
        </w:rPr>
        <w:t>um</w:t>
      </w:r>
      <w:r w:rsidR="00B16B8B">
        <w:rPr>
          <w:rFonts w:ascii="Cambria" w:hAnsi="Cambria"/>
          <w:sz w:val="24"/>
          <w:szCs w:val="24"/>
        </w:rPr>
        <w:t>ów</w:t>
      </w:r>
      <w:r w:rsidR="00B16B8B" w:rsidRPr="0070681D">
        <w:rPr>
          <w:rFonts w:ascii="Cambria" w:hAnsi="Cambria"/>
          <w:sz w:val="24"/>
          <w:szCs w:val="24"/>
        </w:rPr>
        <w:t xml:space="preserve"> </w:t>
      </w:r>
      <w:r w:rsidRPr="0070681D">
        <w:rPr>
          <w:rFonts w:ascii="Cambria" w:hAnsi="Cambria"/>
          <w:sz w:val="24"/>
          <w:szCs w:val="24"/>
        </w:rPr>
        <w:t xml:space="preserve">wymaga zgody obu stron wyrażonej na piśmie </w:t>
      </w:r>
      <w:r w:rsidRPr="00630390">
        <w:rPr>
          <w:rFonts w:ascii="Cambria" w:hAnsi="Cambria"/>
          <w:sz w:val="24"/>
          <w:szCs w:val="24"/>
        </w:rPr>
        <w:t>pod rygorem nieważności</w:t>
      </w:r>
      <w:r w:rsidR="003D4A92" w:rsidRPr="00630390">
        <w:rPr>
          <w:rFonts w:ascii="Cambria" w:hAnsi="Cambria"/>
          <w:sz w:val="24"/>
          <w:szCs w:val="24"/>
        </w:rPr>
        <w:t xml:space="preserve"> w formie aneksu do umowy.</w:t>
      </w:r>
    </w:p>
    <w:p w14:paraId="0F21C92C" w14:textId="7F2ADD00" w:rsidR="00F31B45" w:rsidRPr="00630390" w:rsidRDefault="00F31B45" w:rsidP="0044276C">
      <w:pPr>
        <w:tabs>
          <w:tab w:val="left" w:pos="284"/>
        </w:tabs>
        <w:ind w:left="284" w:hanging="284"/>
        <w:rPr>
          <w:rFonts w:ascii="Cambria" w:hAnsi="Cambria"/>
          <w:sz w:val="24"/>
          <w:szCs w:val="24"/>
        </w:rPr>
      </w:pPr>
      <w:r w:rsidRPr="00630390">
        <w:rPr>
          <w:rFonts w:ascii="Cambria" w:hAnsi="Cambria"/>
          <w:sz w:val="24"/>
          <w:szCs w:val="24"/>
        </w:rPr>
        <w:t>3.</w:t>
      </w:r>
      <w:r w:rsidRPr="00630390">
        <w:rPr>
          <w:rFonts w:ascii="Cambria" w:hAnsi="Cambria"/>
          <w:sz w:val="24"/>
          <w:szCs w:val="24"/>
        </w:rPr>
        <w:tab/>
        <w:t>Zakazuje się zmian postanowień zawartej umowy w stosunku do treści oferty, w szczególności cen podlegających ocenie, na podstawie których dokonano jej wyboru</w:t>
      </w:r>
      <w:r w:rsidR="006C02E8" w:rsidRPr="00630390">
        <w:rPr>
          <w:rFonts w:ascii="Cambria" w:hAnsi="Cambria"/>
          <w:sz w:val="24"/>
          <w:szCs w:val="24"/>
        </w:rPr>
        <w:t>, z zastrzeżeniem poniższych ustępów.</w:t>
      </w:r>
    </w:p>
    <w:p w14:paraId="1E2F4A78" w14:textId="48C18377" w:rsidR="009A15AF" w:rsidRPr="00630390" w:rsidRDefault="0062740D" w:rsidP="0044276C">
      <w:pPr>
        <w:tabs>
          <w:tab w:val="left" w:pos="284"/>
        </w:tabs>
        <w:ind w:left="284" w:hanging="284"/>
        <w:rPr>
          <w:rFonts w:ascii="Cambria" w:hAnsi="Cambria"/>
          <w:sz w:val="24"/>
          <w:szCs w:val="24"/>
        </w:rPr>
      </w:pPr>
      <w:r>
        <w:rPr>
          <w:rFonts w:ascii="Cambria" w:hAnsi="Cambria"/>
          <w:sz w:val="24"/>
          <w:szCs w:val="24"/>
        </w:rPr>
        <w:t>4</w:t>
      </w:r>
      <w:r w:rsidR="009A15AF" w:rsidRPr="00630390">
        <w:rPr>
          <w:rFonts w:ascii="Cambria" w:hAnsi="Cambria"/>
          <w:sz w:val="24"/>
          <w:szCs w:val="24"/>
        </w:rPr>
        <w:t xml:space="preserve">. Zamawiający dopuszcza możliwość wprowadzenia zmian w umowie </w:t>
      </w:r>
      <w:r w:rsidR="005923D2">
        <w:rPr>
          <w:rFonts w:ascii="Cambria" w:hAnsi="Cambria"/>
          <w:sz w:val="24"/>
          <w:szCs w:val="24"/>
        </w:rPr>
        <w:t xml:space="preserve">na świadczenie usług Generalnego Wykonawcy Inwestycji </w:t>
      </w:r>
      <w:r w:rsidR="009A15AF" w:rsidRPr="00630390">
        <w:rPr>
          <w:rFonts w:ascii="Cambria" w:hAnsi="Cambria"/>
          <w:sz w:val="24"/>
          <w:szCs w:val="24"/>
        </w:rPr>
        <w:t>zawartej w wyniku przeprowadzonego postępowania o udzielenie zamówienia</w:t>
      </w:r>
      <w:r w:rsidR="006418CC">
        <w:rPr>
          <w:rFonts w:ascii="Cambria" w:hAnsi="Cambria"/>
          <w:sz w:val="24"/>
          <w:szCs w:val="24"/>
        </w:rPr>
        <w:t xml:space="preserve"> w zakresie </w:t>
      </w:r>
      <w:r w:rsidR="006418CC" w:rsidRPr="0035298B">
        <w:rPr>
          <w:rFonts w:ascii="Cambria" w:hAnsi="Cambria"/>
          <w:sz w:val="24"/>
          <w:szCs w:val="24"/>
        </w:rPr>
        <w:t>przewidzianym w umow</w:t>
      </w:r>
      <w:r w:rsidR="00020461">
        <w:rPr>
          <w:rFonts w:ascii="Cambria" w:hAnsi="Cambria"/>
          <w:sz w:val="24"/>
          <w:szCs w:val="24"/>
        </w:rPr>
        <w:t>ie</w:t>
      </w:r>
      <w:r w:rsidR="006418CC" w:rsidRPr="0035298B">
        <w:rPr>
          <w:rFonts w:ascii="Cambria" w:hAnsi="Cambria"/>
          <w:sz w:val="24"/>
          <w:szCs w:val="24"/>
        </w:rPr>
        <w:t xml:space="preserve">, a </w:t>
      </w:r>
      <w:r w:rsidR="008B4B7A">
        <w:rPr>
          <w:rFonts w:ascii="Cambria" w:hAnsi="Cambria"/>
          <w:sz w:val="24"/>
          <w:szCs w:val="24"/>
        </w:rPr>
        <w:t xml:space="preserve">w zakresie zmian istotnych - w przypadkach określonych w pkt 6.5.2.20 Wytycznych w zakresie kwalifikowalności wydatków w ramach Europejskiego Funduszu </w:t>
      </w:r>
      <w:r w:rsidR="008B4B7A">
        <w:rPr>
          <w:rFonts w:ascii="Cambria" w:hAnsi="Cambria"/>
          <w:sz w:val="24"/>
          <w:szCs w:val="24"/>
        </w:rPr>
        <w:lastRenderedPageBreak/>
        <w:t>Regionalnego, Europejskiego Funduszu Społecznego oraz Funduszu Spójności na lata 2014-2020 (</w:t>
      </w:r>
      <w:proofErr w:type="spellStart"/>
      <w:r w:rsidR="008B4B7A">
        <w:rPr>
          <w:rFonts w:ascii="Cambria" w:hAnsi="Cambria"/>
          <w:sz w:val="24"/>
          <w:szCs w:val="24"/>
        </w:rPr>
        <w:t>MIiR</w:t>
      </w:r>
      <w:proofErr w:type="spellEnd"/>
      <w:r w:rsidR="008B4B7A">
        <w:rPr>
          <w:rFonts w:ascii="Cambria" w:hAnsi="Cambria"/>
          <w:sz w:val="24"/>
          <w:szCs w:val="24"/>
        </w:rPr>
        <w:t>/2014-2020/12(4), tj. jeżeli.</w:t>
      </w:r>
      <w:r w:rsidR="009A15AF" w:rsidRPr="0035298B">
        <w:rPr>
          <w:rFonts w:ascii="Cambria" w:hAnsi="Cambria"/>
          <w:sz w:val="24"/>
          <w:szCs w:val="24"/>
        </w:rPr>
        <w:t>:</w:t>
      </w:r>
    </w:p>
    <w:p w14:paraId="1E25E731" w14:textId="282F5187" w:rsidR="00630390" w:rsidRPr="00630390" w:rsidRDefault="00630390" w:rsidP="008B4B7A">
      <w:pPr>
        <w:tabs>
          <w:tab w:val="left" w:pos="284"/>
        </w:tabs>
        <w:ind w:left="284" w:hanging="142"/>
        <w:rPr>
          <w:rFonts w:ascii="Cambria" w:hAnsi="Cambria"/>
        </w:rPr>
      </w:pPr>
    </w:p>
    <w:p w14:paraId="61F8CB48" w14:textId="4721EF2D" w:rsidR="0070681D" w:rsidRPr="00C26EBC" w:rsidRDefault="00980B0B" w:rsidP="0044276C">
      <w:pPr>
        <w:tabs>
          <w:tab w:val="left" w:pos="284"/>
        </w:tabs>
        <w:ind w:left="142" w:hanging="142"/>
        <w:rPr>
          <w:rFonts w:ascii="Cambria" w:hAnsi="Cambria"/>
          <w:sz w:val="24"/>
          <w:szCs w:val="24"/>
        </w:rPr>
      </w:pPr>
      <w:r w:rsidRPr="00C26EBC">
        <w:rPr>
          <w:rFonts w:ascii="Cambria" w:hAnsi="Cambria"/>
          <w:sz w:val="24"/>
          <w:szCs w:val="24"/>
        </w:rPr>
        <w:t>a</w:t>
      </w:r>
      <w:r w:rsidR="0070681D" w:rsidRPr="00C26EBC">
        <w:rPr>
          <w:rFonts w:ascii="Cambria" w:hAnsi="Cambria"/>
          <w:sz w:val="24"/>
          <w:szCs w:val="24"/>
        </w:rPr>
        <w:t xml:space="preserve">) zmiany dotyczą realizacji dodatkowych dostaw, usług lub robót budowlanych od dotychczasowego </w:t>
      </w:r>
      <w:r w:rsidR="00A2533A" w:rsidRPr="00C26EBC">
        <w:rPr>
          <w:rFonts w:ascii="Cambria" w:hAnsi="Cambria"/>
          <w:sz w:val="24"/>
          <w:szCs w:val="24"/>
        </w:rPr>
        <w:t>W</w:t>
      </w:r>
      <w:r w:rsidR="0070681D" w:rsidRPr="00C26EBC">
        <w:rPr>
          <w:rFonts w:ascii="Cambria" w:hAnsi="Cambria"/>
          <w:sz w:val="24"/>
          <w:szCs w:val="24"/>
        </w:rPr>
        <w:t xml:space="preserve">ykonawcy, nieobjętych zamówieniem podstawowym, o ile stały się niezbędne i zostały spełnione łącznie następujące warunki: </w:t>
      </w:r>
    </w:p>
    <w:p w14:paraId="209B841E" w14:textId="7BE15A66" w:rsidR="0070681D" w:rsidRPr="00C26EBC" w:rsidRDefault="0070681D" w:rsidP="0044276C">
      <w:pPr>
        <w:tabs>
          <w:tab w:val="left" w:pos="284"/>
        </w:tabs>
        <w:ind w:left="142" w:hanging="142"/>
        <w:rPr>
          <w:rFonts w:ascii="Cambria" w:hAnsi="Cambria"/>
          <w:sz w:val="24"/>
          <w:szCs w:val="24"/>
        </w:rPr>
      </w:pPr>
      <w:r w:rsidRPr="00C26EBC">
        <w:rPr>
          <w:rFonts w:ascii="Cambria" w:hAnsi="Cambria"/>
          <w:sz w:val="24"/>
          <w:szCs w:val="24"/>
        </w:rPr>
        <w:t xml:space="preserve">i. zmiana </w:t>
      </w:r>
      <w:r w:rsidR="00A2533A" w:rsidRPr="00C26EBC">
        <w:rPr>
          <w:rFonts w:ascii="Cambria" w:hAnsi="Cambria"/>
          <w:sz w:val="24"/>
          <w:szCs w:val="24"/>
        </w:rPr>
        <w:t>W</w:t>
      </w:r>
      <w:r w:rsidRPr="00C26EBC">
        <w:rPr>
          <w:rFonts w:ascii="Cambria" w:hAnsi="Cambria"/>
          <w:sz w:val="24"/>
          <w:szCs w:val="24"/>
        </w:rPr>
        <w:t xml:space="preserve">ykonawcy nie może zostać dokonana z powodów ekonomicznych lub technicznych, w szczególności dotyczących zamienności lub interoperacyjności sprzętu, usług lub instalacji, zamówionych w ramach zamówienia podstawowego, </w:t>
      </w:r>
    </w:p>
    <w:p w14:paraId="09282926" w14:textId="71277E33" w:rsidR="0070681D" w:rsidRPr="00C26EBC" w:rsidRDefault="0070681D" w:rsidP="0044276C">
      <w:pPr>
        <w:tabs>
          <w:tab w:val="left" w:pos="284"/>
        </w:tabs>
        <w:ind w:left="142" w:hanging="142"/>
        <w:rPr>
          <w:rFonts w:ascii="Cambria" w:hAnsi="Cambria"/>
          <w:sz w:val="24"/>
          <w:szCs w:val="24"/>
        </w:rPr>
      </w:pPr>
      <w:r w:rsidRPr="00C26EBC">
        <w:rPr>
          <w:rFonts w:ascii="Cambria" w:hAnsi="Cambria"/>
          <w:sz w:val="24"/>
          <w:szCs w:val="24"/>
        </w:rPr>
        <w:t xml:space="preserve">ii. zmiana </w:t>
      </w:r>
      <w:r w:rsidR="00A2533A" w:rsidRPr="00C26EBC">
        <w:rPr>
          <w:rFonts w:ascii="Cambria" w:hAnsi="Cambria"/>
          <w:sz w:val="24"/>
          <w:szCs w:val="24"/>
        </w:rPr>
        <w:t>W</w:t>
      </w:r>
      <w:r w:rsidRPr="00C26EBC">
        <w:rPr>
          <w:rFonts w:ascii="Cambria" w:hAnsi="Cambria"/>
          <w:sz w:val="24"/>
          <w:szCs w:val="24"/>
        </w:rPr>
        <w:t xml:space="preserve">ykonawcy spowodowałaby istotną niedogodność lub znaczne zwiększenie kosztów dla </w:t>
      </w:r>
      <w:r w:rsidR="005B5E08" w:rsidRPr="00C26EBC">
        <w:rPr>
          <w:rFonts w:ascii="Cambria" w:hAnsi="Cambria"/>
          <w:sz w:val="24"/>
          <w:szCs w:val="24"/>
        </w:rPr>
        <w:t>Z</w:t>
      </w:r>
      <w:r w:rsidRPr="00C26EBC">
        <w:rPr>
          <w:rFonts w:ascii="Cambria" w:hAnsi="Cambria"/>
          <w:sz w:val="24"/>
          <w:szCs w:val="24"/>
        </w:rPr>
        <w:t xml:space="preserve">amawiającego, </w:t>
      </w:r>
    </w:p>
    <w:p w14:paraId="64BF5DC3" w14:textId="77777777" w:rsidR="0070681D" w:rsidRPr="00C26EBC" w:rsidRDefault="0070681D" w:rsidP="0044276C">
      <w:pPr>
        <w:tabs>
          <w:tab w:val="left" w:pos="284"/>
        </w:tabs>
        <w:ind w:left="142" w:hanging="142"/>
        <w:rPr>
          <w:rFonts w:ascii="Cambria" w:hAnsi="Cambria"/>
          <w:sz w:val="24"/>
          <w:szCs w:val="24"/>
        </w:rPr>
      </w:pPr>
      <w:r w:rsidRPr="00C26EBC">
        <w:rPr>
          <w:rFonts w:ascii="Cambria" w:hAnsi="Cambria"/>
          <w:sz w:val="24"/>
          <w:szCs w:val="24"/>
        </w:rPr>
        <w:t xml:space="preserve">iii. wartość każdej kolejnej zmiany nie przekracza 50% wartości zamówienia określonej pierwotnie w umowie, </w:t>
      </w:r>
    </w:p>
    <w:p w14:paraId="1C7CDC35" w14:textId="132165DD" w:rsidR="0070681D" w:rsidRPr="00C26EBC" w:rsidRDefault="00980B0B" w:rsidP="0044276C">
      <w:pPr>
        <w:tabs>
          <w:tab w:val="left" w:pos="284"/>
        </w:tabs>
        <w:ind w:left="142" w:hanging="142"/>
        <w:rPr>
          <w:rFonts w:ascii="Cambria" w:hAnsi="Cambria"/>
          <w:sz w:val="24"/>
          <w:szCs w:val="24"/>
        </w:rPr>
      </w:pPr>
      <w:r w:rsidRPr="00C26EBC">
        <w:rPr>
          <w:rFonts w:ascii="Cambria" w:hAnsi="Cambria"/>
          <w:sz w:val="24"/>
          <w:szCs w:val="24"/>
        </w:rPr>
        <w:t>b</w:t>
      </w:r>
      <w:r w:rsidR="0070681D" w:rsidRPr="00C26EBC">
        <w:rPr>
          <w:rFonts w:ascii="Cambria" w:hAnsi="Cambria"/>
          <w:sz w:val="24"/>
          <w:szCs w:val="24"/>
        </w:rPr>
        <w:t xml:space="preserve">) zmiana nie prowadzi do zmiany charakteru umowy i zostały spełnione łącznie następujące warunki: </w:t>
      </w:r>
    </w:p>
    <w:p w14:paraId="7D1892F9" w14:textId="034D822A" w:rsidR="0070681D" w:rsidRPr="00C26EBC" w:rsidRDefault="0070681D" w:rsidP="0044276C">
      <w:pPr>
        <w:ind w:left="142" w:hanging="142"/>
        <w:rPr>
          <w:rFonts w:ascii="Cambria" w:hAnsi="Cambria"/>
          <w:sz w:val="24"/>
          <w:szCs w:val="24"/>
        </w:rPr>
      </w:pPr>
      <w:r w:rsidRPr="00C26EBC">
        <w:rPr>
          <w:rFonts w:ascii="Cambria" w:hAnsi="Cambria"/>
          <w:sz w:val="24"/>
          <w:szCs w:val="24"/>
        </w:rPr>
        <w:t xml:space="preserve">i. konieczność zmiany umowy spowodowana jest okolicznościami, których </w:t>
      </w:r>
      <w:r w:rsidR="005B5E08" w:rsidRPr="00C26EBC">
        <w:rPr>
          <w:rFonts w:ascii="Cambria" w:hAnsi="Cambria"/>
          <w:sz w:val="24"/>
          <w:szCs w:val="24"/>
        </w:rPr>
        <w:t>Z</w:t>
      </w:r>
      <w:r w:rsidRPr="00C26EBC">
        <w:rPr>
          <w:rFonts w:ascii="Cambria" w:hAnsi="Cambria"/>
          <w:sz w:val="24"/>
          <w:szCs w:val="24"/>
        </w:rPr>
        <w:t xml:space="preserve">amawiający, działając z należytą starannością, nie mógł przewidzieć, </w:t>
      </w:r>
    </w:p>
    <w:p w14:paraId="32CB63BA" w14:textId="77777777" w:rsidR="0070681D" w:rsidRPr="00C26EBC" w:rsidRDefault="0070681D" w:rsidP="0044276C">
      <w:pPr>
        <w:ind w:left="142" w:hanging="142"/>
        <w:rPr>
          <w:rFonts w:ascii="Cambria" w:hAnsi="Cambria"/>
          <w:sz w:val="24"/>
          <w:szCs w:val="24"/>
        </w:rPr>
      </w:pPr>
      <w:r w:rsidRPr="00C26EBC">
        <w:rPr>
          <w:rFonts w:ascii="Cambria" w:hAnsi="Cambria"/>
          <w:sz w:val="24"/>
          <w:szCs w:val="24"/>
        </w:rPr>
        <w:t xml:space="preserve">ii. wartość zmiany nie przekracza 50% wartości zamówienia określonej pierwotnie w umowie, </w:t>
      </w:r>
    </w:p>
    <w:p w14:paraId="3FBDA76B" w14:textId="5284423E" w:rsidR="0070681D" w:rsidRPr="00C26EBC" w:rsidRDefault="00980B0B" w:rsidP="0044276C">
      <w:pPr>
        <w:ind w:left="142" w:hanging="142"/>
        <w:rPr>
          <w:rFonts w:ascii="Cambria" w:hAnsi="Cambria"/>
          <w:sz w:val="24"/>
          <w:szCs w:val="24"/>
        </w:rPr>
      </w:pPr>
      <w:r w:rsidRPr="00C26EBC">
        <w:rPr>
          <w:rFonts w:ascii="Cambria" w:hAnsi="Cambria"/>
          <w:sz w:val="24"/>
          <w:szCs w:val="24"/>
        </w:rPr>
        <w:t>c</w:t>
      </w:r>
      <w:r w:rsidR="0070681D" w:rsidRPr="00C26EBC">
        <w:rPr>
          <w:rFonts w:ascii="Cambria" w:hAnsi="Cambria"/>
          <w:sz w:val="24"/>
          <w:szCs w:val="24"/>
        </w:rPr>
        <w:t xml:space="preserve">) </w:t>
      </w:r>
      <w:r w:rsidR="00A2533A" w:rsidRPr="00C26EBC">
        <w:rPr>
          <w:rFonts w:ascii="Cambria" w:hAnsi="Cambria"/>
          <w:sz w:val="24"/>
          <w:szCs w:val="24"/>
        </w:rPr>
        <w:t>W</w:t>
      </w:r>
      <w:r w:rsidR="0070681D" w:rsidRPr="00C26EBC">
        <w:rPr>
          <w:rFonts w:ascii="Cambria" w:hAnsi="Cambria"/>
          <w:sz w:val="24"/>
          <w:szCs w:val="24"/>
        </w:rPr>
        <w:t xml:space="preserve">ykonawcę, któremu </w:t>
      </w:r>
      <w:r w:rsidR="005B5E08" w:rsidRPr="00C26EBC">
        <w:rPr>
          <w:rFonts w:ascii="Cambria" w:hAnsi="Cambria"/>
          <w:sz w:val="24"/>
          <w:szCs w:val="24"/>
        </w:rPr>
        <w:t>Z</w:t>
      </w:r>
      <w:r w:rsidR="0070681D" w:rsidRPr="00C26EBC">
        <w:rPr>
          <w:rFonts w:ascii="Cambria" w:hAnsi="Cambria"/>
          <w:sz w:val="24"/>
          <w:szCs w:val="24"/>
        </w:rPr>
        <w:t xml:space="preserve">amawiający udzielił zamówienia, ma zastąpić nowy </w:t>
      </w:r>
      <w:r w:rsidR="00A2533A" w:rsidRPr="00C26EBC">
        <w:rPr>
          <w:rFonts w:ascii="Cambria" w:hAnsi="Cambria"/>
          <w:sz w:val="24"/>
          <w:szCs w:val="24"/>
        </w:rPr>
        <w:t>W</w:t>
      </w:r>
      <w:r w:rsidR="0070681D" w:rsidRPr="00C26EBC">
        <w:rPr>
          <w:rFonts w:ascii="Cambria" w:hAnsi="Cambria"/>
          <w:sz w:val="24"/>
          <w:szCs w:val="24"/>
        </w:rPr>
        <w:t xml:space="preserve">ykonawca: </w:t>
      </w:r>
    </w:p>
    <w:p w14:paraId="69CC8D55" w14:textId="36690CF7" w:rsidR="0070681D" w:rsidRPr="00C26EBC" w:rsidRDefault="0070681D" w:rsidP="0044276C">
      <w:pPr>
        <w:ind w:left="142" w:hanging="142"/>
        <w:rPr>
          <w:rFonts w:ascii="Cambria" w:hAnsi="Cambria"/>
          <w:sz w:val="24"/>
          <w:szCs w:val="24"/>
        </w:rPr>
      </w:pPr>
      <w:r w:rsidRPr="00C26EBC">
        <w:rPr>
          <w:rFonts w:ascii="Cambria" w:hAnsi="Cambria"/>
          <w:sz w:val="24"/>
          <w:szCs w:val="24"/>
        </w:rPr>
        <w:t xml:space="preserve">i. na podstawie postanowień umownych, o których mowa </w:t>
      </w:r>
      <w:r w:rsidR="0062740D" w:rsidRPr="00C26EBC">
        <w:rPr>
          <w:rFonts w:ascii="Cambria" w:hAnsi="Cambria"/>
          <w:sz w:val="24"/>
          <w:szCs w:val="24"/>
        </w:rPr>
        <w:t>w niniejszym zapytaniu ofertowym</w:t>
      </w:r>
      <w:r w:rsidRPr="00C26EBC">
        <w:rPr>
          <w:rFonts w:ascii="Cambria" w:hAnsi="Cambria"/>
          <w:sz w:val="24"/>
          <w:szCs w:val="24"/>
        </w:rPr>
        <w:t>,</w:t>
      </w:r>
    </w:p>
    <w:p w14:paraId="6756F16F" w14:textId="67D06A4D" w:rsidR="0070681D" w:rsidRPr="00C26EBC" w:rsidRDefault="0070681D" w:rsidP="0044276C">
      <w:pPr>
        <w:ind w:left="142" w:hanging="142"/>
        <w:rPr>
          <w:rFonts w:ascii="Cambria" w:hAnsi="Cambria"/>
          <w:sz w:val="24"/>
          <w:szCs w:val="24"/>
        </w:rPr>
      </w:pPr>
      <w:r w:rsidRPr="00C26EBC">
        <w:rPr>
          <w:rFonts w:ascii="Cambria" w:hAnsi="Cambria"/>
          <w:sz w:val="24"/>
          <w:szCs w:val="24"/>
        </w:rPr>
        <w:t xml:space="preserve">ii. w wyniku połączenia, podziału, przekształcenia, upadłości, restrukturyzacji lub nabycia dotychczasowego </w:t>
      </w:r>
      <w:r w:rsidR="00A2533A" w:rsidRPr="00C26EBC">
        <w:rPr>
          <w:rFonts w:ascii="Cambria" w:hAnsi="Cambria"/>
          <w:sz w:val="24"/>
          <w:szCs w:val="24"/>
        </w:rPr>
        <w:t>W</w:t>
      </w:r>
      <w:r w:rsidRPr="00C26EBC">
        <w:rPr>
          <w:rFonts w:ascii="Cambria" w:hAnsi="Cambria"/>
          <w:sz w:val="24"/>
          <w:szCs w:val="24"/>
        </w:rPr>
        <w:t xml:space="preserve">ykonawcy lub jego przedsiębiorstwa, o ile nowy </w:t>
      </w:r>
      <w:r w:rsidR="00A2533A" w:rsidRPr="00C26EBC">
        <w:rPr>
          <w:rFonts w:ascii="Cambria" w:hAnsi="Cambria"/>
          <w:sz w:val="24"/>
          <w:szCs w:val="24"/>
        </w:rPr>
        <w:t>W</w:t>
      </w:r>
      <w:r w:rsidRPr="00C26EBC">
        <w:rPr>
          <w:rFonts w:ascii="Cambria" w:hAnsi="Cambria"/>
          <w:sz w:val="24"/>
          <w:szCs w:val="24"/>
        </w:rPr>
        <w:t xml:space="preserve">ykonawca spełnia warunki udziału w postępowaniu, nie zachodzą wobec niego podstawy wykluczenia oraz nie pociąga to za sobą innych istotnych zmian umowy, </w:t>
      </w:r>
    </w:p>
    <w:p w14:paraId="0D791D53" w14:textId="418AF34D" w:rsidR="0070681D" w:rsidRPr="00C26EBC" w:rsidRDefault="0070681D" w:rsidP="0044276C">
      <w:pPr>
        <w:ind w:left="142" w:hanging="142"/>
        <w:rPr>
          <w:rFonts w:ascii="Cambria" w:hAnsi="Cambria"/>
          <w:sz w:val="24"/>
          <w:szCs w:val="24"/>
        </w:rPr>
      </w:pPr>
      <w:r w:rsidRPr="00C26EBC">
        <w:rPr>
          <w:rFonts w:ascii="Cambria" w:hAnsi="Cambria"/>
          <w:sz w:val="24"/>
          <w:szCs w:val="24"/>
        </w:rPr>
        <w:t xml:space="preserve">iii. w wyniku przejęcia przez </w:t>
      </w:r>
      <w:r w:rsidR="005B5E08" w:rsidRPr="00C26EBC">
        <w:rPr>
          <w:rFonts w:ascii="Cambria" w:hAnsi="Cambria"/>
          <w:sz w:val="24"/>
          <w:szCs w:val="24"/>
        </w:rPr>
        <w:t>Z</w:t>
      </w:r>
      <w:r w:rsidRPr="00C26EBC">
        <w:rPr>
          <w:rFonts w:ascii="Cambria" w:hAnsi="Cambria"/>
          <w:sz w:val="24"/>
          <w:szCs w:val="24"/>
        </w:rPr>
        <w:t xml:space="preserve">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 </w:t>
      </w:r>
    </w:p>
    <w:p w14:paraId="7A669F23" w14:textId="0AA496F6" w:rsidR="0070681D" w:rsidRPr="00C26EBC" w:rsidRDefault="00980B0B" w:rsidP="0044276C">
      <w:pPr>
        <w:ind w:left="142" w:hanging="142"/>
        <w:rPr>
          <w:rFonts w:ascii="Cambria" w:hAnsi="Cambria"/>
          <w:sz w:val="24"/>
          <w:szCs w:val="24"/>
        </w:rPr>
      </w:pPr>
      <w:r w:rsidRPr="00C26EBC">
        <w:rPr>
          <w:rFonts w:ascii="Cambria" w:hAnsi="Cambria"/>
          <w:sz w:val="24"/>
          <w:szCs w:val="24"/>
        </w:rPr>
        <w:t>d</w:t>
      </w:r>
      <w:r w:rsidR="0070681D" w:rsidRPr="00C26EBC">
        <w:rPr>
          <w:rFonts w:ascii="Cambria" w:hAnsi="Cambria"/>
          <w:sz w:val="24"/>
          <w:szCs w:val="24"/>
        </w:rPr>
        <w:t xml:space="preserve">) zmiana nie prowadzi do zmiany charakteru umowy a łączna wartość zmian jest mniejsza niż kwoty określone w przepisach wydanych na podstawie art. 11 ust. 8 </w:t>
      </w:r>
      <w:proofErr w:type="spellStart"/>
      <w:r w:rsidR="0070681D" w:rsidRPr="00C26EBC">
        <w:rPr>
          <w:rFonts w:ascii="Cambria" w:hAnsi="Cambria"/>
          <w:sz w:val="24"/>
          <w:szCs w:val="24"/>
        </w:rPr>
        <w:t>Pzp</w:t>
      </w:r>
      <w:proofErr w:type="spellEnd"/>
      <w:r w:rsidR="0070681D" w:rsidRPr="00C26EBC">
        <w:rPr>
          <w:rFonts w:ascii="Cambria" w:hAnsi="Cambria"/>
          <w:sz w:val="24"/>
          <w:szCs w:val="24"/>
        </w:rPr>
        <w:t xml:space="preserve">, od których jest uzależniony obowiązek przekazywania ogłoszeń Urzędowi Publikacji Unii Europejskiej i jednocześnie jest mniejsza od 10% wartości zamówienia określonej pierwotnie w umowie w przypadku zamówień na usługi lub dostawy albo, w </w:t>
      </w:r>
      <w:r w:rsidR="0070681D" w:rsidRPr="00C26EBC">
        <w:rPr>
          <w:rFonts w:ascii="Cambria" w:hAnsi="Cambria"/>
          <w:sz w:val="24"/>
          <w:szCs w:val="24"/>
        </w:rPr>
        <w:lastRenderedPageBreak/>
        <w:t>przypadku zamówień na roboty budowlane, jest mniejsza od 15% wartości zamówienia określonej pierwotnie w umowie.</w:t>
      </w:r>
    </w:p>
    <w:p w14:paraId="3860A2FA" w14:textId="6CE31D9F" w:rsidR="009A15AF" w:rsidRPr="003D4A92" w:rsidRDefault="00980B0B" w:rsidP="0044276C">
      <w:pPr>
        <w:tabs>
          <w:tab w:val="left" w:pos="284"/>
        </w:tabs>
        <w:ind w:left="142" w:hanging="142"/>
        <w:rPr>
          <w:rFonts w:ascii="Cambria" w:hAnsi="Cambria"/>
          <w:sz w:val="24"/>
          <w:szCs w:val="24"/>
        </w:rPr>
      </w:pPr>
      <w:r>
        <w:rPr>
          <w:rFonts w:ascii="Cambria" w:hAnsi="Cambria" w:cs="Arial"/>
          <w:sz w:val="24"/>
          <w:szCs w:val="24"/>
        </w:rPr>
        <w:t>5</w:t>
      </w:r>
      <w:r w:rsidR="007A5A11" w:rsidRPr="004C0720">
        <w:rPr>
          <w:rFonts w:ascii="Cambria" w:hAnsi="Cambria" w:cs="Arial"/>
          <w:sz w:val="24"/>
          <w:szCs w:val="24"/>
        </w:rPr>
        <w:t xml:space="preserve">. </w:t>
      </w:r>
      <w:r>
        <w:rPr>
          <w:rFonts w:ascii="Cambria" w:hAnsi="Cambria" w:cs="Arial"/>
          <w:sz w:val="24"/>
          <w:szCs w:val="24"/>
        </w:rPr>
        <w:t>Zmiany w umowie dokonywane są zgodnie z postanowieniami umowy (załącznik 7)</w:t>
      </w:r>
      <w:r w:rsidR="009A15AF" w:rsidRPr="00ED5D4C">
        <w:rPr>
          <w:rFonts w:ascii="Cambria" w:hAnsi="Cambria" w:cs="Arial"/>
          <w:sz w:val="24"/>
          <w:szCs w:val="24"/>
        </w:rPr>
        <w:t>.</w:t>
      </w:r>
    </w:p>
    <w:bookmarkEnd w:id="3"/>
    <w:p w14:paraId="6E5932AD" w14:textId="77777777" w:rsidR="00CC5D55" w:rsidRPr="00116507" w:rsidRDefault="00CC5D55" w:rsidP="0044276C">
      <w:pPr>
        <w:tabs>
          <w:tab w:val="left" w:pos="567"/>
        </w:tabs>
        <w:ind w:left="567" w:hanging="283"/>
        <w:rPr>
          <w:rFonts w:ascii="Cambria" w:hAnsi="Cambria"/>
          <w:sz w:val="24"/>
          <w:szCs w:val="24"/>
        </w:rPr>
      </w:pPr>
    </w:p>
    <w:p w14:paraId="6EF9F93A" w14:textId="77777777" w:rsidR="00D27275"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 xml:space="preserve">Informacja o możliwości składania ofert częściowych </w:t>
      </w:r>
    </w:p>
    <w:p w14:paraId="06DB12F2" w14:textId="77777777" w:rsidR="00A75460" w:rsidRPr="00097CB9" w:rsidRDefault="00A75460" w:rsidP="0044276C">
      <w:pPr>
        <w:rPr>
          <w:rFonts w:ascii="Cambria" w:hAnsi="Cambria"/>
          <w:sz w:val="24"/>
          <w:szCs w:val="24"/>
        </w:rPr>
      </w:pPr>
      <w:r w:rsidRPr="00097CB9">
        <w:rPr>
          <w:rFonts w:ascii="Cambria" w:hAnsi="Cambria"/>
          <w:sz w:val="24"/>
          <w:szCs w:val="24"/>
        </w:rPr>
        <w:t>Zamawiający nie dopuszcza składania ofert częściowych.</w:t>
      </w:r>
    </w:p>
    <w:p w14:paraId="1D727E8C" w14:textId="25164288" w:rsidR="00BF127A" w:rsidRDefault="00BF127A" w:rsidP="0044276C">
      <w:pPr>
        <w:pStyle w:val="Akapitzlist"/>
        <w:ind w:left="567"/>
        <w:rPr>
          <w:rFonts w:ascii="Cambria" w:hAnsi="Cambria"/>
          <w:sz w:val="24"/>
          <w:szCs w:val="24"/>
        </w:rPr>
      </w:pPr>
    </w:p>
    <w:p w14:paraId="4C6D6FEA" w14:textId="17134DD6" w:rsidR="00D27275" w:rsidRPr="00FF51B1" w:rsidRDefault="00D27275" w:rsidP="0044276C">
      <w:pPr>
        <w:pStyle w:val="Akapitzlist"/>
        <w:numPr>
          <w:ilvl w:val="0"/>
          <w:numId w:val="1"/>
        </w:numPr>
        <w:ind w:left="567" w:hanging="567"/>
        <w:rPr>
          <w:rFonts w:ascii="Cambria" w:hAnsi="Cambria"/>
          <w:b/>
          <w:sz w:val="28"/>
          <w:szCs w:val="28"/>
        </w:rPr>
      </w:pPr>
      <w:r w:rsidRPr="00FF51B1">
        <w:rPr>
          <w:rFonts w:ascii="Cambria" w:hAnsi="Cambria"/>
          <w:b/>
          <w:sz w:val="28"/>
          <w:szCs w:val="28"/>
        </w:rPr>
        <w:t xml:space="preserve">Informacja o możliwości składania ofert wariantowych </w:t>
      </w:r>
      <w:r w:rsidR="00A52180" w:rsidRPr="00FF51B1">
        <w:rPr>
          <w:rFonts w:ascii="Cambria" w:hAnsi="Cambria"/>
          <w:b/>
          <w:sz w:val="28"/>
          <w:szCs w:val="28"/>
        </w:rPr>
        <w:t xml:space="preserve">i rozwiązań </w:t>
      </w:r>
      <w:r w:rsidR="00B97FFA" w:rsidRPr="00FF51B1">
        <w:rPr>
          <w:rFonts w:ascii="Cambria" w:hAnsi="Cambria"/>
          <w:b/>
          <w:sz w:val="28"/>
          <w:szCs w:val="28"/>
        </w:rPr>
        <w:t>równoważnych</w:t>
      </w:r>
    </w:p>
    <w:p w14:paraId="5A9DD66B" w14:textId="77777777" w:rsidR="00B97FFA" w:rsidRPr="00FF51B1" w:rsidRDefault="00B97FFA" w:rsidP="0044276C">
      <w:pPr>
        <w:pStyle w:val="Akapitzlist"/>
        <w:ind w:left="567"/>
        <w:rPr>
          <w:rFonts w:ascii="Cambria" w:hAnsi="Cambria"/>
          <w:b/>
          <w:sz w:val="28"/>
          <w:szCs w:val="28"/>
        </w:rPr>
      </w:pPr>
    </w:p>
    <w:p w14:paraId="79D9F2A3" w14:textId="4D22F57E" w:rsidR="00A52180" w:rsidRPr="00FF51B1" w:rsidRDefault="00CE08BE" w:rsidP="0044276C">
      <w:pPr>
        <w:pStyle w:val="Akapitzlist"/>
        <w:numPr>
          <w:ilvl w:val="3"/>
          <w:numId w:val="1"/>
        </w:numPr>
        <w:tabs>
          <w:tab w:val="left" w:pos="284"/>
        </w:tabs>
        <w:autoSpaceDE w:val="0"/>
        <w:autoSpaceDN w:val="0"/>
        <w:adjustRightInd w:val="0"/>
        <w:ind w:left="284" w:hanging="284"/>
        <w:rPr>
          <w:rFonts w:ascii="Cambria" w:hAnsi="Cambria" w:cs="Times New Roman"/>
          <w:sz w:val="24"/>
          <w:szCs w:val="24"/>
        </w:rPr>
      </w:pPr>
      <w:r w:rsidRPr="00FF51B1">
        <w:rPr>
          <w:rFonts w:ascii="Cambria" w:hAnsi="Cambria"/>
          <w:sz w:val="24"/>
          <w:szCs w:val="24"/>
        </w:rPr>
        <w:t>Zamawiający dopuszcza składani</w:t>
      </w:r>
      <w:r w:rsidR="0011692E" w:rsidRPr="00FF51B1">
        <w:rPr>
          <w:rFonts w:ascii="Cambria" w:hAnsi="Cambria"/>
          <w:sz w:val="24"/>
          <w:szCs w:val="24"/>
        </w:rPr>
        <w:t>e ofert wariantowych</w:t>
      </w:r>
      <w:r w:rsidR="0011692E" w:rsidRPr="00FF51B1">
        <w:rPr>
          <w:rFonts w:ascii="Cambria" w:hAnsi="Cambria" w:cs="Times New Roman"/>
          <w:sz w:val="24"/>
          <w:szCs w:val="24"/>
        </w:rPr>
        <w:t xml:space="preserve">, tj. przewidujących odmienny niż ustalony przez Zamawiającego sposób wykonania zamówienia, </w:t>
      </w:r>
      <w:r w:rsidR="0011692E" w:rsidRPr="00FF51B1">
        <w:rPr>
          <w:rFonts w:ascii="Cambria" w:hAnsi="Cambria"/>
          <w:sz w:val="24"/>
          <w:szCs w:val="24"/>
        </w:rPr>
        <w:t>z zastrzeżeniem, że wariantowość inwestycji może polegać jedynie na  wykorzystaniu 1</w:t>
      </w:r>
      <w:r w:rsidR="00CA2F44">
        <w:rPr>
          <w:rFonts w:ascii="Cambria" w:hAnsi="Cambria"/>
          <w:sz w:val="24"/>
          <w:szCs w:val="24"/>
        </w:rPr>
        <w:t xml:space="preserve"> lub</w:t>
      </w:r>
      <w:r w:rsidR="0011692E" w:rsidRPr="00FF51B1">
        <w:rPr>
          <w:rFonts w:ascii="Cambria" w:hAnsi="Cambria"/>
          <w:sz w:val="24"/>
          <w:szCs w:val="24"/>
        </w:rPr>
        <w:t xml:space="preserve"> 2 lub 3 silników (Program </w:t>
      </w:r>
      <w:proofErr w:type="spellStart"/>
      <w:r w:rsidR="0011692E" w:rsidRPr="00FF51B1">
        <w:rPr>
          <w:rFonts w:ascii="Cambria" w:hAnsi="Cambria"/>
          <w:sz w:val="24"/>
          <w:szCs w:val="24"/>
        </w:rPr>
        <w:t>Funkcjonalno</w:t>
      </w:r>
      <w:proofErr w:type="spellEnd"/>
      <w:r w:rsidR="0011692E" w:rsidRPr="00FF51B1">
        <w:rPr>
          <w:rFonts w:ascii="Cambria" w:hAnsi="Cambria"/>
          <w:sz w:val="24"/>
          <w:szCs w:val="24"/>
        </w:rPr>
        <w:t xml:space="preserve"> Użytkowy przewiduje rozwiązanie oparte na 3 silnikach). </w:t>
      </w:r>
    </w:p>
    <w:p w14:paraId="026D3001" w14:textId="77777777" w:rsidR="00A52180" w:rsidRPr="00FF51B1" w:rsidRDefault="00A52180" w:rsidP="0044276C">
      <w:pPr>
        <w:pStyle w:val="Akapitzlist"/>
        <w:numPr>
          <w:ilvl w:val="3"/>
          <w:numId w:val="1"/>
        </w:numPr>
        <w:tabs>
          <w:tab w:val="left" w:pos="284"/>
        </w:tabs>
        <w:autoSpaceDE w:val="0"/>
        <w:autoSpaceDN w:val="0"/>
        <w:adjustRightInd w:val="0"/>
        <w:ind w:left="284" w:hanging="284"/>
        <w:rPr>
          <w:rFonts w:ascii="Cambria" w:hAnsi="Cambria" w:cs="Times New Roman"/>
          <w:sz w:val="24"/>
          <w:szCs w:val="24"/>
        </w:rPr>
      </w:pPr>
      <w:r w:rsidRPr="00FF51B1">
        <w:rPr>
          <w:rFonts w:ascii="Cambria" w:hAnsi="Cambria" w:cs="Times New Roman"/>
          <w:sz w:val="24"/>
          <w:szCs w:val="24"/>
        </w:rPr>
        <w:t xml:space="preserve">Zamawiający dopuszcza zastosowanie rozwiązań równoważnych tj. produktów, urządzeń, materiałów, rozwiązań technologicznych lub procesów ich wytworzenia je charakteryzujące, które mają te same cechy funkcjonalne oraz jakościowe co wskazane w Programie </w:t>
      </w:r>
      <w:proofErr w:type="spellStart"/>
      <w:r w:rsidRPr="00FF51B1">
        <w:rPr>
          <w:rFonts w:ascii="Cambria" w:hAnsi="Cambria" w:cs="Times New Roman"/>
          <w:sz w:val="24"/>
          <w:szCs w:val="24"/>
        </w:rPr>
        <w:t>Funkcjonalno</w:t>
      </w:r>
      <w:proofErr w:type="spellEnd"/>
      <w:r w:rsidRPr="00FF51B1">
        <w:rPr>
          <w:rFonts w:ascii="Cambria" w:hAnsi="Cambria" w:cs="Times New Roman"/>
          <w:sz w:val="24"/>
          <w:szCs w:val="24"/>
        </w:rPr>
        <w:t xml:space="preserve"> – Użytkowym konkretne z nazwy, pochodzenia lub charakteru procesu produkcji materiały, urządzenia, produkty lub rozwiązania technologiczne. Jakość zastosowanych rozwiązań równoważnych nie może być gorsza od jakości określonych w specyfikacji produktu lub rozwiązania technologicznego. </w:t>
      </w:r>
    </w:p>
    <w:p w14:paraId="61B60EEA" w14:textId="77777777" w:rsidR="00A52180" w:rsidRPr="00FF51B1" w:rsidRDefault="00A52180" w:rsidP="0044276C">
      <w:pPr>
        <w:pStyle w:val="Akapitzlist"/>
        <w:numPr>
          <w:ilvl w:val="3"/>
          <w:numId w:val="1"/>
        </w:numPr>
        <w:tabs>
          <w:tab w:val="left" w:pos="284"/>
        </w:tabs>
        <w:autoSpaceDE w:val="0"/>
        <w:autoSpaceDN w:val="0"/>
        <w:adjustRightInd w:val="0"/>
        <w:ind w:left="284" w:hanging="284"/>
        <w:rPr>
          <w:rFonts w:ascii="Cambria" w:hAnsi="Cambria" w:cs="Times New Roman"/>
          <w:sz w:val="24"/>
          <w:szCs w:val="24"/>
        </w:rPr>
      </w:pPr>
      <w:r w:rsidRPr="00FF51B1">
        <w:rPr>
          <w:rFonts w:ascii="Cambria" w:hAnsi="Cambria" w:cs="Times New Roman"/>
          <w:sz w:val="24"/>
          <w:szCs w:val="24"/>
        </w:rPr>
        <w:t xml:space="preserve">Za ofertę równoważną uważa się taką ofertę, która przedstawia przedmiot zamówienia o właściwościach takich samych lub zbliżonych do tych, które zostały określone w Programie </w:t>
      </w:r>
      <w:proofErr w:type="spellStart"/>
      <w:r w:rsidRPr="00FF51B1">
        <w:rPr>
          <w:rFonts w:ascii="Cambria" w:hAnsi="Cambria" w:cs="Times New Roman"/>
          <w:sz w:val="24"/>
          <w:szCs w:val="24"/>
        </w:rPr>
        <w:t>Funkcjonalno</w:t>
      </w:r>
      <w:proofErr w:type="spellEnd"/>
      <w:r w:rsidRPr="00FF51B1">
        <w:rPr>
          <w:rFonts w:ascii="Cambria" w:hAnsi="Cambria" w:cs="Times New Roman"/>
          <w:sz w:val="24"/>
          <w:szCs w:val="24"/>
        </w:rPr>
        <w:t xml:space="preserve"> – Użytkowym lecz oznaczonych innym znakiem towarowym, patentem lub pochodzeniem lub wykonanych w innym od podanego procesie technologicznym. Nie jest to oferta identyczna ze wskazanym przedmiotem zamówienia. </w:t>
      </w:r>
    </w:p>
    <w:p w14:paraId="3812EEA0" w14:textId="26E28E5A" w:rsidR="00A52180" w:rsidRPr="00FF51B1" w:rsidRDefault="00A52180" w:rsidP="0044276C">
      <w:pPr>
        <w:pStyle w:val="Akapitzlist"/>
        <w:numPr>
          <w:ilvl w:val="3"/>
          <w:numId w:val="1"/>
        </w:numPr>
        <w:tabs>
          <w:tab w:val="left" w:pos="284"/>
        </w:tabs>
        <w:autoSpaceDE w:val="0"/>
        <w:autoSpaceDN w:val="0"/>
        <w:adjustRightInd w:val="0"/>
        <w:ind w:left="284" w:hanging="284"/>
        <w:rPr>
          <w:rFonts w:ascii="Cambria" w:hAnsi="Cambria" w:cs="Times New Roman"/>
          <w:sz w:val="24"/>
          <w:szCs w:val="24"/>
        </w:rPr>
      </w:pPr>
      <w:r w:rsidRPr="00FF51B1">
        <w:rPr>
          <w:rFonts w:ascii="Cambria" w:hAnsi="Cambria" w:cs="Times New Roman"/>
          <w:sz w:val="24"/>
          <w:szCs w:val="24"/>
        </w:rPr>
        <w:t xml:space="preserve">Wszędzie tam, gdzie przy opisie przedmiotu zamówienia powołane są normy, aprobaty, specyfikacje techniczne i systemy odniesienia lub procesy technologiczne, bądź wskazane są znaki towarowe, patenty lub źródło pochodzenia, postanowienia te należy odczytywać jako przykładowe, a </w:t>
      </w:r>
      <w:r w:rsidR="00A2533A">
        <w:rPr>
          <w:rFonts w:ascii="Cambria" w:hAnsi="Cambria" w:cs="Times New Roman"/>
          <w:sz w:val="24"/>
          <w:szCs w:val="24"/>
        </w:rPr>
        <w:t>W</w:t>
      </w:r>
      <w:r w:rsidRPr="00FF51B1">
        <w:rPr>
          <w:rFonts w:ascii="Cambria" w:hAnsi="Cambria" w:cs="Times New Roman"/>
          <w:sz w:val="24"/>
          <w:szCs w:val="24"/>
        </w:rPr>
        <w:t xml:space="preserve">ykonawca ma każdorazowo prawo zastosowania rozwiązania równoważnego. </w:t>
      </w:r>
    </w:p>
    <w:p w14:paraId="4B5E002D" w14:textId="5C7BCAE4" w:rsidR="00A52180" w:rsidRPr="00FF51B1" w:rsidRDefault="00A52180" w:rsidP="0044276C">
      <w:pPr>
        <w:pStyle w:val="Akapitzlist"/>
        <w:numPr>
          <w:ilvl w:val="3"/>
          <w:numId w:val="1"/>
        </w:numPr>
        <w:tabs>
          <w:tab w:val="left" w:pos="284"/>
        </w:tabs>
        <w:autoSpaceDE w:val="0"/>
        <w:autoSpaceDN w:val="0"/>
        <w:adjustRightInd w:val="0"/>
        <w:ind w:left="284" w:hanging="284"/>
        <w:rPr>
          <w:rFonts w:ascii="Cambria" w:hAnsi="Cambria" w:cs="Times New Roman"/>
          <w:sz w:val="24"/>
          <w:szCs w:val="24"/>
        </w:rPr>
      </w:pPr>
      <w:r w:rsidRPr="00FF51B1">
        <w:rPr>
          <w:rFonts w:ascii="Cambria" w:hAnsi="Cambria" w:cs="Times New Roman"/>
          <w:sz w:val="24"/>
          <w:szCs w:val="24"/>
        </w:rPr>
        <w:t xml:space="preserve">Dla udowodnienia Zamawiającemu równoważności zaproponowanego rozwiązania </w:t>
      </w:r>
      <w:r w:rsidR="00A2533A">
        <w:rPr>
          <w:rFonts w:ascii="Cambria" w:hAnsi="Cambria" w:cs="Times New Roman"/>
          <w:sz w:val="24"/>
          <w:szCs w:val="24"/>
        </w:rPr>
        <w:t>W</w:t>
      </w:r>
      <w:r w:rsidRPr="00FF51B1">
        <w:rPr>
          <w:rFonts w:ascii="Cambria" w:hAnsi="Cambria" w:cs="Times New Roman"/>
          <w:sz w:val="24"/>
          <w:szCs w:val="24"/>
        </w:rPr>
        <w:t xml:space="preserve">ykonawca zobowiązany jest w terminie wyznaczonym przez Zamawiającego załączyć do oferty dokumenty z których jednoznacznie będzie wynikał fakt równoważności rozwiązania. </w:t>
      </w:r>
    </w:p>
    <w:p w14:paraId="3697FAD9" w14:textId="2D446469" w:rsidR="00BF127A" w:rsidRPr="00FF51B1" w:rsidRDefault="00BF127A" w:rsidP="0044276C">
      <w:pPr>
        <w:pStyle w:val="Akapitzlist"/>
        <w:ind w:left="567"/>
        <w:rPr>
          <w:rFonts w:ascii="Cambria" w:hAnsi="Cambria"/>
          <w:sz w:val="24"/>
          <w:szCs w:val="24"/>
        </w:rPr>
      </w:pPr>
    </w:p>
    <w:p w14:paraId="7F7F3550" w14:textId="70A4B25F" w:rsidR="00D27275" w:rsidRPr="00097CB9" w:rsidRDefault="00D27275" w:rsidP="0044276C">
      <w:pPr>
        <w:pStyle w:val="Akapitzlist"/>
        <w:numPr>
          <w:ilvl w:val="0"/>
          <w:numId w:val="1"/>
        </w:numPr>
        <w:ind w:left="567" w:hanging="567"/>
        <w:rPr>
          <w:rFonts w:ascii="Cambria" w:hAnsi="Cambria"/>
          <w:b/>
          <w:sz w:val="28"/>
          <w:szCs w:val="28"/>
        </w:rPr>
      </w:pPr>
      <w:r w:rsidRPr="00097CB9">
        <w:rPr>
          <w:rFonts w:ascii="Cambria" w:hAnsi="Cambria"/>
          <w:b/>
          <w:sz w:val="28"/>
          <w:szCs w:val="28"/>
        </w:rPr>
        <w:t>Informacja o planowanych zamówieniac</w:t>
      </w:r>
      <w:r w:rsidR="00BF127A" w:rsidRPr="00097CB9">
        <w:rPr>
          <w:rFonts w:ascii="Cambria" w:hAnsi="Cambria"/>
          <w:b/>
          <w:sz w:val="28"/>
          <w:szCs w:val="28"/>
        </w:rPr>
        <w:t>h</w:t>
      </w:r>
      <w:r w:rsidR="00097CB9">
        <w:rPr>
          <w:rFonts w:ascii="Cambria" w:hAnsi="Cambria"/>
          <w:b/>
          <w:sz w:val="28"/>
          <w:szCs w:val="28"/>
        </w:rPr>
        <w:t xml:space="preserve"> uzupełniających</w:t>
      </w:r>
    </w:p>
    <w:p w14:paraId="3781263D" w14:textId="266F000D" w:rsidR="00097CB9" w:rsidRPr="00097CB9" w:rsidRDefault="00097CB9" w:rsidP="0044276C">
      <w:pPr>
        <w:autoSpaceDE w:val="0"/>
        <w:autoSpaceDN w:val="0"/>
        <w:adjustRightInd w:val="0"/>
        <w:rPr>
          <w:rFonts w:ascii="Cambria" w:hAnsi="Cambria" w:cs="Times New Roman"/>
          <w:color w:val="000000"/>
          <w:sz w:val="24"/>
          <w:szCs w:val="24"/>
        </w:rPr>
      </w:pPr>
      <w:r w:rsidRPr="00097CB9">
        <w:rPr>
          <w:rFonts w:ascii="Cambria" w:hAnsi="Cambria" w:cs="Times New Roman"/>
          <w:color w:val="000000"/>
          <w:sz w:val="24"/>
          <w:szCs w:val="24"/>
        </w:rPr>
        <w:t>Zamawiający nie przewiduje możliwoś</w:t>
      </w:r>
      <w:r w:rsidR="00FF51B1">
        <w:rPr>
          <w:rFonts w:ascii="Cambria" w:hAnsi="Cambria" w:cs="Times New Roman"/>
          <w:color w:val="000000"/>
          <w:sz w:val="24"/>
          <w:szCs w:val="24"/>
        </w:rPr>
        <w:t>ci</w:t>
      </w:r>
      <w:r w:rsidRPr="00097CB9">
        <w:rPr>
          <w:rFonts w:ascii="Cambria" w:hAnsi="Cambria" w:cs="Times New Roman"/>
          <w:color w:val="000000"/>
          <w:sz w:val="24"/>
          <w:szCs w:val="24"/>
        </w:rPr>
        <w:t xml:space="preserve"> udzielenia zamówień uzupełniających. </w:t>
      </w:r>
    </w:p>
    <w:p w14:paraId="39026524" w14:textId="530BEA54" w:rsidR="00CC5D55" w:rsidRDefault="00CC5D55" w:rsidP="0044276C">
      <w:pPr>
        <w:pStyle w:val="Akapitzlist"/>
        <w:ind w:left="567"/>
        <w:rPr>
          <w:rFonts w:ascii="Cambria" w:hAnsi="Cambria"/>
          <w:sz w:val="24"/>
          <w:szCs w:val="24"/>
        </w:rPr>
      </w:pPr>
    </w:p>
    <w:p w14:paraId="2BEEFB88" w14:textId="761C2589" w:rsidR="00D27275"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Inne informacje niezbędne do przygotowania oferty</w:t>
      </w:r>
      <w:r w:rsidR="00CB03BA">
        <w:rPr>
          <w:rFonts w:ascii="Cambria" w:hAnsi="Cambria"/>
          <w:b/>
          <w:sz w:val="28"/>
          <w:szCs w:val="28"/>
        </w:rPr>
        <w:t>, w tym wadium</w:t>
      </w:r>
    </w:p>
    <w:p w14:paraId="0A346800" w14:textId="14236F83" w:rsidR="00CC5D55" w:rsidRPr="00116507" w:rsidRDefault="00CC5D55" w:rsidP="0044276C">
      <w:pPr>
        <w:rPr>
          <w:rFonts w:ascii="Cambria" w:hAnsi="Cambria"/>
          <w:sz w:val="24"/>
          <w:szCs w:val="24"/>
        </w:rPr>
      </w:pPr>
      <w:r w:rsidRPr="00116507">
        <w:rPr>
          <w:rFonts w:ascii="Cambria" w:hAnsi="Cambria"/>
          <w:sz w:val="24"/>
          <w:szCs w:val="24"/>
        </w:rPr>
        <w:t xml:space="preserve">1. </w:t>
      </w:r>
      <w:r w:rsidR="00C30D37" w:rsidRPr="00116507">
        <w:rPr>
          <w:rFonts w:ascii="Cambria" w:hAnsi="Cambria"/>
          <w:sz w:val="24"/>
          <w:szCs w:val="24"/>
        </w:rPr>
        <w:t>Oferenci</w:t>
      </w:r>
      <w:r w:rsidRPr="00116507">
        <w:rPr>
          <w:rFonts w:ascii="Cambria" w:hAnsi="Cambria"/>
          <w:sz w:val="24"/>
          <w:szCs w:val="24"/>
        </w:rPr>
        <w:t xml:space="preserve"> wspólnie ubiegający się o udzielenie zamówienia</w:t>
      </w:r>
    </w:p>
    <w:p w14:paraId="17868871" w14:textId="77777777" w:rsidR="002D730D" w:rsidRPr="00116507" w:rsidRDefault="00CC5D55" w:rsidP="0044276C">
      <w:pPr>
        <w:ind w:left="567" w:hanging="283"/>
        <w:rPr>
          <w:rFonts w:ascii="Cambria" w:hAnsi="Cambria"/>
          <w:sz w:val="24"/>
          <w:szCs w:val="24"/>
        </w:rPr>
      </w:pPr>
      <w:r w:rsidRPr="00116507">
        <w:rPr>
          <w:rFonts w:ascii="Cambria" w:hAnsi="Cambria"/>
          <w:sz w:val="24"/>
          <w:szCs w:val="24"/>
        </w:rPr>
        <w:t xml:space="preserve">A. </w:t>
      </w:r>
      <w:r w:rsidR="00C30D37" w:rsidRPr="00116507">
        <w:rPr>
          <w:rFonts w:ascii="Cambria" w:hAnsi="Cambria"/>
          <w:sz w:val="24"/>
          <w:szCs w:val="24"/>
        </w:rPr>
        <w:t>Oferenci</w:t>
      </w:r>
      <w:r w:rsidRPr="00116507">
        <w:rPr>
          <w:rFonts w:ascii="Cambria" w:hAnsi="Cambria"/>
          <w:sz w:val="24"/>
          <w:szCs w:val="24"/>
        </w:rPr>
        <w:t xml:space="preserve"> wspólnie ubiegający się o udzielenie niniejszego zamówienia (konsorcjum) powinni spełniać warunki udziału w postępowaniu oraz złożyć dokumenty potwierdzające spełnianie tych warunków</w:t>
      </w:r>
      <w:r w:rsidR="002D730D" w:rsidRPr="00116507">
        <w:rPr>
          <w:rFonts w:ascii="Cambria" w:hAnsi="Cambria"/>
          <w:sz w:val="24"/>
          <w:szCs w:val="24"/>
        </w:rPr>
        <w:t xml:space="preserve">. </w:t>
      </w:r>
      <w:r w:rsidRPr="00116507">
        <w:rPr>
          <w:rFonts w:ascii="Cambria" w:hAnsi="Cambria"/>
          <w:sz w:val="24"/>
          <w:szCs w:val="24"/>
        </w:rPr>
        <w:t xml:space="preserve"> </w:t>
      </w:r>
    </w:p>
    <w:p w14:paraId="1F2D129F" w14:textId="77777777" w:rsidR="00CC5D55" w:rsidRPr="00116507" w:rsidRDefault="002D730D" w:rsidP="0044276C">
      <w:pPr>
        <w:ind w:left="567" w:hanging="283"/>
        <w:rPr>
          <w:rFonts w:ascii="Cambria" w:hAnsi="Cambria"/>
          <w:sz w:val="24"/>
          <w:szCs w:val="24"/>
        </w:rPr>
      </w:pPr>
      <w:r w:rsidRPr="00116507">
        <w:rPr>
          <w:rFonts w:ascii="Cambria" w:hAnsi="Cambria"/>
          <w:sz w:val="24"/>
          <w:szCs w:val="24"/>
        </w:rPr>
        <w:t xml:space="preserve">B. </w:t>
      </w:r>
      <w:r w:rsidR="00C30D37" w:rsidRPr="00116507">
        <w:rPr>
          <w:rFonts w:ascii="Cambria" w:hAnsi="Cambria"/>
          <w:sz w:val="24"/>
          <w:szCs w:val="24"/>
        </w:rPr>
        <w:t>Oferenci</w:t>
      </w:r>
      <w:r w:rsidR="00CC5D55" w:rsidRPr="00116507">
        <w:rPr>
          <w:rFonts w:ascii="Cambria" w:hAnsi="Cambria"/>
          <w:sz w:val="24"/>
          <w:szCs w:val="24"/>
        </w:rPr>
        <w:t xml:space="preserve"> ustanawiają Pełnomocnika do reprezentowania ich w niniejszym postępowaniu albo reprezentowania ich w postępowaniu i zawarcia umowy w sprawie zamówienia. Pełnomocnictwo powinno</w:t>
      </w:r>
      <w:r w:rsidRPr="00116507">
        <w:rPr>
          <w:rFonts w:ascii="Cambria" w:hAnsi="Cambria"/>
          <w:sz w:val="24"/>
          <w:szCs w:val="24"/>
        </w:rPr>
        <w:t xml:space="preserve"> j</w:t>
      </w:r>
      <w:r w:rsidR="00CC5D55" w:rsidRPr="00116507">
        <w:rPr>
          <w:rFonts w:ascii="Cambria" w:hAnsi="Cambria"/>
          <w:sz w:val="24"/>
          <w:szCs w:val="24"/>
        </w:rPr>
        <w:t>ednoznacznie określać postępowanie, do którego się odnosi i precyzować zakres umocowania,</w:t>
      </w:r>
      <w:r w:rsidRPr="00116507">
        <w:rPr>
          <w:rFonts w:ascii="Cambria" w:hAnsi="Cambria"/>
          <w:sz w:val="24"/>
          <w:szCs w:val="24"/>
        </w:rPr>
        <w:t xml:space="preserve"> w</w:t>
      </w:r>
      <w:r w:rsidR="00CC5D55" w:rsidRPr="00116507">
        <w:rPr>
          <w:rFonts w:ascii="Cambria" w:hAnsi="Cambria"/>
          <w:sz w:val="24"/>
          <w:szCs w:val="24"/>
        </w:rPr>
        <w:t xml:space="preserve">ymieniać wszystkich </w:t>
      </w:r>
      <w:r w:rsidR="00C30D37" w:rsidRPr="00116507">
        <w:rPr>
          <w:rFonts w:ascii="Cambria" w:hAnsi="Cambria"/>
          <w:sz w:val="24"/>
          <w:szCs w:val="24"/>
        </w:rPr>
        <w:t>Oferentów</w:t>
      </w:r>
      <w:r w:rsidR="00CC5D55" w:rsidRPr="00116507">
        <w:rPr>
          <w:rFonts w:ascii="Cambria" w:hAnsi="Cambria"/>
          <w:sz w:val="24"/>
          <w:szCs w:val="24"/>
        </w:rPr>
        <w:t>, którzy wspólnie ubiegają się o udzielenie zamówienia.</w:t>
      </w:r>
    </w:p>
    <w:p w14:paraId="1F3020C0" w14:textId="77777777" w:rsidR="00CC5D55" w:rsidRPr="00116507" w:rsidRDefault="002D730D" w:rsidP="0044276C">
      <w:pPr>
        <w:ind w:left="567" w:hanging="283"/>
        <w:rPr>
          <w:rFonts w:ascii="Cambria" w:hAnsi="Cambria"/>
          <w:sz w:val="24"/>
          <w:szCs w:val="24"/>
        </w:rPr>
      </w:pPr>
      <w:r w:rsidRPr="00116507">
        <w:rPr>
          <w:rFonts w:ascii="Cambria" w:hAnsi="Cambria"/>
          <w:sz w:val="24"/>
          <w:szCs w:val="24"/>
        </w:rPr>
        <w:t xml:space="preserve">C. </w:t>
      </w:r>
      <w:r w:rsidR="00CC5D55" w:rsidRPr="00116507">
        <w:rPr>
          <w:rFonts w:ascii="Cambria" w:hAnsi="Cambria"/>
          <w:sz w:val="24"/>
          <w:szCs w:val="24"/>
        </w:rPr>
        <w:t xml:space="preserve">Wszelka korespondencja oraz rozliczenia prowadzone będą wyłącznie z Pełnomocnikiem ze skutkiem dla wszystkich </w:t>
      </w:r>
      <w:r w:rsidR="00C30D37" w:rsidRPr="00116507">
        <w:rPr>
          <w:rFonts w:ascii="Cambria" w:hAnsi="Cambria"/>
          <w:sz w:val="24"/>
          <w:szCs w:val="24"/>
        </w:rPr>
        <w:t>Oferentów</w:t>
      </w:r>
      <w:r w:rsidR="00CC5D55" w:rsidRPr="00116507">
        <w:rPr>
          <w:rFonts w:ascii="Cambria" w:hAnsi="Cambria"/>
          <w:sz w:val="24"/>
          <w:szCs w:val="24"/>
        </w:rPr>
        <w:t xml:space="preserve"> składających ofertę wspólną.</w:t>
      </w:r>
    </w:p>
    <w:p w14:paraId="14652811" w14:textId="77777777" w:rsidR="00CC5D55" w:rsidRDefault="002D730D" w:rsidP="0044276C">
      <w:pPr>
        <w:ind w:left="567" w:hanging="283"/>
        <w:rPr>
          <w:rFonts w:ascii="Cambria" w:hAnsi="Cambria"/>
          <w:sz w:val="24"/>
          <w:szCs w:val="24"/>
        </w:rPr>
      </w:pPr>
      <w:r w:rsidRPr="00116507">
        <w:rPr>
          <w:rFonts w:ascii="Cambria" w:hAnsi="Cambria"/>
          <w:sz w:val="24"/>
          <w:szCs w:val="24"/>
        </w:rPr>
        <w:t xml:space="preserve">D. </w:t>
      </w:r>
      <w:r w:rsidR="00C30D37" w:rsidRPr="00116507">
        <w:rPr>
          <w:rFonts w:ascii="Cambria" w:hAnsi="Cambria"/>
          <w:sz w:val="24"/>
          <w:szCs w:val="24"/>
        </w:rPr>
        <w:t>Oferenci</w:t>
      </w:r>
      <w:r w:rsidR="00CC5D55" w:rsidRPr="00116507">
        <w:rPr>
          <w:rFonts w:ascii="Cambria" w:hAnsi="Cambria"/>
          <w:sz w:val="24"/>
          <w:szCs w:val="24"/>
        </w:rPr>
        <w:t xml:space="preserve">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 sposób ich współdziałania,</w:t>
      </w:r>
      <w:r w:rsidRPr="00116507">
        <w:rPr>
          <w:rFonts w:ascii="Cambria" w:hAnsi="Cambria"/>
          <w:sz w:val="24"/>
          <w:szCs w:val="24"/>
        </w:rPr>
        <w:t xml:space="preserve"> </w:t>
      </w:r>
      <w:r w:rsidR="00CC5D55" w:rsidRPr="00116507">
        <w:rPr>
          <w:rFonts w:ascii="Cambria" w:hAnsi="Cambria"/>
          <w:sz w:val="24"/>
          <w:szCs w:val="24"/>
        </w:rPr>
        <w:t>zakres prac powierzonych do wykonania każdemu z nich,</w:t>
      </w:r>
      <w:r w:rsidRPr="00116507">
        <w:rPr>
          <w:rFonts w:ascii="Cambria" w:hAnsi="Cambria"/>
          <w:sz w:val="24"/>
          <w:szCs w:val="24"/>
        </w:rPr>
        <w:t xml:space="preserve"> </w:t>
      </w:r>
      <w:r w:rsidR="00CC5D55" w:rsidRPr="00116507">
        <w:rPr>
          <w:rFonts w:ascii="Cambria" w:hAnsi="Cambria"/>
          <w:sz w:val="24"/>
          <w:szCs w:val="24"/>
        </w:rPr>
        <w:t xml:space="preserve">solidarną odpowiedzialność </w:t>
      </w:r>
      <w:r w:rsidR="00C30D37" w:rsidRPr="00116507">
        <w:rPr>
          <w:rFonts w:ascii="Cambria" w:hAnsi="Cambria"/>
          <w:sz w:val="24"/>
          <w:szCs w:val="24"/>
        </w:rPr>
        <w:t>Oferenta</w:t>
      </w:r>
      <w:r w:rsidR="00CC5D55" w:rsidRPr="00116507">
        <w:rPr>
          <w:rFonts w:ascii="Cambria" w:hAnsi="Cambria"/>
          <w:sz w:val="24"/>
          <w:szCs w:val="24"/>
        </w:rPr>
        <w:t xml:space="preserve"> za wykonanie umowy w sprawie niniejszego zamówienia.</w:t>
      </w:r>
    </w:p>
    <w:p w14:paraId="07BEBE24" w14:textId="0D76373D" w:rsidR="009761EE" w:rsidRPr="000B49DE" w:rsidRDefault="009761EE" w:rsidP="0044276C">
      <w:pPr>
        <w:ind w:left="567" w:hanging="283"/>
        <w:rPr>
          <w:rFonts w:ascii="Cambria" w:hAnsi="Cambria"/>
          <w:sz w:val="24"/>
          <w:szCs w:val="24"/>
        </w:rPr>
      </w:pPr>
      <w:r>
        <w:rPr>
          <w:rFonts w:ascii="Cambria" w:hAnsi="Cambria"/>
          <w:sz w:val="24"/>
          <w:szCs w:val="24"/>
        </w:rPr>
        <w:t xml:space="preserve">E. </w:t>
      </w:r>
      <w:r w:rsidR="00AB5B16" w:rsidRPr="00067DCE">
        <w:rPr>
          <w:rFonts w:ascii="Cambria" w:hAnsi="Cambria"/>
          <w:sz w:val="24"/>
          <w:szCs w:val="24"/>
        </w:rPr>
        <w:t>Żaden</w:t>
      </w:r>
      <w:r w:rsidRPr="00067DCE">
        <w:rPr>
          <w:rFonts w:ascii="Cambria" w:hAnsi="Cambria"/>
          <w:sz w:val="24"/>
          <w:szCs w:val="24"/>
        </w:rPr>
        <w:t xml:space="preserve"> z </w:t>
      </w:r>
      <w:r w:rsidR="00836E92">
        <w:rPr>
          <w:rFonts w:ascii="Cambria" w:hAnsi="Cambria"/>
          <w:sz w:val="24"/>
          <w:szCs w:val="24"/>
        </w:rPr>
        <w:t>O</w:t>
      </w:r>
      <w:r w:rsidRPr="00067DCE">
        <w:rPr>
          <w:rFonts w:ascii="Cambria" w:hAnsi="Cambria"/>
          <w:sz w:val="24"/>
          <w:szCs w:val="24"/>
        </w:rPr>
        <w:t>ferentów wspólnie ubiegających się o niniejsze zamówienie</w:t>
      </w:r>
      <w:r w:rsidR="00AB5B16" w:rsidRPr="000B49DE">
        <w:rPr>
          <w:rFonts w:ascii="Cambria" w:hAnsi="Cambria"/>
          <w:sz w:val="24"/>
          <w:szCs w:val="24"/>
        </w:rPr>
        <w:t xml:space="preserve"> nie może podlegać wykluczeniu z postępowania i oświadczenie w tym zakresie musi złożyć każdy z </w:t>
      </w:r>
      <w:r w:rsidR="00836E92">
        <w:rPr>
          <w:rFonts w:ascii="Cambria" w:hAnsi="Cambria"/>
          <w:sz w:val="24"/>
          <w:szCs w:val="24"/>
        </w:rPr>
        <w:t>O</w:t>
      </w:r>
      <w:r w:rsidR="00AB5B16" w:rsidRPr="000B49DE">
        <w:rPr>
          <w:rFonts w:ascii="Cambria" w:hAnsi="Cambria"/>
          <w:sz w:val="24"/>
          <w:szCs w:val="24"/>
        </w:rPr>
        <w:t>ferentów składających ofertę wspólną.</w:t>
      </w:r>
    </w:p>
    <w:p w14:paraId="3B9113C4" w14:textId="77777777" w:rsidR="00AB5B16" w:rsidRPr="00116507" w:rsidRDefault="00AB5B16" w:rsidP="0044276C">
      <w:pPr>
        <w:ind w:left="567" w:hanging="283"/>
        <w:rPr>
          <w:rFonts w:ascii="Cambria" w:hAnsi="Cambria"/>
          <w:sz w:val="24"/>
          <w:szCs w:val="24"/>
        </w:rPr>
      </w:pPr>
      <w:r w:rsidRPr="000B49DE">
        <w:rPr>
          <w:rFonts w:ascii="Cambria" w:hAnsi="Cambria"/>
          <w:sz w:val="24"/>
          <w:szCs w:val="24"/>
        </w:rPr>
        <w:t>F. Oświadczenie o spełnianiu warunków udziału składa podmiot, który w odniesieniu do danego warunku udziału w postępowaniu potwierdza jego spełnienie.</w:t>
      </w:r>
    </w:p>
    <w:p w14:paraId="47B011E1" w14:textId="77777777" w:rsidR="00CC5D55" w:rsidRPr="00116507" w:rsidRDefault="002D730D" w:rsidP="0044276C">
      <w:pPr>
        <w:rPr>
          <w:rFonts w:ascii="Cambria" w:hAnsi="Cambria"/>
          <w:sz w:val="24"/>
          <w:szCs w:val="24"/>
        </w:rPr>
      </w:pPr>
      <w:r w:rsidRPr="00116507">
        <w:rPr>
          <w:rFonts w:ascii="Cambria" w:hAnsi="Cambria"/>
          <w:sz w:val="24"/>
          <w:szCs w:val="24"/>
        </w:rPr>
        <w:t>2. Zamawiający wymaga zabezpieczenia oferty w</w:t>
      </w:r>
      <w:r w:rsidR="00CC5D55" w:rsidRPr="00116507">
        <w:rPr>
          <w:rFonts w:ascii="Cambria" w:hAnsi="Cambria"/>
          <w:sz w:val="24"/>
          <w:szCs w:val="24"/>
        </w:rPr>
        <w:t>adium.</w:t>
      </w:r>
    </w:p>
    <w:p w14:paraId="48AAD01C" w14:textId="5146D462" w:rsidR="00CC5D55" w:rsidRPr="005F4411" w:rsidRDefault="002D730D" w:rsidP="0044276C">
      <w:pPr>
        <w:ind w:left="567" w:hanging="283"/>
        <w:rPr>
          <w:rFonts w:ascii="Cambria" w:hAnsi="Cambria"/>
          <w:b/>
          <w:sz w:val="24"/>
          <w:szCs w:val="24"/>
        </w:rPr>
      </w:pPr>
      <w:r w:rsidRPr="005F4411">
        <w:rPr>
          <w:rFonts w:ascii="Cambria" w:hAnsi="Cambria"/>
          <w:b/>
          <w:sz w:val="24"/>
          <w:szCs w:val="24"/>
        </w:rPr>
        <w:t xml:space="preserve">A. </w:t>
      </w:r>
      <w:r w:rsidR="00CC5D55" w:rsidRPr="005F4411">
        <w:rPr>
          <w:rFonts w:ascii="Cambria" w:hAnsi="Cambria"/>
          <w:b/>
          <w:sz w:val="24"/>
          <w:szCs w:val="24"/>
        </w:rPr>
        <w:t xml:space="preserve">Zamawiający żąda od </w:t>
      </w:r>
      <w:r w:rsidR="00C30D37" w:rsidRPr="005F4411">
        <w:rPr>
          <w:rFonts w:ascii="Cambria" w:hAnsi="Cambria"/>
          <w:b/>
          <w:sz w:val="24"/>
          <w:szCs w:val="24"/>
        </w:rPr>
        <w:t>Oferenta</w:t>
      </w:r>
      <w:r w:rsidR="00FF51B1" w:rsidRPr="005F4411">
        <w:rPr>
          <w:rFonts w:ascii="Cambria" w:hAnsi="Cambria"/>
          <w:b/>
          <w:sz w:val="24"/>
          <w:szCs w:val="24"/>
        </w:rPr>
        <w:t xml:space="preserve"> wniesienia wadium w wysokości: 800.000,00 </w:t>
      </w:r>
      <w:r w:rsidR="00CC5D55" w:rsidRPr="005F4411">
        <w:rPr>
          <w:rFonts w:ascii="Cambria" w:hAnsi="Cambria"/>
          <w:b/>
          <w:sz w:val="24"/>
          <w:szCs w:val="24"/>
        </w:rPr>
        <w:t xml:space="preserve">zł (słownie: </w:t>
      </w:r>
      <w:r w:rsidR="00FF51B1" w:rsidRPr="005F4411">
        <w:rPr>
          <w:rFonts w:ascii="Cambria" w:hAnsi="Cambria"/>
          <w:b/>
          <w:sz w:val="24"/>
          <w:szCs w:val="24"/>
        </w:rPr>
        <w:t xml:space="preserve">osiemset tysięcy </w:t>
      </w:r>
      <w:r w:rsidR="00CC5D55" w:rsidRPr="005F4411">
        <w:rPr>
          <w:rFonts w:ascii="Cambria" w:hAnsi="Cambria"/>
          <w:b/>
          <w:sz w:val="24"/>
          <w:szCs w:val="24"/>
        </w:rPr>
        <w:t>złoty</w:t>
      </w:r>
      <w:r w:rsidR="001C5734" w:rsidRPr="005F4411">
        <w:rPr>
          <w:rFonts w:ascii="Cambria" w:hAnsi="Cambria"/>
          <w:b/>
          <w:sz w:val="24"/>
          <w:szCs w:val="24"/>
        </w:rPr>
        <w:t>ch</w:t>
      </w:r>
      <w:r w:rsidR="00CC5D55" w:rsidRPr="005F4411">
        <w:rPr>
          <w:rFonts w:ascii="Cambria" w:hAnsi="Cambria"/>
          <w:b/>
          <w:sz w:val="24"/>
          <w:szCs w:val="24"/>
        </w:rPr>
        <w:t>)</w:t>
      </w:r>
      <w:r w:rsidRPr="005F4411">
        <w:rPr>
          <w:rFonts w:ascii="Cambria" w:hAnsi="Cambria"/>
          <w:b/>
          <w:sz w:val="24"/>
          <w:szCs w:val="24"/>
        </w:rPr>
        <w:t xml:space="preserve">. </w:t>
      </w:r>
      <w:r w:rsidR="00CC5D55" w:rsidRPr="005F4411">
        <w:rPr>
          <w:rFonts w:ascii="Cambria" w:hAnsi="Cambria"/>
          <w:b/>
          <w:sz w:val="24"/>
          <w:szCs w:val="24"/>
        </w:rPr>
        <w:t xml:space="preserve"> </w:t>
      </w:r>
    </w:p>
    <w:p w14:paraId="5BFEA72D" w14:textId="77777777" w:rsidR="00CC5D55" w:rsidRPr="00116507" w:rsidRDefault="002D730D" w:rsidP="0044276C">
      <w:pPr>
        <w:ind w:left="567" w:hanging="283"/>
        <w:rPr>
          <w:rFonts w:ascii="Cambria" w:hAnsi="Cambria"/>
          <w:sz w:val="24"/>
          <w:szCs w:val="24"/>
        </w:rPr>
      </w:pPr>
      <w:r w:rsidRPr="00116507">
        <w:rPr>
          <w:rFonts w:ascii="Cambria" w:hAnsi="Cambria"/>
          <w:sz w:val="24"/>
          <w:szCs w:val="24"/>
        </w:rPr>
        <w:t xml:space="preserve">B. </w:t>
      </w:r>
      <w:r w:rsidR="00CC5D55" w:rsidRPr="00116507">
        <w:rPr>
          <w:rFonts w:ascii="Cambria" w:hAnsi="Cambria"/>
          <w:sz w:val="24"/>
          <w:szCs w:val="24"/>
        </w:rPr>
        <w:t>Wadium może być wniesione w jednej lub kilku następujących formach:</w:t>
      </w:r>
    </w:p>
    <w:p w14:paraId="53603D7E" w14:textId="77777777" w:rsidR="00CC5D55" w:rsidRPr="00116507" w:rsidRDefault="00CC5D55" w:rsidP="00822D49">
      <w:pPr>
        <w:pStyle w:val="Akapitzlist"/>
        <w:numPr>
          <w:ilvl w:val="0"/>
          <w:numId w:val="5"/>
        </w:numPr>
        <w:ind w:left="851" w:hanging="284"/>
        <w:rPr>
          <w:rFonts w:ascii="Cambria" w:hAnsi="Cambria"/>
          <w:sz w:val="24"/>
          <w:szCs w:val="24"/>
        </w:rPr>
      </w:pPr>
      <w:r w:rsidRPr="00116507">
        <w:rPr>
          <w:rFonts w:ascii="Cambria" w:hAnsi="Cambria"/>
          <w:sz w:val="24"/>
          <w:szCs w:val="24"/>
        </w:rPr>
        <w:t>pieniądzu</w:t>
      </w:r>
    </w:p>
    <w:p w14:paraId="2E23E3F1" w14:textId="77777777" w:rsidR="00CC5D55" w:rsidRPr="00116507" w:rsidRDefault="00CC5D55" w:rsidP="00822D49">
      <w:pPr>
        <w:pStyle w:val="Akapitzlist"/>
        <w:numPr>
          <w:ilvl w:val="0"/>
          <w:numId w:val="5"/>
        </w:numPr>
        <w:ind w:left="851" w:hanging="284"/>
        <w:rPr>
          <w:rFonts w:ascii="Cambria" w:hAnsi="Cambria"/>
          <w:sz w:val="24"/>
          <w:szCs w:val="24"/>
        </w:rPr>
      </w:pPr>
      <w:r w:rsidRPr="00116507">
        <w:rPr>
          <w:rFonts w:ascii="Cambria" w:hAnsi="Cambria"/>
          <w:sz w:val="24"/>
          <w:szCs w:val="24"/>
        </w:rPr>
        <w:t>poręczeniach bankowych lub poręczeniach spółdzielczej kasy oszczędnościowo-kredytowej, z tym że poręczenie kasy jest zawsze poręczeniem pieniężnym;</w:t>
      </w:r>
    </w:p>
    <w:p w14:paraId="31EC4DDF" w14:textId="77777777" w:rsidR="00CC5D55" w:rsidRPr="00116507" w:rsidRDefault="00CC5D55" w:rsidP="00822D49">
      <w:pPr>
        <w:pStyle w:val="Akapitzlist"/>
        <w:numPr>
          <w:ilvl w:val="0"/>
          <w:numId w:val="5"/>
        </w:numPr>
        <w:ind w:left="851" w:hanging="284"/>
        <w:rPr>
          <w:rFonts w:ascii="Cambria" w:hAnsi="Cambria"/>
          <w:sz w:val="24"/>
          <w:szCs w:val="24"/>
        </w:rPr>
      </w:pPr>
      <w:r w:rsidRPr="00116507">
        <w:rPr>
          <w:rFonts w:ascii="Cambria" w:hAnsi="Cambria"/>
          <w:sz w:val="24"/>
          <w:szCs w:val="24"/>
        </w:rPr>
        <w:t>gwarancjach bankowych;</w:t>
      </w:r>
    </w:p>
    <w:p w14:paraId="51743C20" w14:textId="77777777" w:rsidR="00CC5D55" w:rsidRPr="00116507" w:rsidRDefault="00CC5D55" w:rsidP="00822D49">
      <w:pPr>
        <w:pStyle w:val="Akapitzlist"/>
        <w:numPr>
          <w:ilvl w:val="0"/>
          <w:numId w:val="5"/>
        </w:numPr>
        <w:ind w:left="851" w:hanging="284"/>
        <w:rPr>
          <w:rFonts w:ascii="Cambria" w:hAnsi="Cambria"/>
          <w:sz w:val="24"/>
          <w:szCs w:val="24"/>
        </w:rPr>
      </w:pPr>
      <w:r w:rsidRPr="00116507">
        <w:rPr>
          <w:rFonts w:ascii="Cambria" w:hAnsi="Cambria"/>
          <w:sz w:val="24"/>
          <w:szCs w:val="24"/>
        </w:rPr>
        <w:t>gwarancjach ubezpieczeniowych;</w:t>
      </w:r>
    </w:p>
    <w:p w14:paraId="733388D7" w14:textId="77777777" w:rsidR="00CC5D55" w:rsidRPr="00116507" w:rsidRDefault="002D730D" w:rsidP="0044276C">
      <w:pPr>
        <w:ind w:left="567" w:hanging="283"/>
        <w:rPr>
          <w:rFonts w:ascii="Cambria" w:hAnsi="Cambria"/>
          <w:sz w:val="24"/>
          <w:szCs w:val="24"/>
        </w:rPr>
      </w:pPr>
      <w:r w:rsidRPr="00116507">
        <w:rPr>
          <w:rFonts w:ascii="Cambria" w:hAnsi="Cambria"/>
          <w:sz w:val="24"/>
          <w:szCs w:val="24"/>
        </w:rPr>
        <w:t xml:space="preserve">C. </w:t>
      </w:r>
      <w:r w:rsidR="00CC5D55" w:rsidRPr="00116507">
        <w:rPr>
          <w:rFonts w:ascii="Cambria" w:hAnsi="Cambria"/>
          <w:sz w:val="24"/>
          <w:szCs w:val="24"/>
        </w:rPr>
        <w:t xml:space="preserve">W przypadku składania przez </w:t>
      </w:r>
      <w:r w:rsidR="000E50C2" w:rsidRPr="00116507">
        <w:rPr>
          <w:rFonts w:ascii="Cambria" w:hAnsi="Cambria"/>
          <w:sz w:val="24"/>
          <w:szCs w:val="24"/>
        </w:rPr>
        <w:t>Oferenta</w:t>
      </w:r>
      <w:r w:rsidR="00CC5D55" w:rsidRPr="00116507">
        <w:rPr>
          <w:rFonts w:ascii="Cambria" w:hAnsi="Cambria"/>
          <w:sz w:val="24"/>
          <w:szCs w:val="24"/>
        </w:rPr>
        <w:t xml:space="preserve"> wadium w formie gwarancji bankowej/ ubezpieczeniowej winna ona zawierać następujące elementy:</w:t>
      </w:r>
    </w:p>
    <w:p w14:paraId="1B158B8E" w14:textId="77777777" w:rsidR="00CC5D55" w:rsidRPr="00116507" w:rsidRDefault="00CC5D55" w:rsidP="00822D49">
      <w:pPr>
        <w:pStyle w:val="Akapitzlist"/>
        <w:numPr>
          <w:ilvl w:val="0"/>
          <w:numId w:val="6"/>
        </w:numPr>
        <w:ind w:left="851" w:hanging="284"/>
        <w:rPr>
          <w:rFonts w:ascii="Cambria" w:hAnsi="Cambria"/>
          <w:sz w:val="24"/>
          <w:szCs w:val="24"/>
        </w:rPr>
      </w:pPr>
      <w:r w:rsidRPr="00116507">
        <w:rPr>
          <w:rFonts w:ascii="Cambria" w:hAnsi="Cambria"/>
          <w:sz w:val="24"/>
          <w:szCs w:val="24"/>
        </w:rPr>
        <w:lastRenderedPageBreak/>
        <w:t xml:space="preserve">wskazanie </w:t>
      </w:r>
      <w:r w:rsidR="00C30D37" w:rsidRPr="00116507">
        <w:rPr>
          <w:rFonts w:ascii="Cambria" w:hAnsi="Cambria"/>
          <w:sz w:val="24"/>
          <w:szCs w:val="24"/>
        </w:rPr>
        <w:t>Oferenta</w:t>
      </w:r>
      <w:r w:rsidRPr="00116507">
        <w:rPr>
          <w:rFonts w:ascii="Cambria" w:hAnsi="Cambria"/>
          <w:sz w:val="24"/>
          <w:szCs w:val="24"/>
        </w:rPr>
        <w:t>, czyli zleceniodawcy gwarancji, wskazanie Zamawiającego, czyli beneficjenta gwarancji/ubezpieczenia, tj. ENGIE EC SŁUPSK Sp. z o.o.  ul. Koszalińska 3d, 76-200 Słupsk.</w:t>
      </w:r>
    </w:p>
    <w:p w14:paraId="24978C59" w14:textId="77777777" w:rsidR="00CC5D55" w:rsidRPr="00116507" w:rsidRDefault="00CC5D55" w:rsidP="00822D49">
      <w:pPr>
        <w:pStyle w:val="Akapitzlist"/>
        <w:numPr>
          <w:ilvl w:val="0"/>
          <w:numId w:val="6"/>
        </w:numPr>
        <w:ind w:left="851" w:hanging="284"/>
        <w:rPr>
          <w:rFonts w:ascii="Cambria" w:hAnsi="Cambria"/>
          <w:sz w:val="24"/>
          <w:szCs w:val="24"/>
        </w:rPr>
      </w:pPr>
      <w:r w:rsidRPr="00116507">
        <w:rPr>
          <w:rFonts w:ascii="Cambria" w:hAnsi="Cambria"/>
          <w:sz w:val="24"/>
          <w:szCs w:val="24"/>
        </w:rPr>
        <w:t>wskazanie Gwaranta (banku lub instytucji ubezpieczeniowej udzielającej gwarancji) oraz wskazanie ich siedzib,</w:t>
      </w:r>
    </w:p>
    <w:p w14:paraId="64EFE9ED" w14:textId="77777777" w:rsidR="00CC5D55" w:rsidRPr="00116507" w:rsidRDefault="00CC5D55" w:rsidP="00822D49">
      <w:pPr>
        <w:pStyle w:val="Akapitzlist"/>
        <w:numPr>
          <w:ilvl w:val="0"/>
          <w:numId w:val="6"/>
        </w:numPr>
        <w:ind w:left="851" w:hanging="284"/>
        <w:rPr>
          <w:rFonts w:ascii="Cambria" w:hAnsi="Cambria"/>
          <w:sz w:val="24"/>
          <w:szCs w:val="24"/>
        </w:rPr>
      </w:pPr>
      <w:r w:rsidRPr="00116507">
        <w:rPr>
          <w:rFonts w:ascii="Cambria" w:hAnsi="Cambria"/>
          <w:sz w:val="24"/>
          <w:szCs w:val="24"/>
        </w:rPr>
        <w:t>dokładną nazwę niniejszego postępowania oraz wskazanie sumy gwarancyjnej,</w:t>
      </w:r>
    </w:p>
    <w:p w14:paraId="62EE20C2" w14:textId="77777777" w:rsidR="00CC5D55" w:rsidRPr="00116507" w:rsidRDefault="00CC5D55" w:rsidP="00822D49">
      <w:pPr>
        <w:pStyle w:val="Akapitzlist"/>
        <w:numPr>
          <w:ilvl w:val="0"/>
          <w:numId w:val="6"/>
        </w:numPr>
        <w:ind w:left="851" w:hanging="284"/>
        <w:rPr>
          <w:rFonts w:ascii="Cambria" w:hAnsi="Cambria"/>
          <w:sz w:val="24"/>
          <w:szCs w:val="24"/>
        </w:rPr>
      </w:pPr>
      <w:r w:rsidRPr="00116507">
        <w:rPr>
          <w:rFonts w:ascii="Cambria" w:hAnsi="Cambria"/>
          <w:sz w:val="24"/>
          <w:szCs w:val="24"/>
        </w:rPr>
        <w:t>określenie terminu ważności gwarancji,</w:t>
      </w:r>
    </w:p>
    <w:p w14:paraId="646B8F63" w14:textId="77777777" w:rsidR="00CC5D55" w:rsidRPr="00116507" w:rsidRDefault="00CC5D55" w:rsidP="00822D49">
      <w:pPr>
        <w:pStyle w:val="Akapitzlist"/>
        <w:numPr>
          <w:ilvl w:val="0"/>
          <w:numId w:val="6"/>
        </w:numPr>
        <w:ind w:left="851" w:hanging="284"/>
        <w:rPr>
          <w:rFonts w:ascii="Cambria" w:hAnsi="Cambria"/>
          <w:sz w:val="24"/>
          <w:szCs w:val="24"/>
        </w:rPr>
      </w:pPr>
      <w:r w:rsidRPr="00116507">
        <w:rPr>
          <w:rFonts w:ascii="Cambria" w:hAnsi="Cambria"/>
          <w:sz w:val="24"/>
          <w:szCs w:val="24"/>
        </w:rPr>
        <w:t xml:space="preserve">zobowiązanie banku/towarzystwa ubezpieczeniowego do nieodwołalnego i bezwarunkowego zapłacenia pełnej sumy wadium na pierwsze pisemne żądanie Zamawiającego w przypadku gdy </w:t>
      </w:r>
      <w:r w:rsidR="000E50C2" w:rsidRPr="00116507">
        <w:rPr>
          <w:rFonts w:ascii="Cambria" w:hAnsi="Cambria"/>
          <w:sz w:val="24"/>
          <w:szCs w:val="24"/>
        </w:rPr>
        <w:t>Oferent</w:t>
      </w:r>
      <w:r w:rsidRPr="00116507">
        <w:rPr>
          <w:rFonts w:ascii="Cambria" w:hAnsi="Cambria"/>
          <w:sz w:val="24"/>
          <w:szCs w:val="24"/>
        </w:rPr>
        <w:t>:</w:t>
      </w:r>
    </w:p>
    <w:p w14:paraId="0D68ABCC" w14:textId="77777777" w:rsidR="00CC5D55" w:rsidRPr="00116507" w:rsidRDefault="002D730D" w:rsidP="0044276C">
      <w:pPr>
        <w:ind w:left="851"/>
        <w:rPr>
          <w:rFonts w:ascii="Cambria" w:hAnsi="Cambria"/>
          <w:sz w:val="24"/>
          <w:szCs w:val="24"/>
        </w:rPr>
      </w:pPr>
      <w:r w:rsidRPr="00116507">
        <w:rPr>
          <w:rFonts w:ascii="Cambria" w:hAnsi="Cambria"/>
          <w:sz w:val="24"/>
          <w:szCs w:val="24"/>
        </w:rPr>
        <w:t xml:space="preserve">- </w:t>
      </w:r>
      <w:r w:rsidR="00CC5D55" w:rsidRPr="00116507">
        <w:rPr>
          <w:rFonts w:ascii="Cambria" w:hAnsi="Cambria"/>
          <w:sz w:val="24"/>
          <w:szCs w:val="24"/>
        </w:rPr>
        <w:t>odmówił podpisania umowy w sprawie zamówienia na warunkach określonych w ofercie,</w:t>
      </w:r>
    </w:p>
    <w:p w14:paraId="03937AFE" w14:textId="77777777" w:rsidR="00CC5D55" w:rsidRPr="00116507" w:rsidRDefault="002D730D" w:rsidP="0044276C">
      <w:pPr>
        <w:ind w:left="851"/>
        <w:rPr>
          <w:rFonts w:ascii="Cambria" w:hAnsi="Cambria"/>
          <w:sz w:val="24"/>
          <w:szCs w:val="24"/>
        </w:rPr>
      </w:pPr>
      <w:r w:rsidRPr="00116507">
        <w:rPr>
          <w:rFonts w:ascii="Cambria" w:hAnsi="Cambria"/>
          <w:sz w:val="24"/>
          <w:szCs w:val="24"/>
        </w:rPr>
        <w:t xml:space="preserve">- </w:t>
      </w:r>
      <w:r w:rsidR="00CC5D55" w:rsidRPr="00116507">
        <w:rPr>
          <w:rFonts w:ascii="Cambria" w:hAnsi="Cambria"/>
          <w:sz w:val="24"/>
          <w:szCs w:val="24"/>
        </w:rPr>
        <w:t>nie wniósł wymaganego zabezpieczenia należytego wykonania umowy,</w:t>
      </w:r>
    </w:p>
    <w:p w14:paraId="4BE2197F" w14:textId="77777777" w:rsidR="00CC5D55" w:rsidRPr="00116507" w:rsidRDefault="002D730D" w:rsidP="0044276C">
      <w:pPr>
        <w:ind w:left="851"/>
        <w:rPr>
          <w:rFonts w:ascii="Cambria" w:hAnsi="Cambria"/>
          <w:sz w:val="24"/>
          <w:szCs w:val="24"/>
        </w:rPr>
      </w:pPr>
      <w:r w:rsidRPr="00116507">
        <w:rPr>
          <w:rFonts w:ascii="Cambria" w:hAnsi="Cambria"/>
          <w:sz w:val="24"/>
          <w:szCs w:val="24"/>
        </w:rPr>
        <w:t xml:space="preserve">- </w:t>
      </w:r>
      <w:r w:rsidR="00CC5D55" w:rsidRPr="00116507">
        <w:rPr>
          <w:rFonts w:ascii="Cambria" w:hAnsi="Cambria"/>
          <w:sz w:val="24"/>
          <w:szCs w:val="24"/>
        </w:rPr>
        <w:t xml:space="preserve">zawarcie umowy w sprawie zamówienia stało się niemożliwe z przyczyn leżących po stronie </w:t>
      </w:r>
      <w:r w:rsidR="00C30D37" w:rsidRPr="00116507">
        <w:rPr>
          <w:rFonts w:ascii="Cambria" w:hAnsi="Cambria"/>
          <w:sz w:val="24"/>
          <w:szCs w:val="24"/>
        </w:rPr>
        <w:t>Oferenta</w:t>
      </w:r>
      <w:r w:rsidR="00CC5D55" w:rsidRPr="00116507">
        <w:rPr>
          <w:rFonts w:ascii="Cambria" w:hAnsi="Cambria"/>
          <w:sz w:val="24"/>
          <w:szCs w:val="24"/>
        </w:rPr>
        <w:t>,</w:t>
      </w:r>
    </w:p>
    <w:p w14:paraId="3BF8F1F5" w14:textId="77777777" w:rsidR="00CC5D55" w:rsidRPr="00116507" w:rsidRDefault="002D730D" w:rsidP="0044276C">
      <w:pPr>
        <w:ind w:left="851"/>
        <w:rPr>
          <w:rFonts w:ascii="Cambria" w:hAnsi="Cambria"/>
          <w:sz w:val="24"/>
          <w:szCs w:val="24"/>
        </w:rPr>
      </w:pPr>
      <w:r w:rsidRPr="00116507">
        <w:rPr>
          <w:rFonts w:ascii="Cambria" w:hAnsi="Cambria"/>
          <w:sz w:val="24"/>
          <w:szCs w:val="24"/>
        </w:rPr>
        <w:t xml:space="preserve">- </w:t>
      </w:r>
      <w:r w:rsidR="00CC5D55" w:rsidRPr="00116507">
        <w:rPr>
          <w:rFonts w:ascii="Cambria" w:hAnsi="Cambria"/>
          <w:sz w:val="24"/>
          <w:szCs w:val="24"/>
        </w:rPr>
        <w:t xml:space="preserve">jeżeli </w:t>
      </w:r>
      <w:r w:rsidR="000E50C2" w:rsidRPr="00116507">
        <w:rPr>
          <w:rFonts w:ascii="Cambria" w:hAnsi="Cambria"/>
          <w:sz w:val="24"/>
          <w:szCs w:val="24"/>
        </w:rPr>
        <w:t>Oferent</w:t>
      </w:r>
      <w:r w:rsidR="00CC5D55" w:rsidRPr="00116507">
        <w:rPr>
          <w:rFonts w:ascii="Cambria" w:hAnsi="Cambria"/>
          <w:sz w:val="24"/>
          <w:szCs w:val="24"/>
        </w:rPr>
        <w:t xml:space="preserve"> w odpowiedzi na wezwanie nie złożył dokumentów, oświadczeń lub pełnomocnictw</w:t>
      </w:r>
      <w:r w:rsidRPr="00116507">
        <w:rPr>
          <w:rFonts w:ascii="Cambria" w:hAnsi="Cambria"/>
          <w:sz w:val="24"/>
          <w:szCs w:val="24"/>
        </w:rPr>
        <w:t xml:space="preserve"> potwierdzających spełnienie przez niego warunków udziału w postępowaniu. </w:t>
      </w:r>
    </w:p>
    <w:p w14:paraId="58670F28" w14:textId="77777777" w:rsidR="00CC5D55" w:rsidRPr="00116507" w:rsidRDefault="002D730D" w:rsidP="0044276C">
      <w:pPr>
        <w:ind w:left="567" w:hanging="283"/>
        <w:rPr>
          <w:rFonts w:ascii="Cambria" w:hAnsi="Cambria"/>
          <w:sz w:val="24"/>
          <w:szCs w:val="24"/>
        </w:rPr>
      </w:pPr>
      <w:r w:rsidRPr="00116507">
        <w:rPr>
          <w:rFonts w:ascii="Cambria" w:hAnsi="Cambria"/>
          <w:sz w:val="24"/>
          <w:szCs w:val="24"/>
        </w:rPr>
        <w:t xml:space="preserve">D. </w:t>
      </w:r>
      <w:r w:rsidR="00CC5D55" w:rsidRPr="00116507">
        <w:rPr>
          <w:rFonts w:ascii="Cambria" w:hAnsi="Cambria"/>
          <w:sz w:val="24"/>
          <w:szCs w:val="24"/>
        </w:rPr>
        <w:t xml:space="preserve">W przypadku składania przez </w:t>
      </w:r>
      <w:r w:rsidR="000E50C2" w:rsidRPr="00116507">
        <w:rPr>
          <w:rFonts w:ascii="Cambria" w:hAnsi="Cambria"/>
          <w:sz w:val="24"/>
          <w:szCs w:val="24"/>
        </w:rPr>
        <w:t>Oferenta</w:t>
      </w:r>
      <w:r w:rsidR="00CC5D55" w:rsidRPr="00116507">
        <w:rPr>
          <w:rFonts w:ascii="Cambria" w:hAnsi="Cambria"/>
          <w:sz w:val="24"/>
          <w:szCs w:val="24"/>
        </w:rPr>
        <w:t xml:space="preserve"> wadium w formie poręczenia banku, spółdzielczej kasy oszczędnościowo-kredytowej, winno ono zawierać następujące elementy:</w:t>
      </w:r>
    </w:p>
    <w:p w14:paraId="04BD527E" w14:textId="77777777" w:rsidR="009D1E80" w:rsidRPr="00116507" w:rsidRDefault="00CC5D55" w:rsidP="00822D49">
      <w:pPr>
        <w:pStyle w:val="Akapitzlist"/>
        <w:numPr>
          <w:ilvl w:val="0"/>
          <w:numId w:val="7"/>
        </w:numPr>
        <w:ind w:left="851" w:hanging="284"/>
        <w:rPr>
          <w:rFonts w:ascii="Cambria" w:hAnsi="Cambria"/>
          <w:sz w:val="24"/>
          <w:szCs w:val="24"/>
        </w:rPr>
      </w:pPr>
      <w:r w:rsidRPr="00116507">
        <w:rPr>
          <w:rFonts w:ascii="Cambria" w:hAnsi="Cambria"/>
          <w:sz w:val="24"/>
          <w:szCs w:val="24"/>
        </w:rPr>
        <w:t xml:space="preserve">wskazanie </w:t>
      </w:r>
      <w:r w:rsidR="00C30D37" w:rsidRPr="00116507">
        <w:rPr>
          <w:rFonts w:ascii="Cambria" w:hAnsi="Cambria"/>
          <w:sz w:val="24"/>
          <w:szCs w:val="24"/>
        </w:rPr>
        <w:t>Oferenta</w:t>
      </w:r>
      <w:r w:rsidRPr="00116507">
        <w:rPr>
          <w:rFonts w:ascii="Cambria" w:hAnsi="Cambria"/>
          <w:sz w:val="24"/>
          <w:szCs w:val="24"/>
        </w:rPr>
        <w:t xml:space="preserve">, czyli zleceniodawcy poręczenia, </w:t>
      </w:r>
    </w:p>
    <w:p w14:paraId="6E1260E5" w14:textId="77777777" w:rsidR="00CC5D55" w:rsidRPr="00116507" w:rsidRDefault="00CC5D55" w:rsidP="00822D49">
      <w:pPr>
        <w:pStyle w:val="Akapitzlist"/>
        <w:numPr>
          <w:ilvl w:val="0"/>
          <w:numId w:val="7"/>
        </w:numPr>
        <w:ind w:left="851" w:hanging="284"/>
        <w:rPr>
          <w:rFonts w:ascii="Cambria" w:hAnsi="Cambria"/>
          <w:sz w:val="24"/>
          <w:szCs w:val="24"/>
        </w:rPr>
      </w:pPr>
      <w:r w:rsidRPr="00116507">
        <w:rPr>
          <w:rFonts w:ascii="Cambria" w:hAnsi="Cambria"/>
          <w:sz w:val="24"/>
          <w:szCs w:val="24"/>
        </w:rPr>
        <w:t>wskazanie Zamawiającego, czyli beneficjenta poręczenia, tj.:</w:t>
      </w:r>
      <w:r w:rsidR="009D1E80" w:rsidRPr="00116507">
        <w:rPr>
          <w:rFonts w:ascii="Cambria" w:hAnsi="Cambria"/>
          <w:sz w:val="24"/>
          <w:szCs w:val="24"/>
        </w:rPr>
        <w:t xml:space="preserve"> </w:t>
      </w:r>
      <w:r w:rsidRPr="00116507">
        <w:rPr>
          <w:rFonts w:ascii="Cambria" w:hAnsi="Cambria"/>
          <w:sz w:val="24"/>
          <w:szCs w:val="24"/>
        </w:rPr>
        <w:t>ENGIE EC SŁUPSK Sp. z o.o.  ul. Koszalińska 3d, 76-200 Słupsk.</w:t>
      </w:r>
    </w:p>
    <w:p w14:paraId="521C2913" w14:textId="77777777" w:rsidR="009D1E80" w:rsidRPr="00116507" w:rsidRDefault="00CC5D55" w:rsidP="00822D49">
      <w:pPr>
        <w:pStyle w:val="Akapitzlist"/>
        <w:numPr>
          <w:ilvl w:val="0"/>
          <w:numId w:val="7"/>
        </w:numPr>
        <w:ind w:left="851" w:hanging="284"/>
        <w:rPr>
          <w:rFonts w:ascii="Cambria" w:hAnsi="Cambria"/>
          <w:sz w:val="24"/>
          <w:szCs w:val="24"/>
        </w:rPr>
      </w:pPr>
      <w:r w:rsidRPr="00116507">
        <w:rPr>
          <w:rFonts w:ascii="Cambria" w:hAnsi="Cambria"/>
          <w:sz w:val="24"/>
          <w:szCs w:val="24"/>
        </w:rPr>
        <w:t xml:space="preserve">wskazanie podmiotu udzielającego poręczenia, </w:t>
      </w:r>
    </w:p>
    <w:p w14:paraId="1D60AFB9" w14:textId="77777777" w:rsidR="009D1E80" w:rsidRPr="00116507" w:rsidRDefault="683BEA65" w:rsidP="00822D49">
      <w:pPr>
        <w:pStyle w:val="Akapitzlist"/>
        <w:numPr>
          <w:ilvl w:val="0"/>
          <w:numId w:val="7"/>
        </w:numPr>
        <w:ind w:left="851" w:hanging="284"/>
        <w:rPr>
          <w:rFonts w:ascii="Cambria" w:hAnsi="Cambria"/>
          <w:sz w:val="24"/>
          <w:szCs w:val="24"/>
        </w:rPr>
      </w:pPr>
      <w:r w:rsidRPr="00116507">
        <w:rPr>
          <w:rFonts w:ascii="Cambria" w:hAnsi="Cambria"/>
          <w:sz w:val="24"/>
          <w:szCs w:val="24"/>
        </w:rPr>
        <w:t xml:space="preserve">dokładną nazwę niniejszego postępowania, </w:t>
      </w:r>
    </w:p>
    <w:p w14:paraId="2141FC50" w14:textId="77777777" w:rsidR="009D1E80" w:rsidRPr="00116507" w:rsidRDefault="00CC5D55" w:rsidP="00822D49">
      <w:pPr>
        <w:pStyle w:val="Akapitzlist"/>
        <w:numPr>
          <w:ilvl w:val="0"/>
          <w:numId w:val="7"/>
        </w:numPr>
        <w:ind w:left="851" w:hanging="284"/>
        <w:rPr>
          <w:rFonts w:ascii="Cambria" w:hAnsi="Cambria"/>
          <w:sz w:val="24"/>
          <w:szCs w:val="24"/>
        </w:rPr>
      </w:pPr>
      <w:r w:rsidRPr="00116507">
        <w:rPr>
          <w:rFonts w:ascii="Cambria" w:hAnsi="Cambria"/>
          <w:sz w:val="24"/>
          <w:szCs w:val="24"/>
        </w:rPr>
        <w:t>kwotę do wysokości której poręczyciel będzie zobowiązany,</w:t>
      </w:r>
    </w:p>
    <w:p w14:paraId="7B795410" w14:textId="77777777" w:rsidR="009D1E80" w:rsidRPr="00116507" w:rsidRDefault="683BEA65" w:rsidP="00822D49">
      <w:pPr>
        <w:pStyle w:val="Akapitzlist"/>
        <w:numPr>
          <w:ilvl w:val="0"/>
          <w:numId w:val="7"/>
        </w:numPr>
        <w:ind w:left="851" w:hanging="284"/>
        <w:rPr>
          <w:rFonts w:ascii="Cambria" w:hAnsi="Cambria"/>
          <w:sz w:val="24"/>
          <w:szCs w:val="24"/>
        </w:rPr>
      </w:pPr>
      <w:r w:rsidRPr="00116507">
        <w:rPr>
          <w:rFonts w:ascii="Cambria" w:hAnsi="Cambria"/>
          <w:sz w:val="24"/>
          <w:szCs w:val="24"/>
        </w:rPr>
        <w:t>wskazanie terminu, z którego upływem wygasa zobowiązanie, przy czym poręczenie ma charakter terminowy i nie może być przed wskazanym terminem odwołane.,</w:t>
      </w:r>
    </w:p>
    <w:p w14:paraId="789AE331" w14:textId="77777777" w:rsidR="683BEA65" w:rsidRPr="00116507" w:rsidRDefault="683BEA65" w:rsidP="00822D49">
      <w:pPr>
        <w:pStyle w:val="Akapitzlist"/>
        <w:numPr>
          <w:ilvl w:val="0"/>
          <w:numId w:val="7"/>
        </w:numPr>
        <w:ind w:left="851" w:hanging="284"/>
        <w:rPr>
          <w:sz w:val="24"/>
          <w:szCs w:val="24"/>
        </w:rPr>
      </w:pPr>
      <w:r w:rsidRPr="00116507">
        <w:rPr>
          <w:rFonts w:ascii="Cambria" w:hAnsi="Cambria"/>
          <w:sz w:val="24"/>
          <w:szCs w:val="24"/>
        </w:rPr>
        <w:t>treść zobowiązania musi zawierać klauzulę: Zobowiązanie poręczyciela do zapłaty sumy wadium jest nieodwołane i bezwarunkowe, realizowane jest na pierwsze żądanie Zamawiającego w przypadkach, o których mowa 2.C.5. niniejszego rozdziału.</w:t>
      </w:r>
    </w:p>
    <w:p w14:paraId="690AD8E4" w14:textId="77777777" w:rsidR="009D1E80" w:rsidRPr="00116507" w:rsidRDefault="009D1E80" w:rsidP="0044276C">
      <w:pPr>
        <w:ind w:left="709" w:hanging="425"/>
        <w:rPr>
          <w:rFonts w:ascii="Cambria" w:hAnsi="Cambria"/>
          <w:sz w:val="24"/>
          <w:szCs w:val="24"/>
        </w:rPr>
      </w:pPr>
      <w:r w:rsidRPr="00116507">
        <w:rPr>
          <w:rFonts w:ascii="Cambria" w:hAnsi="Cambria"/>
          <w:sz w:val="24"/>
          <w:szCs w:val="24"/>
        </w:rPr>
        <w:t xml:space="preserve">E. </w:t>
      </w:r>
      <w:r w:rsidR="00CC5D55" w:rsidRPr="00116507">
        <w:rPr>
          <w:rFonts w:ascii="Cambria" w:hAnsi="Cambria"/>
          <w:sz w:val="24"/>
          <w:szCs w:val="24"/>
        </w:rPr>
        <w:t xml:space="preserve">Wadium wnoszone przez </w:t>
      </w:r>
      <w:r w:rsidR="00C30D37" w:rsidRPr="00116507">
        <w:rPr>
          <w:rFonts w:ascii="Cambria" w:hAnsi="Cambria"/>
          <w:sz w:val="24"/>
          <w:szCs w:val="24"/>
        </w:rPr>
        <w:t>Oferent</w:t>
      </w:r>
      <w:r w:rsidR="683BEA65" w:rsidRPr="00116507">
        <w:rPr>
          <w:rFonts w:ascii="Cambria" w:hAnsi="Cambria"/>
          <w:sz w:val="24"/>
          <w:szCs w:val="24"/>
        </w:rPr>
        <w:t>ów</w:t>
      </w:r>
      <w:r w:rsidR="00CC5D55" w:rsidRPr="00116507">
        <w:rPr>
          <w:rFonts w:ascii="Cambria" w:hAnsi="Cambria"/>
          <w:sz w:val="24"/>
          <w:szCs w:val="24"/>
        </w:rPr>
        <w:t xml:space="preserve"> wspólnie ubiegających się o udzielenie zamówienia jest wnoszone w imieniu i na rzecz całego konsorcjum i może być wnoszone przez dowolny podmiot. </w:t>
      </w:r>
    </w:p>
    <w:p w14:paraId="602F9A0A" w14:textId="77777777" w:rsidR="00CC5D55" w:rsidRPr="00116507" w:rsidRDefault="009D1E80" w:rsidP="0044276C">
      <w:pPr>
        <w:ind w:left="709" w:hanging="425"/>
        <w:rPr>
          <w:rFonts w:ascii="Cambria" w:hAnsi="Cambria"/>
          <w:sz w:val="24"/>
          <w:szCs w:val="24"/>
        </w:rPr>
      </w:pPr>
      <w:r w:rsidRPr="00116507">
        <w:rPr>
          <w:rFonts w:ascii="Cambria" w:hAnsi="Cambria"/>
          <w:sz w:val="24"/>
          <w:szCs w:val="24"/>
        </w:rPr>
        <w:t xml:space="preserve">F.   </w:t>
      </w:r>
      <w:r w:rsidR="00CC5D55" w:rsidRPr="00116507">
        <w:rPr>
          <w:rFonts w:ascii="Cambria" w:hAnsi="Cambria"/>
          <w:sz w:val="24"/>
          <w:szCs w:val="24"/>
        </w:rPr>
        <w:t>Wadium wnoszone w pieniądzu należy wpłacić przelewem na rachunek bankowy Zamawiającego, tj.:</w:t>
      </w:r>
    </w:p>
    <w:p w14:paraId="6259173A" w14:textId="1AB4EE82" w:rsidR="002B6CA4" w:rsidRPr="004516AD" w:rsidRDefault="009D1E80" w:rsidP="00D155F6">
      <w:pPr>
        <w:pStyle w:val="Akapitzlist"/>
        <w:spacing w:after="0"/>
        <w:rPr>
          <w:rFonts w:ascii="Cambria" w:hAnsi="Cambria"/>
          <w:b/>
          <w:bCs/>
          <w:sz w:val="24"/>
          <w:szCs w:val="24"/>
        </w:rPr>
      </w:pPr>
      <w:r w:rsidRPr="00116507">
        <w:rPr>
          <w:rFonts w:ascii="Cambria" w:hAnsi="Cambria"/>
          <w:sz w:val="24"/>
          <w:szCs w:val="24"/>
        </w:rPr>
        <w:lastRenderedPageBreak/>
        <w:t xml:space="preserve">             </w:t>
      </w:r>
      <w:r w:rsidR="002B6CA4" w:rsidRPr="004516AD">
        <w:rPr>
          <w:rFonts w:ascii="Cambria" w:hAnsi="Cambria"/>
          <w:sz w:val="24"/>
          <w:szCs w:val="24"/>
        </w:rPr>
        <w:t xml:space="preserve">Bank PKO S.A. nr </w:t>
      </w:r>
      <w:r w:rsidR="002B6CA4" w:rsidRPr="004516AD">
        <w:rPr>
          <w:rFonts w:ascii="Cambria" w:hAnsi="Cambria"/>
          <w:b/>
          <w:bCs/>
          <w:sz w:val="24"/>
          <w:szCs w:val="24"/>
        </w:rPr>
        <w:t>33 1240 3770 1111 0000 4068 2969</w:t>
      </w:r>
    </w:p>
    <w:p w14:paraId="208ED347" w14:textId="3C96D0EC" w:rsidR="009D1E80" w:rsidRPr="002B6CA4" w:rsidRDefault="683BEA65" w:rsidP="002B6CA4">
      <w:pPr>
        <w:ind w:left="284"/>
        <w:rPr>
          <w:rFonts w:ascii="Cambria" w:hAnsi="Cambria"/>
          <w:sz w:val="24"/>
          <w:szCs w:val="24"/>
        </w:rPr>
      </w:pPr>
      <w:r w:rsidRPr="001D60C8">
        <w:rPr>
          <w:rFonts w:ascii="Cambria" w:hAnsi="Cambria"/>
          <w:sz w:val="24"/>
          <w:szCs w:val="24"/>
        </w:rPr>
        <w:t xml:space="preserve">z dopiskiem: „Usługi </w:t>
      </w:r>
      <w:r w:rsidR="000B6109" w:rsidRPr="001D60C8">
        <w:rPr>
          <w:rFonts w:ascii="Cambria" w:hAnsi="Cambria"/>
          <w:sz w:val="24"/>
          <w:szCs w:val="24"/>
        </w:rPr>
        <w:t>Generalnego Wykonawcy Inwestycji</w:t>
      </w:r>
      <w:r w:rsidR="00CC5D55" w:rsidRPr="001D60C8">
        <w:rPr>
          <w:rFonts w:ascii="Cambria" w:hAnsi="Cambria"/>
          <w:sz w:val="24"/>
          <w:szCs w:val="24"/>
        </w:rPr>
        <w:t>”</w:t>
      </w:r>
      <w:r w:rsidR="009D1E80" w:rsidRPr="001D60C8">
        <w:rPr>
          <w:rFonts w:ascii="Cambria" w:hAnsi="Cambria"/>
          <w:sz w:val="24"/>
          <w:szCs w:val="24"/>
        </w:rPr>
        <w:t xml:space="preserve"> – nr postępowania</w:t>
      </w:r>
      <w:r w:rsidR="009C00A9" w:rsidRPr="001D60C8">
        <w:rPr>
          <w:rFonts w:ascii="Cambria" w:hAnsi="Cambria"/>
          <w:sz w:val="24"/>
          <w:szCs w:val="24"/>
        </w:rPr>
        <w:t xml:space="preserve">: </w:t>
      </w:r>
      <w:r w:rsidR="001E6CD5" w:rsidRPr="001D60C8">
        <w:rPr>
          <w:rFonts w:ascii="Cambria" w:hAnsi="Cambria"/>
          <w:sz w:val="24"/>
          <w:szCs w:val="24"/>
        </w:rPr>
        <w:t>3</w:t>
      </w:r>
      <w:r w:rsidR="009C00A9" w:rsidRPr="001D60C8">
        <w:rPr>
          <w:rFonts w:ascii="Cambria" w:hAnsi="Cambria"/>
          <w:sz w:val="24"/>
          <w:szCs w:val="24"/>
        </w:rPr>
        <w:t>/CHP-U/2019</w:t>
      </w:r>
      <w:r w:rsidR="009D1E80" w:rsidRPr="001D60C8">
        <w:rPr>
          <w:rFonts w:ascii="Cambria" w:hAnsi="Cambria"/>
          <w:sz w:val="24"/>
          <w:szCs w:val="24"/>
        </w:rPr>
        <w:t>.</w:t>
      </w:r>
      <w:r w:rsidR="009D1E80" w:rsidRPr="004516AD">
        <w:rPr>
          <w:rFonts w:ascii="Cambria" w:hAnsi="Cambria"/>
          <w:sz w:val="24"/>
          <w:szCs w:val="24"/>
        </w:rPr>
        <w:t xml:space="preserve"> </w:t>
      </w:r>
    </w:p>
    <w:p w14:paraId="224C126D" w14:textId="77777777" w:rsidR="00CC5D55" w:rsidRPr="00116507" w:rsidRDefault="009D1E80" w:rsidP="0044276C">
      <w:pPr>
        <w:rPr>
          <w:rFonts w:ascii="Cambria" w:hAnsi="Cambria"/>
          <w:sz w:val="24"/>
          <w:szCs w:val="24"/>
        </w:rPr>
      </w:pPr>
      <w:r w:rsidRPr="00116507">
        <w:rPr>
          <w:rFonts w:ascii="Cambria" w:hAnsi="Cambria"/>
          <w:sz w:val="24"/>
          <w:szCs w:val="24"/>
        </w:rPr>
        <w:t xml:space="preserve">              </w:t>
      </w:r>
      <w:r w:rsidR="00CC5D55" w:rsidRPr="00116507">
        <w:rPr>
          <w:rFonts w:ascii="Cambria" w:hAnsi="Cambria"/>
          <w:sz w:val="24"/>
          <w:szCs w:val="24"/>
        </w:rPr>
        <w:t>Do oferty należy dołączyć kopię polecenia przelewu.</w:t>
      </w:r>
    </w:p>
    <w:p w14:paraId="5B6BABF3" w14:textId="77777777" w:rsidR="00264B47" w:rsidRPr="00116507" w:rsidRDefault="00CC5D55" w:rsidP="0044276C">
      <w:pPr>
        <w:ind w:left="709"/>
        <w:rPr>
          <w:rFonts w:ascii="Cambria" w:hAnsi="Cambria"/>
          <w:sz w:val="24"/>
          <w:szCs w:val="24"/>
        </w:rPr>
      </w:pPr>
      <w:r w:rsidRPr="00116507">
        <w:rPr>
          <w:rFonts w:ascii="Cambria" w:hAnsi="Cambria"/>
          <w:sz w:val="24"/>
          <w:szCs w:val="24"/>
        </w:rPr>
        <w:t>W przypadku wniesienia wadium w pozostałych formach, kopię dokumentu wadium należy dołączyć do oferty. Nie jest wskazane trwałe wpinanie oryginału dokumentu wadialnego do oferty. Oryginał winien być dołączony do oferty w taki sposób aby było możliwe jego zwrócenie</w:t>
      </w:r>
      <w:r w:rsidR="00264B47" w:rsidRPr="00116507">
        <w:rPr>
          <w:rFonts w:ascii="Cambria" w:hAnsi="Cambria"/>
          <w:sz w:val="24"/>
          <w:szCs w:val="24"/>
        </w:rPr>
        <w:t xml:space="preserve">. </w:t>
      </w:r>
    </w:p>
    <w:p w14:paraId="4CB066A3" w14:textId="0B31CCDF" w:rsidR="00CC5D55" w:rsidRPr="00116507" w:rsidRDefault="00264B47" w:rsidP="0044276C">
      <w:pPr>
        <w:ind w:left="709" w:hanging="425"/>
        <w:rPr>
          <w:rFonts w:ascii="Cambria" w:hAnsi="Cambria"/>
          <w:sz w:val="24"/>
          <w:szCs w:val="24"/>
        </w:rPr>
      </w:pPr>
      <w:r w:rsidRPr="00116507">
        <w:rPr>
          <w:rFonts w:ascii="Cambria" w:hAnsi="Cambria"/>
          <w:sz w:val="24"/>
          <w:szCs w:val="24"/>
        </w:rPr>
        <w:t xml:space="preserve">  G.   </w:t>
      </w:r>
      <w:r w:rsidR="00CC5D55" w:rsidRPr="00116507">
        <w:rPr>
          <w:rFonts w:ascii="Cambria" w:hAnsi="Cambria"/>
          <w:sz w:val="24"/>
          <w:szCs w:val="24"/>
        </w:rPr>
        <w:t>Termin wniesienia wadium</w:t>
      </w:r>
    </w:p>
    <w:p w14:paraId="265E617E" w14:textId="77777777" w:rsidR="00264B47" w:rsidRPr="00116507" w:rsidRDefault="00CC5D55" w:rsidP="0044276C">
      <w:pPr>
        <w:ind w:left="709"/>
        <w:rPr>
          <w:rFonts w:ascii="Cambria" w:hAnsi="Cambria"/>
          <w:sz w:val="24"/>
          <w:szCs w:val="24"/>
        </w:rPr>
      </w:pPr>
      <w:r w:rsidRPr="00116507">
        <w:rPr>
          <w:rFonts w:ascii="Cambria" w:hAnsi="Cambria"/>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w:t>
      </w:r>
    </w:p>
    <w:p w14:paraId="0DCEF64B" w14:textId="108D32D9" w:rsidR="00CC5D55" w:rsidRPr="00116507" w:rsidRDefault="00264B47" w:rsidP="0044276C">
      <w:pPr>
        <w:ind w:left="851" w:hanging="425"/>
        <w:rPr>
          <w:rFonts w:ascii="Cambria" w:hAnsi="Cambria"/>
          <w:sz w:val="24"/>
          <w:szCs w:val="24"/>
        </w:rPr>
      </w:pPr>
      <w:r w:rsidRPr="00116507">
        <w:rPr>
          <w:rFonts w:ascii="Cambria" w:hAnsi="Cambria"/>
          <w:sz w:val="24"/>
          <w:szCs w:val="24"/>
        </w:rPr>
        <w:t xml:space="preserve">H. </w:t>
      </w:r>
      <w:r w:rsidR="00CC5D55" w:rsidRPr="00116507">
        <w:rPr>
          <w:rFonts w:ascii="Cambria" w:hAnsi="Cambria"/>
          <w:sz w:val="24"/>
          <w:szCs w:val="24"/>
        </w:rPr>
        <w:t>Zwrot wadium</w:t>
      </w:r>
    </w:p>
    <w:p w14:paraId="57CB54B7" w14:textId="77777777" w:rsidR="00CC5D55" w:rsidRPr="00116507" w:rsidRDefault="00CC5D55" w:rsidP="00822D49">
      <w:pPr>
        <w:pStyle w:val="Akapitzlist"/>
        <w:numPr>
          <w:ilvl w:val="0"/>
          <w:numId w:val="8"/>
        </w:numPr>
        <w:ind w:left="993" w:hanging="426"/>
        <w:rPr>
          <w:rFonts w:ascii="Cambria" w:hAnsi="Cambria"/>
          <w:sz w:val="24"/>
          <w:szCs w:val="24"/>
        </w:rPr>
      </w:pPr>
      <w:r w:rsidRPr="00116507">
        <w:rPr>
          <w:rFonts w:ascii="Cambria" w:hAnsi="Cambria"/>
          <w:sz w:val="24"/>
          <w:szCs w:val="24"/>
        </w:rPr>
        <w:t xml:space="preserve">Zamawiający zwróci wadium wszystkim </w:t>
      </w:r>
      <w:r w:rsidR="000E50C2" w:rsidRPr="00116507">
        <w:rPr>
          <w:rFonts w:ascii="Cambria" w:hAnsi="Cambria"/>
          <w:sz w:val="24"/>
          <w:szCs w:val="24"/>
        </w:rPr>
        <w:t>Oferentom</w:t>
      </w:r>
      <w:r w:rsidRPr="00116507">
        <w:rPr>
          <w:rFonts w:ascii="Cambria" w:hAnsi="Cambria"/>
          <w:sz w:val="24"/>
          <w:szCs w:val="24"/>
        </w:rPr>
        <w:t xml:space="preserve"> niezwłocznie po wyborze oferty najkorzystniejszej lub unieważnieniu postępowania, z wyjątkiem </w:t>
      </w:r>
      <w:r w:rsidR="00C30D37" w:rsidRPr="00116507">
        <w:rPr>
          <w:rFonts w:ascii="Cambria" w:hAnsi="Cambria"/>
          <w:sz w:val="24"/>
          <w:szCs w:val="24"/>
        </w:rPr>
        <w:t>Oferenta</w:t>
      </w:r>
      <w:r w:rsidRPr="00116507">
        <w:rPr>
          <w:rFonts w:ascii="Cambria" w:hAnsi="Cambria"/>
          <w:sz w:val="24"/>
          <w:szCs w:val="24"/>
        </w:rPr>
        <w:t>, którego oferta została wybrana jako najkorzystniejsza.</w:t>
      </w:r>
    </w:p>
    <w:p w14:paraId="2E7DD689" w14:textId="77777777" w:rsidR="00CC5D55" w:rsidRPr="00116507" w:rsidRDefault="00C30D37" w:rsidP="00822D49">
      <w:pPr>
        <w:pStyle w:val="Akapitzlist"/>
        <w:numPr>
          <w:ilvl w:val="0"/>
          <w:numId w:val="8"/>
        </w:numPr>
        <w:ind w:left="993" w:hanging="426"/>
        <w:rPr>
          <w:rFonts w:ascii="Cambria" w:hAnsi="Cambria"/>
          <w:sz w:val="24"/>
          <w:szCs w:val="24"/>
        </w:rPr>
      </w:pPr>
      <w:r w:rsidRPr="00116507">
        <w:rPr>
          <w:rFonts w:ascii="Cambria" w:hAnsi="Cambria"/>
          <w:sz w:val="24"/>
          <w:szCs w:val="24"/>
        </w:rPr>
        <w:t>Oferent</w:t>
      </w:r>
      <w:r w:rsidR="00CC5D55" w:rsidRPr="00116507">
        <w:rPr>
          <w:rFonts w:ascii="Cambria" w:hAnsi="Cambria"/>
          <w:sz w:val="24"/>
          <w:szCs w:val="24"/>
        </w:rPr>
        <w:t>, którego oferta zostanie wybrana jako najkorzystniejsza, Zamawiający zwróci wadium niezwłocznie po zawarciu umowy w sprawie zamówienia oraz wniesieniu zabezpieczenia należytego wykonania umowy.</w:t>
      </w:r>
    </w:p>
    <w:p w14:paraId="2C9C0862" w14:textId="77777777" w:rsidR="00CC5D55" w:rsidRPr="00116507" w:rsidRDefault="00CC5D55" w:rsidP="00822D49">
      <w:pPr>
        <w:pStyle w:val="Akapitzlist"/>
        <w:numPr>
          <w:ilvl w:val="0"/>
          <w:numId w:val="8"/>
        </w:numPr>
        <w:ind w:left="993" w:hanging="426"/>
        <w:rPr>
          <w:rFonts w:ascii="Cambria" w:hAnsi="Cambria"/>
          <w:sz w:val="24"/>
          <w:szCs w:val="24"/>
        </w:rPr>
      </w:pPr>
      <w:r w:rsidRPr="00116507">
        <w:rPr>
          <w:rFonts w:ascii="Cambria" w:hAnsi="Cambria"/>
          <w:sz w:val="24"/>
          <w:szCs w:val="24"/>
        </w:rPr>
        <w:t xml:space="preserve">Zamawiający zwróci niezwłocznie wadium na wniosek </w:t>
      </w:r>
      <w:r w:rsidR="00C30D37" w:rsidRPr="00116507">
        <w:rPr>
          <w:rFonts w:ascii="Cambria" w:hAnsi="Cambria"/>
          <w:sz w:val="24"/>
          <w:szCs w:val="24"/>
        </w:rPr>
        <w:t>Oferenta</w:t>
      </w:r>
      <w:r w:rsidRPr="00116507">
        <w:rPr>
          <w:rFonts w:ascii="Cambria" w:hAnsi="Cambria"/>
          <w:sz w:val="24"/>
          <w:szCs w:val="24"/>
        </w:rPr>
        <w:t>, który wycofał ofertę przed upływem terminu składania ofert.</w:t>
      </w:r>
    </w:p>
    <w:p w14:paraId="78FA5D6E" w14:textId="77777777" w:rsidR="00CC5D55" w:rsidRPr="00116507" w:rsidRDefault="00CC5D55" w:rsidP="00822D49">
      <w:pPr>
        <w:pStyle w:val="Akapitzlist"/>
        <w:numPr>
          <w:ilvl w:val="0"/>
          <w:numId w:val="8"/>
        </w:numPr>
        <w:ind w:left="993" w:hanging="426"/>
        <w:rPr>
          <w:rFonts w:ascii="Cambria" w:hAnsi="Cambria"/>
          <w:sz w:val="24"/>
          <w:szCs w:val="24"/>
        </w:rPr>
      </w:pPr>
      <w:r w:rsidRPr="00116507">
        <w:rPr>
          <w:rFonts w:ascii="Cambria" w:hAnsi="Cambria"/>
          <w:sz w:val="24"/>
          <w:szCs w:val="24"/>
        </w:rPr>
        <w:t xml:space="preserve">Zamawiający zatrzyma wadium w przypadku odmowy podpisania umowy przez </w:t>
      </w:r>
      <w:r w:rsidR="000E50C2" w:rsidRPr="00116507">
        <w:rPr>
          <w:rFonts w:ascii="Cambria" w:hAnsi="Cambria"/>
          <w:sz w:val="24"/>
          <w:szCs w:val="24"/>
        </w:rPr>
        <w:t>Oferenta</w:t>
      </w:r>
      <w:r w:rsidRPr="00116507">
        <w:rPr>
          <w:rFonts w:ascii="Cambria" w:hAnsi="Cambria"/>
          <w:sz w:val="24"/>
          <w:szCs w:val="24"/>
        </w:rPr>
        <w:t>, którego oferta została przyjęta.</w:t>
      </w:r>
    </w:p>
    <w:p w14:paraId="37DF5041" w14:textId="77777777" w:rsidR="00CC5D55" w:rsidRPr="00116507" w:rsidRDefault="683BEA65" w:rsidP="00822D49">
      <w:pPr>
        <w:pStyle w:val="Akapitzlist"/>
        <w:numPr>
          <w:ilvl w:val="0"/>
          <w:numId w:val="13"/>
        </w:numPr>
        <w:rPr>
          <w:rFonts w:ascii="Cambria" w:hAnsi="Cambria"/>
          <w:sz w:val="24"/>
          <w:szCs w:val="24"/>
        </w:rPr>
      </w:pPr>
      <w:r w:rsidRPr="00116507">
        <w:rPr>
          <w:rFonts w:ascii="Cambria" w:hAnsi="Cambria"/>
          <w:sz w:val="24"/>
          <w:szCs w:val="24"/>
        </w:rPr>
        <w:t xml:space="preserve">Zamawiający może zatrzymać wadium wraz z odsetkami, jeżeli: </w:t>
      </w:r>
    </w:p>
    <w:p w14:paraId="0D169ADE" w14:textId="77777777" w:rsidR="00CC5D55" w:rsidRPr="00116507" w:rsidRDefault="000E50C2" w:rsidP="00822D49">
      <w:pPr>
        <w:pStyle w:val="Akapitzlist"/>
        <w:numPr>
          <w:ilvl w:val="1"/>
          <w:numId w:val="9"/>
        </w:numPr>
        <w:ind w:left="851" w:hanging="284"/>
        <w:rPr>
          <w:rFonts w:ascii="Cambria" w:hAnsi="Cambria"/>
          <w:sz w:val="24"/>
          <w:szCs w:val="24"/>
        </w:rPr>
      </w:pPr>
      <w:r w:rsidRPr="00116507">
        <w:rPr>
          <w:rFonts w:ascii="Cambria" w:hAnsi="Cambria"/>
          <w:sz w:val="24"/>
          <w:szCs w:val="24"/>
        </w:rPr>
        <w:t>Oferent</w:t>
      </w:r>
      <w:r w:rsidR="00CC5D55" w:rsidRPr="00116507">
        <w:rPr>
          <w:rFonts w:ascii="Cambria" w:hAnsi="Cambria"/>
          <w:sz w:val="24"/>
          <w:szCs w:val="24"/>
        </w:rPr>
        <w:t xml:space="preserve"> w odpowiedzi na wezwanie, nie złożył dokumentów, oświadczeń, pełnomocnictw, chyba, że udowodni, że wynika to z przyczyn nieleżących po jego stronie;</w:t>
      </w:r>
    </w:p>
    <w:p w14:paraId="373FF48A" w14:textId="77777777" w:rsidR="00CC5D55" w:rsidRPr="00116507" w:rsidRDefault="000E50C2" w:rsidP="00822D49">
      <w:pPr>
        <w:pStyle w:val="Akapitzlist"/>
        <w:numPr>
          <w:ilvl w:val="1"/>
          <w:numId w:val="9"/>
        </w:numPr>
        <w:ind w:left="851" w:hanging="284"/>
        <w:rPr>
          <w:rFonts w:ascii="Cambria" w:hAnsi="Cambria"/>
          <w:sz w:val="24"/>
          <w:szCs w:val="24"/>
        </w:rPr>
      </w:pPr>
      <w:r w:rsidRPr="00116507">
        <w:rPr>
          <w:rFonts w:ascii="Cambria" w:hAnsi="Cambria"/>
          <w:sz w:val="24"/>
          <w:szCs w:val="24"/>
        </w:rPr>
        <w:t>Oferent</w:t>
      </w:r>
      <w:r w:rsidR="00CC5D55" w:rsidRPr="00116507">
        <w:rPr>
          <w:rFonts w:ascii="Cambria" w:hAnsi="Cambria"/>
          <w:sz w:val="24"/>
          <w:szCs w:val="24"/>
        </w:rPr>
        <w:t xml:space="preserve">, którego oferta została wybrana odmówił podpisania umowy w sprawie  zamówienia na warunkach określonych w ofercie; </w:t>
      </w:r>
    </w:p>
    <w:p w14:paraId="2B952D52" w14:textId="77777777" w:rsidR="00CC5D55" w:rsidRPr="00116507" w:rsidRDefault="000E50C2" w:rsidP="00822D49">
      <w:pPr>
        <w:pStyle w:val="Akapitzlist"/>
        <w:numPr>
          <w:ilvl w:val="1"/>
          <w:numId w:val="9"/>
        </w:numPr>
        <w:ind w:left="851" w:hanging="284"/>
        <w:rPr>
          <w:rFonts w:ascii="Cambria" w:hAnsi="Cambria"/>
          <w:sz w:val="24"/>
          <w:szCs w:val="24"/>
        </w:rPr>
      </w:pPr>
      <w:r w:rsidRPr="00116507">
        <w:rPr>
          <w:rFonts w:ascii="Cambria" w:hAnsi="Cambria"/>
          <w:sz w:val="24"/>
          <w:szCs w:val="24"/>
        </w:rPr>
        <w:t>Oferent</w:t>
      </w:r>
      <w:r w:rsidR="00CC5D55" w:rsidRPr="00116507">
        <w:rPr>
          <w:rFonts w:ascii="Cambria" w:hAnsi="Cambria"/>
          <w:sz w:val="24"/>
          <w:szCs w:val="24"/>
        </w:rPr>
        <w:t xml:space="preserve">, którego oferta została wybrana nie wniósł wymaganego zabezpieczenia należytego wykonania umowy; </w:t>
      </w:r>
    </w:p>
    <w:p w14:paraId="14F87ECE" w14:textId="77777777" w:rsidR="00CC5D55" w:rsidRPr="00116507" w:rsidRDefault="00CC5D55" w:rsidP="00822D49">
      <w:pPr>
        <w:pStyle w:val="Akapitzlist"/>
        <w:numPr>
          <w:ilvl w:val="1"/>
          <w:numId w:val="9"/>
        </w:numPr>
        <w:ind w:left="851" w:hanging="284"/>
        <w:rPr>
          <w:rFonts w:ascii="Cambria" w:hAnsi="Cambria"/>
          <w:sz w:val="24"/>
          <w:szCs w:val="24"/>
        </w:rPr>
      </w:pPr>
      <w:r w:rsidRPr="00116507">
        <w:rPr>
          <w:rFonts w:ascii="Cambria" w:hAnsi="Cambria"/>
          <w:sz w:val="24"/>
          <w:szCs w:val="24"/>
        </w:rPr>
        <w:t xml:space="preserve">zawarcie umowy w sprawie zamówienia stało się niemożliwe z przyczyn leżących po stronie </w:t>
      </w:r>
      <w:r w:rsidR="00C30D37" w:rsidRPr="00116507">
        <w:rPr>
          <w:rFonts w:ascii="Cambria" w:hAnsi="Cambria"/>
          <w:sz w:val="24"/>
          <w:szCs w:val="24"/>
        </w:rPr>
        <w:t>Oferenta</w:t>
      </w:r>
      <w:r w:rsidRPr="00116507">
        <w:rPr>
          <w:rFonts w:ascii="Cambria" w:hAnsi="Cambria"/>
          <w:sz w:val="24"/>
          <w:szCs w:val="24"/>
        </w:rPr>
        <w:t>.</w:t>
      </w:r>
    </w:p>
    <w:p w14:paraId="1C255A6A" w14:textId="77777777" w:rsidR="00D9148C" w:rsidRPr="00116507" w:rsidRDefault="00264B47" w:rsidP="0044276C">
      <w:pPr>
        <w:ind w:left="284" w:hanging="284"/>
        <w:rPr>
          <w:rFonts w:ascii="Cambria" w:hAnsi="Cambria"/>
          <w:sz w:val="24"/>
          <w:szCs w:val="24"/>
        </w:rPr>
      </w:pPr>
      <w:r w:rsidRPr="00116507">
        <w:rPr>
          <w:rFonts w:ascii="Cambria" w:hAnsi="Cambria"/>
          <w:sz w:val="24"/>
          <w:szCs w:val="24"/>
        </w:rPr>
        <w:t xml:space="preserve">3. </w:t>
      </w:r>
      <w:r w:rsidR="00CC5D55" w:rsidRPr="00116507">
        <w:rPr>
          <w:rFonts w:ascii="Cambria" w:hAnsi="Cambria"/>
          <w:sz w:val="24"/>
          <w:szCs w:val="24"/>
        </w:rPr>
        <w:t xml:space="preserve">Wszelkie rozliczenia związane z realizacją zamówienia, dokonywane będą w </w:t>
      </w:r>
      <w:r w:rsidR="00D9148C" w:rsidRPr="00116507">
        <w:rPr>
          <w:rFonts w:ascii="Cambria" w:hAnsi="Cambria"/>
          <w:sz w:val="24"/>
          <w:szCs w:val="24"/>
        </w:rPr>
        <w:t xml:space="preserve">walucie polskiej - </w:t>
      </w:r>
      <w:r w:rsidR="00CC5D55" w:rsidRPr="00116507">
        <w:rPr>
          <w:rFonts w:ascii="Cambria" w:hAnsi="Cambria"/>
          <w:sz w:val="24"/>
          <w:szCs w:val="24"/>
        </w:rPr>
        <w:t>PLN.</w:t>
      </w:r>
    </w:p>
    <w:p w14:paraId="600A431D" w14:textId="77FC4A81" w:rsidR="00CC5D55" w:rsidRPr="00B16B8B" w:rsidRDefault="00D9148C" w:rsidP="0044276C">
      <w:pPr>
        <w:ind w:left="284" w:hanging="284"/>
        <w:rPr>
          <w:rFonts w:ascii="Cambria" w:hAnsi="Cambria"/>
          <w:sz w:val="24"/>
          <w:szCs w:val="24"/>
        </w:rPr>
      </w:pPr>
      <w:r w:rsidRPr="00116507">
        <w:rPr>
          <w:rFonts w:ascii="Cambria" w:hAnsi="Cambria"/>
          <w:sz w:val="24"/>
          <w:szCs w:val="24"/>
        </w:rPr>
        <w:t xml:space="preserve">4. </w:t>
      </w:r>
      <w:r w:rsidR="00CC5D55" w:rsidRPr="00116507">
        <w:rPr>
          <w:rFonts w:ascii="Cambria" w:hAnsi="Cambria"/>
          <w:sz w:val="24"/>
          <w:szCs w:val="24"/>
        </w:rPr>
        <w:t xml:space="preserve">Osobą upoważnioną przez Zamawiającego do kontaktowania się z </w:t>
      </w:r>
      <w:r w:rsidR="000E50C2" w:rsidRPr="00116507">
        <w:rPr>
          <w:rFonts w:ascii="Cambria" w:hAnsi="Cambria"/>
          <w:sz w:val="24"/>
          <w:szCs w:val="24"/>
        </w:rPr>
        <w:t>Oferentami</w:t>
      </w:r>
      <w:r w:rsidR="00CC5D55" w:rsidRPr="00116507">
        <w:rPr>
          <w:rFonts w:ascii="Cambria" w:hAnsi="Cambria"/>
          <w:sz w:val="24"/>
          <w:szCs w:val="24"/>
        </w:rPr>
        <w:t xml:space="preserve"> w sprawach dotyczących przedmiotu zamówienia jest</w:t>
      </w:r>
      <w:r w:rsidRPr="00116507">
        <w:rPr>
          <w:rFonts w:ascii="Cambria" w:hAnsi="Cambria"/>
          <w:sz w:val="24"/>
          <w:szCs w:val="24"/>
        </w:rPr>
        <w:t xml:space="preserve"> </w:t>
      </w:r>
      <w:r w:rsidR="00CB518B">
        <w:rPr>
          <w:rFonts w:ascii="Cambria" w:hAnsi="Cambria"/>
          <w:sz w:val="24"/>
          <w:szCs w:val="24"/>
        </w:rPr>
        <w:t>Pan Piotr Podworski</w:t>
      </w:r>
      <w:r w:rsidR="00CB518B" w:rsidRPr="00116507">
        <w:rPr>
          <w:rFonts w:ascii="Cambria" w:hAnsi="Cambria"/>
          <w:sz w:val="24"/>
          <w:szCs w:val="24"/>
        </w:rPr>
        <w:t xml:space="preserve"> </w:t>
      </w:r>
      <w:r w:rsidR="00CC5D55" w:rsidRPr="00116507">
        <w:rPr>
          <w:rFonts w:ascii="Cambria" w:hAnsi="Cambria"/>
          <w:sz w:val="24"/>
          <w:szCs w:val="24"/>
        </w:rPr>
        <w:t xml:space="preserve">- </w:t>
      </w:r>
      <w:r w:rsidR="00B16B8B">
        <w:rPr>
          <w:rFonts w:ascii="Cambria" w:hAnsi="Cambria"/>
          <w:sz w:val="24"/>
          <w:szCs w:val="24"/>
        </w:rPr>
        <w:t>Dyrektor Techniczny</w:t>
      </w:r>
      <w:r w:rsidR="00B16B8B" w:rsidRPr="00116507">
        <w:rPr>
          <w:rFonts w:ascii="Cambria" w:hAnsi="Cambria"/>
          <w:sz w:val="24"/>
          <w:szCs w:val="24"/>
        </w:rPr>
        <w:t xml:space="preserve"> </w:t>
      </w:r>
      <w:r w:rsidRPr="00116507">
        <w:rPr>
          <w:rFonts w:ascii="Cambria" w:hAnsi="Cambria"/>
          <w:sz w:val="24"/>
          <w:szCs w:val="24"/>
        </w:rPr>
        <w:t xml:space="preserve">- </w:t>
      </w:r>
      <w:r w:rsidR="00CC5D55" w:rsidRPr="00116507">
        <w:rPr>
          <w:rFonts w:ascii="Cambria" w:hAnsi="Cambria"/>
          <w:sz w:val="24"/>
          <w:szCs w:val="24"/>
        </w:rPr>
        <w:t>tel</w:t>
      </w:r>
      <w:r w:rsidR="00CC5D55" w:rsidRPr="00B16B8B">
        <w:rPr>
          <w:rFonts w:ascii="Cambria" w:hAnsi="Cambria"/>
          <w:sz w:val="24"/>
          <w:szCs w:val="24"/>
        </w:rPr>
        <w:t xml:space="preserve">.: </w:t>
      </w:r>
      <w:r w:rsidR="00B16B8B" w:rsidRPr="00B16B8B">
        <w:rPr>
          <w:rFonts w:ascii="Cambria" w:hAnsi="Cambria" w:cs="Arial"/>
          <w:color w:val="000000"/>
          <w:sz w:val="24"/>
          <w:szCs w:val="24"/>
          <w:lang w:val="de-DE" w:eastAsia="pl-PL"/>
        </w:rPr>
        <w:t>:+48 504 996 979</w:t>
      </w:r>
      <w:r w:rsidRPr="00B16B8B">
        <w:rPr>
          <w:rFonts w:ascii="Cambria" w:hAnsi="Cambria"/>
          <w:sz w:val="24"/>
          <w:szCs w:val="24"/>
        </w:rPr>
        <w:t xml:space="preserve">, </w:t>
      </w:r>
      <w:r w:rsidR="00CC5D55" w:rsidRPr="00B16B8B">
        <w:rPr>
          <w:rFonts w:ascii="Cambria" w:hAnsi="Cambria"/>
          <w:sz w:val="24"/>
          <w:szCs w:val="24"/>
        </w:rPr>
        <w:t xml:space="preserve">e-mail: </w:t>
      </w:r>
      <w:hyperlink r:id="rId20" w:history="1">
        <w:r w:rsidR="00B16B8B" w:rsidRPr="00B16B8B">
          <w:rPr>
            <w:rStyle w:val="Hipercze"/>
            <w:rFonts w:ascii="Cambria" w:hAnsi="Cambria" w:cs="Arial"/>
            <w:sz w:val="24"/>
            <w:szCs w:val="24"/>
            <w:lang w:val="de-DE" w:eastAsia="pl-PL"/>
          </w:rPr>
          <w:t>piotr.podworski@engie.com</w:t>
        </w:r>
      </w:hyperlink>
      <w:r w:rsidRPr="00B16B8B">
        <w:rPr>
          <w:rFonts w:ascii="Cambria" w:hAnsi="Cambria"/>
          <w:sz w:val="24"/>
          <w:szCs w:val="24"/>
        </w:rPr>
        <w:t xml:space="preserve"> </w:t>
      </w:r>
    </w:p>
    <w:p w14:paraId="04BD88A1" w14:textId="77777777" w:rsidR="001620C2" w:rsidRPr="00EF5D24" w:rsidRDefault="001620C2" w:rsidP="0044276C">
      <w:pPr>
        <w:ind w:left="284" w:hanging="284"/>
        <w:rPr>
          <w:rFonts w:ascii="Cambria" w:hAnsi="Cambria"/>
          <w:sz w:val="24"/>
          <w:szCs w:val="24"/>
        </w:rPr>
      </w:pPr>
      <w:r w:rsidRPr="00EF5D24">
        <w:rPr>
          <w:rFonts w:ascii="Cambria" w:hAnsi="Cambria"/>
          <w:sz w:val="24"/>
          <w:szCs w:val="24"/>
        </w:rPr>
        <w:lastRenderedPageBreak/>
        <w:t xml:space="preserve">5. Sposób porozumiewania się Zamawiającego z </w:t>
      </w:r>
      <w:r w:rsidR="000E50C2" w:rsidRPr="00EF5D24">
        <w:rPr>
          <w:rFonts w:ascii="Cambria" w:hAnsi="Cambria"/>
          <w:sz w:val="24"/>
          <w:szCs w:val="24"/>
        </w:rPr>
        <w:t>Oferentami</w:t>
      </w:r>
      <w:r w:rsidRPr="00EF5D24">
        <w:rPr>
          <w:rFonts w:ascii="Cambria" w:hAnsi="Cambria"/>
          <w:sz w:val="24"/>
          <w:szCs w:val="24"/>
        </w:rPr>
        <w:t>.</w:t>
      </w:r>
    </w:p>
    <w:p w14:paraId="22857D3F" w14:textId="77777777" w:rsidR="00EF5D24" w:rsidRPr="0081327C" w:rsidRDefault="00EF5D24" w:rsidP="00822D49">
      <w:pPr>
        <w:pStyle w:val="Akapitzlist"/>
        <w:numPr>
          <w:ilvl w:val="0"/>
          <w:numId w:val="17"/>
        </w:numPr>
        <w:autoSpaceDE w:val="0"/>
        <w:autoSpaceDN w:val="0"/>
        <w:adjustRightInd w:val="0"/>
        <w:rPr>
          <w:rFonts w:ascii="Cambria" w:hAnsi="Cambria" w:cs="Times New Roman"/>
          <w:color w:val="000000"/>
          <w:sz w:val="24"/>
          <w:szCs w:val="24"/>
        </w:rPr>
      </w:pPr>
      <w:r w:rsidRPr="0081327C">
        <w:rPr>
          <w:rFonts w:ascii="Cambria" w:hAnsi="Cambria" w:cs="Times New Roman"/>
          <w:color w:val="000000"/>
          <w:sz w:val="24"/>
          <w:szCs w:val="24"/>
        </w:rPr>
        <w:t xml:space="preserve">Postępowanie o udzielenie zamówienia prowadzi się w języku polskim. </w:t>
      </w:r>
    </w:p>
    <w:p w14:paraId="7622929B" w14:textId="19556B8E" w:rsidR="00EF5D24" w:rsidRPr="0081327C" w:rsidRDefault="00EF5D24" w:rsidP="00822D49">
      <w:pPr>
        <w:pStyle w:val="Akapitzlist"/>
        <w:numPr>
          <w:ilvl w:val="0"/>
          <w:numId w:val="17"/>
        </w:numPr>
        <w:autoSpaceDE w:val="0"/>
        <w:autoSpaceDN w:val="0"/>
        <w:adjustRightInd w:val="0"/>
        <w:rPr>
          <w:rFonts w:ascii="Cambria" w:hAnsi="Cambria" w:cs="Times New Roman"/>
          <w:color w:val="000000"/>
          <w:sz w:val="24"/>
          <w:szCs w:val="24"/>
        </w:rPr>
      </w:pPr>
      <w:r w:rsidRPr="0081327C">
        <w:rPr>
          <w:rFonts w:ascii="Cambria" w:hAnsi="Cambria" w:cs="Times New Roman"/>
          <w:color w:val="000000"/>
          <w:sz w:val="24"/>
          <w:szCs w:val="24"/>
        </w:rPr>
        <w:t xml:space="preserve">Postępowanie o udzielenie zamówienia prowadzi się w formie pisemnej. </w:t>
      </w:r>
    </w:p>
    <w:p w14:paraId="275F3168" w14:textId="7D0BF123" w:rsidR="00EF5D24" w:rsidRPr="0081327C" w:rsidRDefault="00EF5D24" w:rsidP="00822D49">
      <w:pPr>
        <w:pStyle w:val="Akapitzlist"/>
        <w:numPr>
          <w:ilvl w:val="0"/>
          <w:numId w:val="17"/>
        </w:numPr>
        <w:autoSpaceDE w:val="0"/>
        <w:autoSpaceDN w:val="0"/>
        <w:adjustRightInd w:val="0"/>
        <w:rPr>
          <w:rFonts w:ascii="Cambria" w:hAnsi="Cambria" w:cs="Times New Roman"/>
          <w:color w:val="000000"/>
          <w:sz w:val="24"/>
          <w:szCs w:val="24"/>
        </w:rPr>
      </w:pPr>
      <w:r w:rsidRPr="0081327C">
        <w:rPr>
          <w:rFonts w:ascii="Cambria" w:hAnsi="Cambria" w:cs="Times New Roman"/>
          <w:color w:val="000000"/>
          <w:sz w:val="24"/>
          <w:szCs w:val="24"/>
        </w:rPr>
        <w:t xml:space="preserve">Ofertę, pełnomocnictwa, oświadczenia oraz dokumenty stanowiące część składową oferty składa się, pod rygorem nieważności na piśmie, przy zachowaniu formy pisemnej. </w:t>
      </w:r>
    </w:p>
    <w:p w14:paraId="762F3AD6" w14:textId="485E1055" w:rsidR="00C72D32" w:rsidRPr="0081327C" w:rsidRDefault="00EF5D24" w:rsidP="00822D49">
      <w:pPr>
        <w:pStyle w:val="Akapitzlist"/>
        <w:numPr>
          <w:ilvl w:val="0"/>
          <w:numId w:val="17"/>
        </w:numPr>
        <w:rPr>
          <w:rFonts w:ascii="Cambria" w:hAnsi="Cambria"/>
          <w:sz w:val="24"/>
          <w:szCs w:val="24"/>
        </w:rPr>
      </w:pPr>
      <w:r w:rsidRPr="0081327C">
        <w:rPr>
          <w:rFonts w:ascii="Cambria" w:hAnsi="Cambria"/>
          <w:sz w:val="24"/>
          <w:szCs w:val="24"/>
        </w:rPr>
        <w:t>O</w:t>
      </w:r>
      <w:r w:rsidR="001620C2" w:rsidRPr="0081327C">
        <w:rPr>
          <w:rFonts w:ascii="Cambria" w:hAnsi="Cambria"/>
          <w:sz w:val="24"/>
          <w:szCs w:val="24"/>
        </w:rPr>
        <w:t xml:space="preserve">świadczenia, wnioski, zawiadomienia oraz informacje Zamawiający i </w:t>
      </w:r>
      <w:r w:rsidR="00C30D37" w:rsidRPr="0081327C">
        <w:rPr>
          <w:rFonts w:ascii="Cambria" w:hAnsi="Cambria"/>
          <w:sz w:val="24"/>
          <w:szCs w:val="24"/>
        </w:rPr>
        <w:t>Oferent</w:t>
      </w:r>
      <w:r w:rsidR="001620C2" w:rsidRPr="0081327C">
        <w:rPr>
          <w:rFonts w:ascii="Cambria" w:hAnsi="Cambria"/>
          <w:sz w:val="24"/>
          <w:szCs w:val="24"/>
        </w:rPr>
        <w:t xml:space="preserve"> przekazują pisemnie, faksem lub e-mail na adres</w:t>
      </w:r>
      <w:r w:rsidR="00C72D32" w:rsidRPr="0081327C">
        <w:rPr>
          <w:rFonts w:ascii="Cambria" w:hAnsi="Cambria"/>
          <w:sz w:val="24"/>
          <w:szCs w:val="24"/>
        </w:rPr>
        <w:t xml:space="preserve"> wskazany na str. 2 ogłoszenia „Informacje o Zamawiającym”. </w:t>
      </w:r>
      <w:r w:rsidR="001620C2" w:rsidRPr="0081327C">
        <w:rPr>
          <w:rFonts w:ascii="Cambria" w:hAnsi="Cambria"/>
          <w:sz w:val="24"/>
          <w:szCs w:val="24"/>
        </w:rPr>
        <w:t xml:space="preserve"> </w:t>
      </w:r>
    </w:p>
    <w:p w14:paraId="0CF12658" w14:textId="77777777" w:rsidR="001620C2" w:rsidRDefault="001620C2" w:rsidP="00822D49">
      <w:pPr>
        <w:pStyle w:val="Akapitzlist"/>
        <w:numPr>
          <w:ilvl w:val="0"/>
          <w:numId w:val="17"/>
        </w:numPr>
        <w:rPr>
          <w:rFonts w:ascii="Cambria" w:hAnsi="Cambria"/>
          <w:sz w:val="24"/>
          <w:szCs w:val="24"/>
        </w:rPr>
      </w:pPr>
      <w:r w:rsidRPr="0081327C">
        <w:rPr>
          <w:rFonts w:ascii="Cambria" w:hAnsi="Cambria"/>
          <w:sz w:val="24"/>
          <w:szCs w:val="24"/>
        </w:rPr>
        <w:t>Oświadczenia, wnioski, zawiadomienia oraz informacje przekazane za pomocą faksu uważa się za złożone w terminie, jeżeli ich treść dotarła do adresata przed upływem terminu i została niezwłocznie potwierdzona pisemnie.</w:t>
      </w:r>
    </w:p>
    <w:p w14:paraId="117D6897" w14:textId="77777777" w:rsidR="00557DDE" w:rsidRPr="0081327C" w:rsidRDefault="00557DDE" w:rsidP="0044276C">
      <w:pPr>
        <w:pStyle w:val="Akapitzlist"/>
        <w:ind w:left="1004"/>
        <w:rPr>
          <w:rFonts w:ascii="Cambria" w:hAnsi="Cambria"/>
          <w:sz w:val="24"/>
          <w:szCs w:val="24"/>
        </w:rPr>
      </w:pPr>
    </w:p>
    <w:p w14:paraId="28E2E529" w14:textId="77777777" w:rsidR="0044276C" w:rsidRPr="0044276C" w:rsidRDefault="00C72D32" w:rsidP="00CA2F44">
      <w:pPr>
        <w:pStyle w:val="Akapitzlist"/>
        <w:numPr>
          <w:ilvl w:val="0"/>
          <w:numId w:val="35"/>
        </w:numPr>
        <w:autoSpaceDE w:val="0"/>
        <w:autoSpaceDN w:val="0"/>
        <w:adjustRightInd w:val="0"/>
        <w:ind w:left="284"/>
        <w:rPr>
          <w:rFonts w:ascii="Cambria" w:hAnsi="Cambria" w:cs="Times New Roman"/>
          <w:color w:val="000000"/>
          <w:sz w:val="24"/>
          <w:szCs w:val="24"/>
        </w:rPr>
      </w:pPr>
      <w:r w:rsidRPr="0044276C">
        <w:rPr>
          <w:rFonts w:ascii="Cambria" w:hAnsi="Cambria"/>
          <w:sz w:val="24"/>
          <w:szCs w:val="24"/>
        </w:rPr>
        <w:t xml:space="preserve">W uzasadnionych przypadkach Zamawiający może przed upływem terminu składania ofert, zmienić treść ogłoszenia. Dokonaną w ten sposób zmianę Zamawiający przekaże niezwłocznie wszystkim Oferentom poprzez zamieszczenie informacji w bazie konkurencyjności oraz na stronie internetowej. Zmiana treści ogłoszenia wiąże się z wydłużenie terminu do składania ofert o kolejne 7 dni. </w:t>
      </w:r>
    </w:p>
    <w:p w14:paraId="39AC9FF9" w14:textId="77777777" w:rsidR="0044276C" w:rsidRPr="0044276C" w:rsidRDefault="0044276C" w:rsidP="0044276C">
      <w:pPr>
        <w:pStyle w:val="Akapitzlist"/>
        <w:autoSpaceDE w:val="0"/>
        <w:autoSpaceDN w:val="0"/>
        <w:adjustRightInd w:val="0"/>
        <w:ind w:left="284"/>
        <w:rPr>
          <w:rFonts w:ascii="Cambria" w:hAnsi="Cambria" w:cs="Times New Roman"/>
          <w:color w:val="000000"/>
          <w:sz w:val="24"/>
          <w:szCs w:val="24"/>
        </w:rPr>
      </w:pPr>
    </w:p>
    <w:p w14:paraId="1FCDEE47" w14:textId="13E46C47" w:rsidR="00C93006" w:rsidRPr="0044276C" w:rsidRDefault="00C93006" w:rsidP="00CA2F44">
      <w:pPr>
        <w:pStyle w:val="Akapitzlist"/>
        <w:numPr>
          <w:ilvl w:val="0"/>
          <w:numId w:val="35"/>
        </w:numPr>
        <w:autoSpaceDE w:val="0"/>
        <w:autoSpaceDN w:val="0"/>
        <w:adjustRightInd w:val="0"/>
        <w:ind w:left="284"/>
        <w:rPr>
          <w:rFonts w:ascii="Cambria" w:hAnsi="Cambria" w:cs="Times New Roman"/>
          <w:color w:val="000000"/>
          <w:sz w:val="24"/>
          <w:szCs w:val="24"/>
        </w:rPr>
      </w:pPr>
      <w:r w:rsidRPr="0044276C">
        <w:rPr>
          <w:rFonts w:ascii="Cambria" w:hAnsi="Cambria" w:cs="Times New Roman"/>
          <w:color w:val="000000"/>
          <w:sz w:val="24"/>
          <w:szCs w:val="24"/>
        </w:rPr>
        <w:t>Termin związania ofertą</w:t>
      </w:r>
    </w:p>
    <w:p w14:paraId="0630FF2A" w14:textId="18338A1D" w:rsidR="00C93006" w:rsidRPr="00C93006" w:rsidRDefault="00C40B6B" w:rsidP="0044276C">
      <w:pPr>
        <w:pStyle w:val="NumberZnak"/>
        <w:tabs>
          <w:tab w:val="clear" w:pos="425"/>
        </w:tabs>
        <w:spacing w:after="160" w:line="259" w:lineRule="auto"/>
        <w:ind w:left="284" w:firstLine="0"/>
        <w:rPr>
          <w:rFonts w:ascii="Cambria" w:hAnsi="Cambria"/>
          <w:color w:val="000000"/>
        </w:rPr>
      </w:pPr>
      <w:r w:rsidRPr="00C40B6B">
        <w:rPr>
          <w:rFonts w:ascii="Cambria" w:hAnsi="Cambria" w:cs="Arial"/>
          <w:shd w:val="clear" w:color="auto" w:fill="FFFFFF"/>
        </w:rPr>
        <w:t xml:space="preserve">Złożenie oferty jest jednoznaczne z tym, że </w:t>
      </w:r>
      <w:r w:rsidR="00836E92">
        <w:rPr>
          <w:rFonts w:ascii="Cambria" w:hAnsi="Cambria" w:cs="Arial"/>
          <w:shd w:val="clear" w:color="auto" w:fill="FFFFFF"/>
        </w:rPr>
        <w:t>O</w:t>
      </w:r>
      <w:r w:rsidRPr="00C40B6B">
        <w:rPr>
          <w:rFonts w:ascii="Cambria" w:hAnsi="Cambria" w:cs="Arial"/>
          <w:shd w:val="clear" w:color="auto" w:fill="FFFFFF"/>
        </w:rPr>
        <w:t xml:space="preserve">ferent jest związany ofertą do końca </w:t>
      </w:r>
      <w:r w:rsidRPr="0035298B">
        <w:rPr>
          <w:rFonts w:ascii="Cambria" w:hAnsi="Cambria" w:cs="Arial"/>
          <w:shd w:val="clear" w:color="auto" w:fill="FFFFFF"/>
        </w:rPr>
        <w:t xml:space="preserve">terminu jej ważności. </w:t>
      </w:r>
      <w:r w:rsidR="000E50C2" w:rsidRPr="0035298B">
        <w:rPr>
          <w:rFonts w:ascii="Cambria" w:hAnsi="Cambria"/>
        </w:rPr>
        <w:t>Oferent</w:t>
      </w:r>
      <w:r w:rsidR="00C72D32" w:rsidRPr="0035298B">
        <w:rPr>
          <w:rFonts w:ascii="Cambria" w:hAnsi="Cambria"/>
        </w:rPr>
        <w:t xml:space="preserve"> pozostaje związany złożoną ofertą przez </w:t>
      </w:r>
      <w:r w:rsidR="00D426B1" w:rsidRPr="0035298B">
        <w:rPr>
          <w:rFonts w:ascii="Cambria" w:hAnsi="Cambria"/>
        </w:rPr>
        <w:t>1</w:t>
      </w:r>
      <w:r w:rsidR="00D91470" w:rsidRPr="0035298B">
        <w:rPr>
          <w:rFonts w:ascii="Cambria" w:hAnsi="Cambria"/>
        </w:rPr>
        <w:t>2</w:t>
      </w:r>
      <w:r w:rsidR="00D426B1" w:rsidRPr="0035298B">
        <w:rPr>
          <w:rFonts w:ascii="Cambria" w:hAnsi="Cambria"/>
        </w:rPr>
        <w:t>0</w:t>
      </w:r>
      <w:r w:rsidR="00C72D32" w:rsidRPr="0035298B">
        <w:rPr>
          <w:rFonts w:ascii="Cambria" w:hAnsi="Cambria"/>
        </w:rPr>
        <w:t xml:space="preserve"> dni. Bieg</w:t>
      </w:r>
      <w:r w:rsidR="00C72D32" w:rsidRPr="00C40B6B">
        <w:rPr>
          <w:rFonts w:ascii="Cambria" w:hAnsi="Cambria"/>
        </w:rPr>
        <w:t xml:space="preserve"> terminu związania ofertą rozpoczyna się wraz z upływem terminu składania ofert.</w:t>
      </w:r>
      <w:r w:rsidR="002F48DB" w:rsidRPr="00C40B6B">
        <w:rPr>
          <w:rFonts w:ascii="Cambria" w:hAnsi="Cambria"/>
        </w:rPr>
        <w:t xml:space="preserve"> </w:t>
      </w:r>
      <w:r w:rsidR="00C93006" w:rsidRPr="00C40B6B">
        <w:rPr>
          <w:rFonts w:ascii="Cambria" w:hAnsi="Cambria"/>
          <w:color w:val="000000"/>
        </w:rPr>
        <w:t>Wykonawca samodzielnie lub na wniosek Zamawiającego może przedłużyć termin związania ofertą, z tym że Zamawiający może tylko raz, co najmniej na 3 dni przed upływem</w:t>
      </w:r>
      <w:r w:rsidR="00C93006" w:rsidRPr="00C93006">
        <w:rPr>
          <w:rFonts w:ascii="Cambria" w:hAnsi="Cambria"/>
          <w:color w:val="000000"/>
        </w:rPr>
        <w:t xml:space="preserve"> terminu związania ofertą, zwrócić się do </w:t>
      </w:r>
      <w:r w:rsidR="00A2533A">
        <w:rPr>
          <w:rFonts w:ascii="Cambria" w:hAnsi="Cambria"/>
          <w:color w:val="000000"/>
        </w:rPr>
        <w:t>W</w:t>
      </w:r>
      <w:r w:rsidR="00C93006" w:rsidRPr="00C93006">
        <w:rPr>
          <w:rFonts w:ascii="Cambria" w:hAnsi="Cambria"/>
          <w:color w:val="000000"/>
        </w:rPr>
        <w:t>ykonawców o wyrażenie zgody na przedłużenie tego terminu o oznaczony okres, nie dłuższy jednak niż</w:t>
      </w:r>
      <w:r w:rsidR="00692D80">
        <w:rPr>
          <w:rFonts w:ascii="Cambria" w:hAnsi="Cambria"/>
          <w:color w:val="000000"/>
        </w:rPr>
        <w:t xml:space="preserve"> o dalsze</w:t>
      </w:r>
      <w:r w:rsidR="00C93006" w:rsidRPr="00C93006">
        <w:rPr>
          <w:rFonts w:ascii="Cambria" w:hAnsi="Cambria"/>
          <w:color w:val="000000"/>
        </w:rPr>
        <w:t xml:space="preserve"> 60 dni. Odmowa wyrażenia zgody, o której mowa powy</w:t>
      </w:r>
      <w:r w:rsidR="00C93006">
        <w:rPr>
          <w:rFonts w:ascii="Cambria" w:hAnsi="Cambria"/>
          <w:color w:val="000000"/>
        </w:rPr>
        <w:t>żej, nie powoduje utraty wadium</w:t>
      </w:r>
      <w:r w:rsidR="00C93006" w:rsidRPr="00C93006">
        <w:rPr>
          <w:rFonts w:ascii="Cambria" w:hAnsi="Cambria"/>
          <w:color w:val="000000"/>
        </w:rPr>
        <w:t xml:space="preserve">.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t>
      </w:r>
      <w:r w:rsidR="00A2533A">
        <w:rPr>
          <w:rFonts w:ascii="Cambria" w:hAnsi="Cambria"/>
          <w:color w:val="000000"/>
        </w:rPr>
        <w:t>W</w:t>
      </w:r>
      <w:r w:rsidR="00C93006" w:rsidRPr="00C93006">
        <w:rPr>
          <w:rFonts w:ascii="Cambria" w:hAnsi="Cambria"/>
          <w:color w:val="000000"/>
        </w:rPr>
        <w:t>ykonawcy, którego oferta została wybrana jako najkorzystniejsza</w:t>
      </w:r>
      <w:r w:rsidR="00995FBA">
        <w:rPr>
          <w:rFonts w:ascii="Cambria" w:hAnsi="Cambria"/>
          <w:color w:val="000000"/>
        </w:rPr>
        <w:t>.</w:t>
      </w:r>
      <w:r w:rsidR="00C93006" w:rsidRPr="00C93006">
        <w:rPr>
          <w:rFonts w:ascii="Cambria" w:hAnsi="Cambria"/>
          <w:color w:val="000000"/>
        </w:rPr>
        <w:t xml:space="preserve"> </w:t>
      </w:r>
    </w:p>
    <w:p w14:paraId="62E5286B" w14:textId="0C463E46" w:rsidR="006E0899" w:rsidRPr="0044276C" w:rsidRDefault="006E0899" w:rsidP="00CA2F44">
      <w:pPr>
        <w:pStyle w:val="Akapitzlist"/>
        <w:numPr>
          <w:ilvl w:val="0"/>
          <w:numId w:val="35"/>
        </w:numPr>
        <w:autoSpaceDE w:val="0"/>
        <w:autoSpaceDN w:val="0"/>
        <w:adjustRightInd w:val="0"/>
        <w:ind w:left="284"/>
        <w:rPr>
          <w:rFonts w:ascii="Cambria" w:hAnsi="Cambria"/>
          <w:sz w:val="24"/>
          <w:szCs w:val="24"/>
        </w:rPr>
      </w:pPr>
      <w:r w:rsidRPr="0044276C">
        <w:rPr>
          <w:rFonts w:ascii="Cambria" w:hAnsi="Cambria"/>
          <w:sz w:val="24"/>
          <w:szCs w:val="24"/>
        </w:rPr>
        <w:t>Uzupełnienie oferty</w:t>
      </w:r>
    </w:p>
    <w:p w14:paraId="0C4C72BB" w14:textId="7DCFBEB2" w:rsidR="006E0899" w:rsidRPr="00116507" w:rsidRDefault="006E0899" w:rsidP="0044276C">
      <w:pPr>
        <w:ind w:left="284"/>
        <w:rPr>
          <w:rFonts w:ascii="Cambria" w:hAnsi="Cambria"/>
          <w:sz w:val="24"/>
          <w:szCs w:val="24"/>
        </w:rPr>
      </w:pPr>
      <w:r w:rsidRPr="00C93006">
        <w:rPr>
          <w:rFonts w:ascii="Cambria" w:hAnsi="Cambria"/>
          <w:sz w:val="24"/>
          <w:szCs w:val="24"/>
        </w:rPr>
        <w:t xml:space="preserve">Zamawiający wezwie </w:t>
      </w:r>
      <w:r w:rsidR="00C30D37" w:rsidRPr="00C93006">
        <w:rPr>
          <w:rFonts w:ascii="Cambria" w:hAnsi="Cambria"/>
          <w:sz w:val="24"/>
          <w:szCs w:val="24"/>
        </w:rPr>
        <w:t>Oferenta</w:t>
      </w:r>
      <w:r w:rsidRPr="00C93006">
        <w:rPr>
          <w:rFonts w:ascii="Cambria" w:hAnsi="Cambria"/>
          <w:sz w:val="24"/>
          <w:szCs w:val="24"/>
        </w:rPr>
        <w:t>, którzy w określonym terminie nie złożyli</w:t>
      </w:r>
      <w:r w:rsidRPr="00116507">
        <w:rPr>
          <w:rFonts w:ascii="Cambria" w:hAnsi="Cambria"/>
          <w:sz w:val="24"/>
          <w:szCs w:val="24"/>
        </w:rPr>
        <w:t xml:space="preserve"> wymaganych przez Zamawiającego oświadczeń lub dokumentów lub którzy nie złożyli pełnomocnictw, albo którzy złożyli oświadczenia i dokumenty zawierające błędy lub którzy złożyli wadliwe pełnomocnictwa, do ich złożenia w wyznaczonym terminie, chyba, że mimo ich złożenia oferta </w:t>
      </w:r>
      <w:r w:rsidR="00C30D37" w:rsidRPr="00116507">
        <w:rPr>
          <w:rFonts w:ascii="Cambria" w:hAnsi="Cambria"/>
          <w:sz w:val="24"/>
          <w:szCs w:val="24"/>
        </w:rPr>
        <w:t>Oferenta</w:t>
      </w:r>
      <w:r w:rsidRPr="00116507">
        <w:rPr>
          <w:rFonts w:ascii="Cambria" w:hAnsi="Cambria"/>
          <w:sz w:val="24"/>
          <w:szCs w:val="24"/>
        </w:rPr>
        <w:t xml:space="preserve"> podlega odrzuceniu albo konieczne byłoby unieważnienie postępowania. Złożone na wezwanie Zamawiającego oświadczenia i dokumenty powinny potwierdzać spełnienie przez </w:t>
      </w:r>
      <w:r w:rsidR="000E50C2" w:rsidRPr="00116507">
        <w:rPr>
          <w:rFonts w:ascii="Cambria" w:hAnsi="Cambria"/>
          <w:sz w:val="24"/>
          <w:szCs w:val="24"/>
        </w:rPr>
        <w:lastRenderedPageBreak/>
        <w:t>Oferenta</w:t>
      </w:r>
      <w:r w:rsidRPr="00116507">
        <w:rPr>
          <w:rFonts w:ascii="Cambria" w:hAnsi="Cambria"/>
          <w:sz w:val="24"/>
          <w:szCs w:val="24"/>
        </w:rPr>
        <w:t xml:space="preserve"> warunków udziału w postępowaniu oraz spełnianie przez oferowane usługi wymagań określonych przez </w:t>
      </w:r>
      <w:r w:rsidR="005B5E08">
        <w:rPr>
          <w:rFonts w:ascii="Cambria" w:hAnsi="Cambria"/>
          <w:sz w:val="24"/>
          <w:szCs w:val="24"/>
        </w:rPr>
        <w:t>Z</w:t>
      </w:r>
      <w:r w:rsidRPr="00116507">
        <w:rPr>
          <w:rFonts w:ascii="Cambria" w:hAnsi="Cambria"/>
          <w:sz w:val="24"/>
          <w:szCs w:val="24"/>
        </w:rPr>
        <w:t>amawiającego, nie później niż w dniu, w którym upłynął termin składania ofert.</w:t>
      </w:r>
    </w:p>
    <w:p w14:paraId="6BDA2BF3" w14:textId="25D3A681" w:rsidR="006E0899" w:rsidRPr="00116507" w:rsidRDefault="006E0899" w:rsidP="00CA2F44">
      <w:pPr>
        <w:pStyle w:val="Akapitzlist"/>
        <w:numPr>
          <w:ilvl w:val="0"/>
          <w:numId w:val="35"/>
        </w:numPr>
        <w:autoSpaceDE w:val="0"/>
        <w:autoSpaceDN w:val="0"/>
        <w:adjustRightInd w:val="0"/>
        <w:ind w:left="284"/>
        <w:rPr>
          <w:rFonts w:ascii="Cambria" w:hAnsi="Cambria"/>
          <w:sz w:val="24"/>
          <w:szCs w:val="24"/>
        </w:rPr>
      </w:pPr>
      <w:r w:rsidRPr="00116507">
        <w:rPr>
          <w:rFonts w:ascii="Cambria" w:hAnsi="Cambria"/>
          <w:sz w:val="24"/>
          <w:szCs w:val="24"/>
        </w:rPr>
        <w:t>Poprawienie oferty</w:t>
      </w:r>
    </w:p>
    <w:p w14:paraId="2BD4F613" w14:textId="77777777" w:rsidR="006E0899" w:rsidRPr="00116507" w:rsidRDefault="006E0899" w:rsidP="0044276C">
      <w:pPr>
        <w:pStyle w:val="Akapitzlist"/>
        <w:ind w:left="284"/>
        <w:rPr>
          <w:rFonts w:ascii="Cambria" w:hAnsi="Cambria"/>
          <w:sz w:val="24"/>
          <w:szCs w:val="24"/>
        </w:rPr>
      </w:pPr>
      <w:r w:rsidRPr="00116507">
        <w:rPr>
          <w:rFonts w:ascii="Cambria" w:hAnsi="Cambria"/>
          <w:sz w:val="24"/>
          <w:szCs w:val="24"/>
        </w:rPr>
        <w:t xml:space="preserve">W toku badania i oceny ofert Zamawiający może żądać od </w:t>
      </w:r>
      <w:r w:rsidR="00C30D37" w:rsidRPr="00116507">
        <w:rPr>
          <w:rFonts w:ascii="Cambria" w:hAnsi="Cambria"/>
          <w:sz w:val="24"/>
          <w:szCs w:val="24"/>
        </w:rPr>
        <w:t>Oferenta</w:t>
      </w:r>
      <w:r w:rsidRPr="00116507">
        <w:rPr>
          <w:rFonts w:ascii="Cambria" w:hAnsi="Cambria"/>
          <w:sz w:val="24"/>
          <w:szCs w:val="24"/>
        </w:rPr>
        <w:t xml:space="preserve"> wyjaśnień dotyczących treści złożonych ofert. Zamawiający poprawi w tekście oferty oczywiste omyłki pisarskie oraz oczywiste omyłki rachunkowe, niepowodujące istotnych zmian w treści oferty, niezwłocznie zawiadamiając o tym Oferenta, którego oferta została poprawiona.</w:t>
      </w:r>
    </w:p>
    <w:p w14:paraId="23F106DA" w14:textId="77777777" w:rsidR="000E482E" w:rsidRPr="00116507" w:rsidRDefault="000E482E" w:rsidP="0044276C">
      <w:pPr>
        <w:pStyle w:val="Akapitzlist"/>
        <w:ind w:left="284"/>
        <w:rPr>
          <w:rFonts w:ascii="Cambria" w:hAnsi="Cambria"/>
          <w:sz w:val="24"/>
          <w:szCs w:val="24"/>
        </w:rPr>
      </w:pPr>
    </w:p>
    <w:p w14:paraId="70A0ABC3" w14:textId="43A775CF" w:rsidR="006E0899" w:rsidRPr="00116507" w:rsidRDefault="006E0899" w:rsidP="00CA2F44">
      <w:pPr>
        <w:pStyle w:val="Akapitzlist"/>
        <w:numPr>
          <w:ilvl w:val="0"/>
          <w:numId w:val="35"/>
        </w:numPr>
        <w:autoSpaceDE w:val="0"/>
        <w:autoSpaceDN w:val="0"/>
        <w:adjustRightInd w:val="0"/>
        <w:ind w:left="284"/>
        <w:rPr>
          <w:rFonts w:ascii="Cambria" w:hAnsi="Cambria"/>
          <w:sz w:val="24"/>
          <w:szCs w:val="24"/>
        </w:rPr>
      </w:pPr>
      <w:r w:rsidRPr="00116507">
        <w:rPr>
          <w:rFonts w:ascii="Cambria" w:hAnsi="Cambria"/>
          <w:sz w:val="24"/>
          <w:szCs w:val="24"/>
        </w:rPr>
        <w:t>Odrzucenie oferty</w:t>
      </w:r>
    </w:p>
    <w:p w14:paraId="6F2DA2D9" w14:textId="32440534" w:rsidR="006B43F3" w:rsidRPr="00116507" w:rsidRDefault="006E0899" w:rsidP="0049152F">
      <w:pPr>
        <w:ind w:left="284"/>
        <w:rPr>
          <w:rFonts w:ascii="Cambria" w:hAnsi="Cambria"/>
          <w:sz w:val="24"/>
          <w:szCs w:val="24"/>
        </w:rPr>
      </w:pPr>
      <w:r w:rsidRPr="0035298B">
        <w:rPr>
          <w:rFonts w:ascii="Cambria" w:hAnsi="Cambria"/>
          <w:sz w:val="24"/>
          <w:szCs w:val="24"/>
        </w:rPr>
        <w:t xml:space="preserve">Zamawiający odrzuci ofertę </w:t>
      </w:r>
      <w:r w:rsidR="00E84877" w:rsidRPr="0035298B">
        <w:rPr>
          <w:rFonts w:ascii="Cambria" w:hAnsi="Cambria"/>
          <w:sz w:val="24"/>
          <w:szCs w:val="24"/>
        </w:rPr>
        <w:t xml:space="preserve">w przypadkach przewidzianych w pkt. III </w:t>
      </w:r>
      <w:proofErr w:type="spellStart"/>
      <w:r w:rsidR="00E84877" w:rsidRPr="0035298B">
        <w:rPr>
          <w:rFonts w:ascii="Cambria" w:hAnsi="Cambria"/>
          <w:sz w:val="24"/>
          <w:szCs w:val="24"/>
        </w:rPr>
        <w:t>ppkt</w:t>
      </w:r>
      <w:proofErr w:type="spellEnd"/>
      <w:r w:rsidR="00E84877" w:rsidRPr="0035298B">
        <w:rPr>
          <w:rFonts w:ascii="Cambria" w:hAnsi="Cambria"/>
          <w:sz w:val="24"/>
          <w:szCs w:val="24"/>
        </w:rPr>
        <w:t xml:space="preserve"> 1 niniejszego zapytania.</w:t>
      </w:r>
    </w:p>
    <w:p w14:paraId="44CD4AF4" w14:textId="2B9875C5" w:rsidR="000E482E" w:rsidRPr="00116507" w:rsidRDefault="00375A76" w:rsidP="00CA2F44">
      <w:pPr>
        <w:pStyle w:val="Akapitzlist"/>
        <w:numPr>
          <w:ilvl w:val="0"/>
          <w:numId w:val="35"/>
        </w:numPr>
        <w:autoSpaceDE w:val="0"/>
        <w:autoSpaceDN w:val="0"/>
        <w:adjustRightInd w:val="0"/>
        <w:ind w:left="284"/>
        <w:rPr>
          <w:rFonts w:ascii="Cambria" w:hAnsi="Cambria"/>
          <w:sz w:val="24"/>
          <w:szCs w:val="24"/>
        </w:rPr>
      </w:pPr>
      <w:r w:rsidRPr="00116507">
        <w:rPr>
          <w:rFonts w:ascii="Cambria" w:hAnsi="Cambria"/>
          <w:sz w:val="24"/>
          <w:szCs w:val="24"/>
        </w:rPr>
        <w:t>Forma i z</w:t>
      </w:r>
      <w:r w:rsidR="000E482E" w:rsidRPr="00116507">
        <w:rPr>
          <w:rFonts w:ascii="Cambria" w:hAnsi="Cambria"/>
          <w:sz w:val="24"/>
          <w:szCs w:val="24"/>
        </w:rPr>
        <w:t>awartość oferty</w:t>
      </w:r>
    </w:p>
    <w:p w14:paraId="12C150AE" w14:textId="77777777" w:rsidR="000E482E" w:rsidRPr="00116507" w:rsidRDefault="000E482E" w:rsidP="00822D49">
      <w:pPr>
        <w:pStyle w:val="Akapitzlist"/>
        <w:numPr>
          <w:ilvl w:val="1"/>
          <w:numId w:val="11"/>
        </w:numPr>
        <w:ind w:left="567" w:hanging="283"/>
        <w:rPr>
          <w:rFonts w:ascii="Cambria" w:hAnsi="Cambria"/>
          <w:sz w:val="24"/>
          <w:szCs w:val="24"/>
        </w:rPr>
      </w:pPr>
      <w:r w:rsidRPr="00116507">
        <w:rPr>
          <w:rFonts w:ascii="Cambria" w:hAnsi="Cambria"/>
          <w:sz w:val="24"/>
          <w:szCs w:val="24"/>
        </w:rPr>
        <w:t xml:space="preserve">Oferta musi być sporządzona w języku polskim, w jednym egzemplarzu, mieć formę pisemną i format nie większy niż A4. </w:t>
      </w:r>
    </w:p>
    <w:p w14:paraId="1D40D51E" w14:textId="77777777" w:rsidR="00375A76" w:rsidRPr="00116507" w:rsidRDefault="000E482E" w:rsidP="00822D49">
      <w:pPr>
        <w:pStyle w:val="Akapitzlist"/>
        <w:numPr>
          <w:ilvl w:val="1"/>
          <w:numId w:val="11"/>
        </w:numPr>
        <w:ind w:left="567" w:hanging="283"/>
        <w:rPr>
          <w:rFonts w:ascii="Cambria" w:hAnsi="Cambria"/>
          <w:sz w:val="24"/>
          <w:szCs w:val="24"/>
        </w:rPr>
      </w:pPr>
      <w:r w:rsidRPr="00116507">
        <w:rPr>
          <w:rFonts w:ascii="Cambria" w:hAnsi="Cambria"/>
          <w:sz w:val="24"/>
          <w:szCs w:val="24"/>
        </w:rPr>
        <w:t xml:space="preserve">Dokumenty stanowiące część oferty powinny być składane w formie oryginału lub kopii poświadczonej za zgodność z oryginałem przez Oferenta. Zamawiający może żądać przedstawienia oryginału lub notarialnie poświadczonej kopii dokumentu wyłącznie wtedy, gdy złożona przez </w:t>
      </w:r>
      <w:r w:rsidR="000E50C2" w:rsidRPr="00116507">
        <w:rPr>
          <w:rFonts w:ascii="Cambria" w:hAnsi="Cambria"/>
          <w:sz w:val="24"/>
          <w:szCs w:val="24"/>
        </w:rPr>
        <w:t>Oferenta</w:t>
      </w:r>
      <w:r w:rsidRPr="00116507">
        <w:rPr>
          <w:rFonts w:ascii="Cambria" w:hAnsi="Cambria"/>
          <w:sz w:val="24"/>
          <w:szCs w:val="24"/>
        </w:rPr>
        <w:t xml:space="preserve"> kopia dokumentu jest nieczytelna lub budzi wątpliwości co do jej prawdziwości</w:t>
      </w:r>
      <w:r w:rsidR="00375A76" w:rsidRPr="00116507">
        <w:rPr>
          <w:rFonts w:ascii="Cambria" w:hAnsi="Cambria"/>
          <w:sz w:val="24"/>
          <w:szCs w:val="24"/>
        </w:rPr>
        <w:t xml:space="preserve">. </w:t>
      </w:r>
    </w:p>
    <w:p w14:paraId="5B3C9253" w14:textId="7145116A" w:rsidR="00375A76" w:rsidRPr="00735A20" w:rsidRDefault="00735A20" w:rsidP="00822D49">
      <w:pPr>
        <w:pStyle w:val="Akapitzlist"/>
        <w:numPr>
          <w:ilvl w:val="1"/>
          <w:numId w:val="11"/>
        </w:numPr>
        <w:ind w:left="567" w:hanging="283"/>
        <w:rPr>
          <w:rFonts w:ascii="Cambria" w:hAnsi="Cambria"/>
          <w:sz w:val="24"/>
          <w:szCs w:val="24"/>
        </w:rPr>
      </w:pPr>
      <w:r w:rsidRPr="00735A20">
        <w:rPr>
          <w:rFonts w:ascii="Cambria" w:hAnsi="Cambria"/>
          <w:sz w:val="24"/>
          <w:szCs w:val="24"/>
        </w:rPr>
        <w:t>Dokumenty sporządzone w języku obcym są składane wraz z tłumaczeniem na język polski, poświadczonym przez Oferenta na każdym tłumaczonym dokumencie lub wraz z tłumaczeniem na język polski, sporządzonym przez tłumacza języka przysięgłego.</w:t>
      </w:r>
    </w:p>
    <w:p w14:paraId="3DC65D5C" w14:textId="77777777" w:rsidR="00375A76" w:rsidRPr="00116507" w:rsidRDefault="000E482E" w:rsidP="00822D49">
      <w:pPr>
        <w:pStyle w:val="Akapitzlist"/>
        <w:numPr>
          <w:ilvl w:val="1"/>
          <w:numId w:val="11"/>
        </w:numPr>
        <w:ind w:left="567" w:hanging="283"/>
        <w:rPr>
          <w:rFonts w:ascii="Cambria" w:hAnsi="Cambria"/>
          <w:sz w:val="24"/>
          <w:szCs w:val="24"/>
        </w:rPr>
      </w:pPr>
      <w:r w:rsidRPr="00116507">
        <w:rPr>
          <w:rFonts w:ascii="Cambria" w:hAnsi="Cambria"/>
          <w:sz w:val="24"/>
          <w:szCs w:val="24"/>
        </w:rPr>
        <w:t>Całość oferty powinna być złożona w formie uniemożliwiającej jej przypadkowe zdekompletowanie</w:t>
      </w:r>
      <w:r w:rsidR="00375A76" w:rsidRPr="00116507">
        <w:rPr>
          <w:rFonts w:ascii="Cambria" w:hAnsi="Cambria"/>
          <w:sz w:val="24"/>
          <w:szCs w:val="24"/>
        </w:rPr>
        <w:t xml:space="preserve">, </w:t>
      </w:r>
      <w:r w:rsidRPr="00116507">
        <w:rPr>
          <w:rFonts w:ascii="Cambria" w:hAnsi="Cambria"/>
          <w:sz w:val="24"/>
          <w:szCs w:val="24"/>
        </w:rPr>
        <w:t xml:space="preserve">wszystkie zapisane strony oferty </w:t>
      </w:r>
      <w:r w:rsidR="00375A76" w:rsidRPr="00116507">
        <w:rPr>
          <w:rFonts w:ascii="Cambria" w:hAnsi="Cambria"/>
          <w:sz w:val="24"/>
          <w:szCs w:val="24"/>
        </w:rPr>
        <w:t xml:space="preserve">powinny być </w:t>
      </w:r>
      <w:r w:rsidRPr="00116507">
        <w:rPr>
          <w:rFonts w:ascii="Cambria" w:hAnsi="Cambria"/>
          <w:sz w:val="24"/>
          <w:szCs w:val="24"/>
        </w:rPr>
        <w:t xml:space="preserve"> ponumerowane oraz parafowane przez osobę (lub osoby - jeżeli do reprezentowania </w:t>
      </w:r>
      <w:r w:rsidR="00C30D37" w:rsidRPr="00116507">
        <w:rPr>
          <w:rFonts w:ascii="Cambria" w:hAnsi="Cambria"/>
          <w:sz w:val="24"/>
          <w:szCs w:val="24"/>
        </w:rPr>
        <w:t>Oferenta</w:t>
      </w:r>
      <w:r w:rsidRPr="00116507">
        <w:rPr>
          <w:rFonts w:ascii="Cambria" w:hAnsi="Cambria"/>
          <w:sz w:val="24"/>
          <w:szCs w:val="24"/>
        </w:rPr>
        <w:t xml:space="preserve"> upoważnione są łącznie dwie lub więcej osoby) podpisującą (podpisujące) ofertę zgodnie z treścią dokumentu określającego status prawny </w:t>
      </w:r>
      <w:r w:rsidR="00C30D37" w:rsidRPr="00116507">
        <w:rPr>
          <w:rFonts w:ascii="Cambria" w:hAnsi="Cambria"/>
          <w:sz w:val="24"/>
          <w:szCs w:val="24"/>
        </w:rPr>
        <w:t>Oferenta</w:t>
      </w:r>
      <w:r w:rsidRPr="00116507">
        <w:rPr>
          <w:rFonts w:ascii="Cambria" w:hAnsi="Cambria"/>
          <w:sz w:val="24"/>
          <w:szCs w:val="24"/>
        </w:rPr>
        <w:t xml:space="preserve"> lub treścią załączonego do oferty pełnomocnictwa. </w:t>
      </w:r>
    </w:p>
    <w:p w14:paraId="7DF858C7" w14:textId="77777777" w:rsidR="000E482E" w:rsidRPr="00116507" w:rsidRDefault="000E482E" w:rsidP="00822D49">
      <w:pPr>
        <w:pStyle w:val="Akapitzlist"/>
        <w:numPr>
          <w:ilvl w:val="1"/>
          <w:numId w:val="11"/>
        </w:numPr>
        <w:ind w:left="567" w:hanging="283"/>
        <w:rPr>
          <w:rFonts w:ascii="Cambria" w:hAnsi="Cambria"/>
          <w:sz w:val="24"/>
          <w:szCs w:val="24"/>
        </w:rPr>
      </w:pPr>
      <w:r w:rsidRPr="00116507">
        <w:rPr>
          <w:rFonts w:ascii="Cambria" w:hAnsi="Cambria"/>
          <w:sz w:val="24"/>
          <w:szCs w:val="24"/>
        </w:rPr>
        <w:t>Kompletna oferta musi zawierać:</w:t>
      </w:r>
    </w:p>
    <w:p w14:paraId="3B72B9A3" w14:textId="77777777" w:rsidR="000E482E" w:rsidRPr="00116507" w:rsidRDefault="000E482E" w:rsidP="00822D49">
      <w:pPr>
        <w:pStyle w:val="Akapitzlist"/>
        <w:numPr>
          <w:ilvl w:val="0"/>
          <w:numId w:val="12"/>
        </w:numPr>
        <w:ind w:left="851" w:hanging="567"/>
        <w:rPr>
          <w:rFonts w:ascii="Cambria" w:hAnsi="Cambria"/>
          <w:sz w:val="24"/>
          <w:szCs w:val="24"/>
        </w:rPr>
      </w:pPr>
      <w:r w:rsidRPr="00116507">
        <w:rPr>
          <w:rFonts w:ascii="Cambria" w:hAnsi="Cambria"/>
          <w:sz w:val="24"/>
          <w:szCs w:val="24"/>
        </w:rPr>
        <w:t xml:space="preserve">Formularz Oferty, sporządzony na podstawie wzoru stanowiącego Załącznik nr 1 </w:t>
      </w:r>
    </w:p>
    <w:p w14:paraId="3B48790F" w14:textId="3729583A" w:rsidR="000E482E" w:rsidRPr="00116507" w:rsidRDefault="000E482E" w:rsidP="00822D49">
      <w:pPr>
        <w:pStyle w:val="Akapitzlist"/>
        <w:numPr>
          <w:ilvl w:val="0"/>
          <w:numId w:val="12"/>
        </w:numPr>
        <w:ind w:left="851" w:hanging="567"/>
        <w:rPr>
          <w:rFonts w:ascii="Cambria" w:hAnsi="Cambria"/>
          <w:sz w:val="24"/>
          <w:szCs w:val="24"/>
        </w:rPr>
      </w:pPr>
      <w:r w:rsidRPr="00116507">
        <w:rPr>
          <w:rFonts w:ascii="Cambria" w:hAnsi="Cambria"/>
          <w:sz w:val="24"/>
          <w:szCs w:val="24"/>
        </w:rPr>
        <w:t xml:space="preserve">Oświadczenie </w:t>
      </w:r>
      <w:r w:rsidR="00C30D37" w:rsidRPr="00116507">
        <w:rPr>
          <w:rFonts w:ascii="Cambria" w:hAnsi="Cambria"/>
          <w:sz w:val="24"/>
          <w:szCs w:val="24"/>
        </w:rPr>
        <w:t>Oferenta</w:t>
      </w:r>
      <w:r w:rsidRPr="00116507">
        <w:rPr>
          <w:rFonts w:ascii="Cambria" w:hAnsi="Cambria"/>
          <w:sz w:val="24"/>
          <w:szCs w:val="24"/>
        </w:rPr>
        <w:t xml:space="preserve"> o spełnianiu warunków udziału w postępowaniu, sporządzone na podstawie wzoru stanowiącego Załącznik nr</w:t>
      </w:r>
      <w:r w:rsidR="006935B8">
        <w:rPr>
          <w:rFonts w:ascii="Cambria" w:hAnsi="Cambria"/>
          <w:sz w:val="24"/>
          <w:szCs w:val="24"/>
        </w:rPr>
        <w:t xml:space="preserve"> 2,</w:t>
      </w:r>
    </w:p>
    <w:p w14:paraId="780B0DFA" w14:textId="77777777" w:rsidR="00735A20" w:rsidRPr="00735A20" w:rsidRDefault="00880E96" w:rsidP="00735A20">
      <w:pPr>
        <w:pStyle w:val="Akapitzlist"/>
        <w:numPr>
          <w:ilvl w:val="0"/>
          <w:numId w:val="12"/>
        </w:numPr>
        <w:spacing w:line="252" w:lineRule="auto"/>
        <w:ind w:left="851" w:hanging="567"/>
        <w:rPr>
          <w:rFonts w:ascii="Cambria" w:hAnsi="Cambria"/>
          <w:color w:val="FF0000"/>
          <w:sz w:val="24"/>
          <w:szCs w:val="24"/>
        </w:rPr>
      </w:pPr>
      <w:r w:rsidRPr="00735A20">
        <w:rPr>
          <w:rFonts w:ascii="Cambria" w:hAnsi="Cambria"/>
          <w:sz w:val="24"/>
          <w:szCs w:val="24"/>
        </w:rPr>
        <w:t>Wykaz osób, które będą uczestniczyć w wykonywaniu Zamówienia sporządzony</w:t>
      </w:r>
      <w:r w:rsidR="000E482E" w:rsidRPr="00735A20">
        <w:rPr>
          <w:rFonts w:ascii="Cambria" w:hAnsi="Cambria"/>
          <w:sz w:val="24"/>
          <w:szCs w:val="24"/>
        </w:rPr>
        <w:t xml:space="preserve"> na podstawie wz</w:t>
      </w:r>
      <w:r w:rsidRPr="00735A20">
        <w:rPr>
          <w:rFonts w:ascii="Cambria" w:hAnsi="Cambria"/>
          <w:sz w:val="24"/>
          <w:szCs w:val="24"/>
        </w:rPr>
        <w:t>oru stanowiącego Załącznik nr 3</w:t>
      </w:r>
      <w:r w:rsidR="006935B8" w:rsidRPr="00735A20">
        <w:rPr>
          <w:rFonts w:ascii="Cambria" w:hAnsi="Cambria"/>
          <w:sz w:val="24"/>
          <w:szCs w:val="24"/>
        </w:rPr>
        <w:t>,</w:t>
      </w:r>
    </w:p>
    <w:p w14:paraId="686C2E55" w14:textId="0BE6E942" w:rsidR="00880E96" w:rsidRPr="00735A20" w:rsidRDefault="00880E96" w:rsidP="00822D49">
      <w:pPr>
        <w:pStyle w:val="Akapitzlist"/>
        <w:numPr>
          <w:ilvl w:val="0"/>
          <w:numId w:val="12"/>
        </w:numPr>
        <w:spacing w:line="252" w:lineRule="auto"/>
        <w:ind w:left="851" w:hanging="567"/>
        <w:rPr>
          <w:rFonts w:ascii="Cambria" w:hAnsi="Cambria"/>
          <w:sz w:val="24"/>
          <w:szCs w:val="24"/>
        </w:rPr>
      </w:pPr>
      <w:r w:rsidRPr="00735A20">
        <w:rPr>
          <w:rFonts w:ascii="Cambria" w:hAnsi="Cambria"/>
          <w:sz w:val="24"/>
          <w:szCs w:val="24"/>
        </w:rPr>
        <w:t xml:space="preserve">Dokumenty poświadczające, że osoby wymienione w Załączniku nr </w:t>
      </w:r>
      <w:r w:rsidR="000E44E5" w:rsidRPr="00735A20">
        <w:rPr>
          <w:rFonts w:ascii="Cambria" w:hAnsi="Cambria"/>
          <w:sz w:val="24"/>
          <w:szCs w:val="24"/>
        </w:rPr>
        <w:t xml:space="preserve">3 </w:t>
      </w:r>
      <w:r w:rsidRPr="00735A20">
        <w:rPr>
          <w:rFonts w:ascii="Cambria" w:hAnsi="Cambria"/>
          <w:sz w:val="24"/>
          <w:szCs w:val="24"/>
        </w:rPr>
        <w:t>posiadają doświadczenie niezbędne do wykonania zamówienia takie jak referencje, zaświadczenia od pracodawcy/zleceniodawcy</w:t>
      </w:r>
      <w:r w:rsidR="006935B8" w:rsidRPr="00735A20">
        <w:rPr>
          <w:rFonts w:ascii="Cambria" w:hAnsi="Cambria"/>
          <w:sz w:val="24"/>
          <w:szCs w:val="24"/>
        </w:rPr>
        <w:t>,</w:t>
      </w:r>
      <w:r w:rsidR="00735A20" w:rsidRPr="00735A20">
        <w:rPr>
          <w:rFonts w:ascii="Cambria" w:hAnsi="Cambria"/>
          <w:sz w:val="24"/>
          <w:szCs w:val="24"/>
        </w:rPr>
        <w:t xml:space="preserve"> oświadczenia osób zdolnych do wykonania zamówienia o rzetelnym i należytym wykonaniu prac przedstawionych w Załączniku nr 3,</w:t>
      </w:r>
    </w:p>
    <w:p w14:paraId="03200FC4" w14:textId="77777777" w:rsidR="000E482E" w:rsidRDefault="000E482E" w:rsidP="00822D49">
      <w:pPr>
        <w:pStyle w:val="Akapitzlist"/>
        <w:numPr>
          <w:ilvl w:val="0"/>
          <w:numId w:val="12"/>
        </w:numPr>
        <w:ind w:left="851" w:hanging="567"/>
        <w:rPr>
          <w:rFonts w:ascii="Cambria" w:hAnsi="Cambria"/>
          <w:sz w:val="24"/>
          <w:szCs w:val="24"/>
        </w:rPr>
      </w:pPr>
      <w:r w:rsidRPr="00880E96">
        <w:rPr>
          <w:rFonts w:ascii="Cambria" w:hAnsi="Cambria"/>
          <w:sz w:val="24"/>
          <w:szCs w:val="24"/>
        </w:rPr>
        <w:lastRenderedPageBreak/>
        <w:t xml:space="preserve">Wykaz wykonanych usług sporządzony na podstawie wzoru stanowiącego </w:t>
      </w:r>
      <w:r w:rsidRPr="00116507">
        <w:rPr>
          <w:rFonts w:ascii="Cambria" w:hAnsi="Cambria"/>
          <w:sz w:val="24"/>
          <w:szCs w:val="24"/>
        </w:rPr>
        <w:t>Załącznik nr 4</w:t>
      </w:r>
      <w:r w:rsidR="00514036">
        <w:rPr>
          <w:rFonts w:ascii="Cambria" w:hAnsi="Cambria"/>
          <w:sz w:val="24"/>
          <w:szCs w:val="24"/>
        </w:rPr>
        <w:t>,</w:t>
      </w:r>
    </w:p>
    <w:p w14:paraId="0009915F" w14:textId="50978ADA" w:rsidR="00514036" w:rsidRPr="00067DCE" w:rsidRDefault="00514036" w:rsidP="00822D49">
      <w:pPr>
        <w:pStyle w:val="Akapitzlist"/>
        <w:numPr>
          <w:ilvl w:val="0"/>
          <w:numId w:val="12"/>
        </w:numPr>
        <w:ind w:left="851" w:hanging="567"/>
        <w:rPr>
          <w:rFonts w:ascii="Cambria" w:hAnsi="Cambria"/>
          <w:sz w:val="24"/>
          <w:szCs w:val="24"/>
        </w:rPr>
      </w:pPr>
      <w:r w:rsidRPr="00067DCE">
        <w:rPr>
          <w:rFonts w:ascii="Cambria" w:hAnsi="Cambria"/>
          <w:sz w:val="24"/>
          <w:szCs w:val="24"/>
        </w:rPr>
        <w:t>Dokumenty poświadc</w:t>
      </w:r>
      <w:r w:rsidR="00880E96">
        <w:rPr>
          <w:rFonts w:ascii="Cambria" w:hAnsi="Cambria"/>
          <w:sz w:val="24"/>
          <w:szCs w:val="24"/>
        </w:rPr>
        <w:t>zające, że usługi wymienione w Z</w:t>
      </w:r>
      <w:r w:rsidRPr="00067DCE">
        <w:rPr>
          <w:rFonts w:ascii="Cambria" w:hAnsi="Cambria"/>
          <w:sz w:val="24"/>
          <w:szCs w:val="24"/>
        </w:rPr>
        <w:t>ałącz</w:t>
      </w:r>
      <w:r w:rsidRPr="000B49DE">
        <w:rPr>
          <w:rFonts w:ascii="Cambria" w:hAnsi="Cambria"/>
          <w:sz w:val="24"/>
          <w:szCs w:val="24"/>
        </w:rPr>
        <w:t>niku nr 4 zostały wykonane lub są wykonywane należycie m.in. referencje, poświadczenie realizacji zamówienia bądź inne dokumenty świadczące o prawidłowym wykonaniu wskazanych w oświadczeniu zamówień</w:t>
      </w:r>
      <w:r w:rsidR="006935B8">
        <w:rPr>
          <w:rFonts w:ascii="Cambria" w:hAnsi="Cambria"/>
          <w:sz w:val="24"/>
          <w:szCs w:val="24"/>
        </w:rPr>
        <w:t>,</w:t>
      </w:r>
    </w:p>
    <w:p w14:paraId="0A1AA1B7" w14:textId="4913B697" w:rsidR="002C02AD" w:rsidRPr="0060010A" w:rsidRDefault="00375A76" w:rsidP="00822D49">
      <w:pPr>
        <w:pStyle w:val="Akapitzlist"/>
        <w:numPr>
          <w:ilvl w:val="0"/>
          <w:numId w:val="12"/>
        </w:numPr>
        <w:ind w:left="851" w:hanging="567"/>
        <w:rPr>
          <w:rFonts w:ascii="Cambria" w:hAnsi="Cambria"/>
          <w:i/>
          <w:sz w:val="24"/>
          <w:szCs w:val="24"/>
        </w:rPr>
      </w:pPr>
      <w:r w:rsidRPr="00116507">
        <w:rPr>
          <w:rFonts w:ascii="Cambria" w:hAnsi="Cambria"/>
          <w:sz w:val="24"/>
          <w:szCs w:val="24"/>
        </w:rPr>
        <w:t>O</w:t>
      </w:r>
      <w:r w:rsidR="00242660" w:rsidRPr="00116507">
        <w:rPr>
          <w:rFonts w:ascii="Cambria" w:hAnsi="Cambria"/>
          <w:sz w:val="24"/>
          <w:szCs w:val="24"/>
        </w:rPr>
        <w:t>ś</w:t>
      </w:r>
      <w:r w:rsidRPr="00116507">
        <w:rPr>
          <w:rFonts w:ascii="Cambria" w:hAnsi="Cambria"/>
          <w:sz w:val="24"/>
          <w:szCs w:val="24"/>
        </w:rPr>
        <w:t>wiadczenie o powiązaniach kapitałowych i osobowych</w:t>
      </w:r>
      <w:r w:rsidR="00613A61">
        <w:rPr>
          <w:rFonts w:ascii="Cambria" w:hAnsi="Cambria"/>
          <w:sz w:val="24"/>
          <w:szCs w:val="24"/>
        </w:rPr>
        <w:t xml:space="preserve"> </w:t>
      </w:r>
      <w:r w:rsidR="00613A61" w:rsidRPr="00116507">
        <w:rPr>
          <w:rFonts w:ascii="Cambria" w:hAnsi="Cambria"/>
          <w:sz w:val="24"/>
          <w:szCs w:val="24"/>
        </w:rPr>
        <w:t>na podstawie wzoru stanowiącego Załącznik nr</w:t>
      </w:r>
      <w:r w:rsidR="00613A61">
        <w:rPr>
          <w:rFonts w:ascii="Cambria" w:hAnsi="Cambria"/>
          <w:sz w:val="24"/>
          <w:szCs w:val="24"/>
        </w:rPr>
        <w:t xml:space="preserve"> 5</w:t>
      </w:r>
      <w:r w:rsidR="0060010A">
        <w:rPr>
          <w:rFonts w:ascii="Cambria" w:hAnsi="Cambria"/>
          <w:sz w:val="24"/>
          <w:szCs w:val="24"/>
        </w:rPr>
        <w:t xml:space="preserve"> – </w:t>
      </w:r>
      <w:r w:rsidR="0060010A" w:rsidRPr="0060010A">
        <w:rPr>
          <w:rFonts w:ascii="Cambria" w:hAnsi="Cambria"/>
          <w:i/>
          <w:sz w:val="24"/>
          <w:szCs w:val="24"/>
        </w:rPr>
        <w:t>dokument przedstawiany w terminie do 7 dni od daty publikacji informacji o złożonych ofertach w Bazie Konkurencyjności.</w:t>
      </w:r>
    </w:p>
    <w:p w14:paraId="2D70A430" w14:textId="77777777" w:rsidR="00880E96" w:rsidRDefault="002C02AD" w:rsidP="00822D49">
      <w:pPr>
        <w:pStyle w:val="Akapitzlist"/>
        <w:numPr>
          <w:ilvl w:val="0"/>
          <w:numId w:val="12"/>
        </w:numPr>
        <w:ind w:left="851" w:hanging="567"/>
        <w:rPr>
          <w:rFonts w:ascii="Cambria" w:hAnsi="Cambria"/>
          <w:sz w:val="24"/>
          <w:szCs w:val="24"/>
        </w:rPr>
      </w:pPr>
      <w:r w:rsidRPr="00880E96">
        <w:rPr>
          <w:rFonts w:ascii="Cambria" w:hAnsi="Cambria"/>
          <w:sz w:val="24"/>
          <w:szCs w:val="24"/>
        </w:rPr>
        <w:t xml:space="preserve">Kopię aktualnej polisy OC wraz z </w:t>
      </w:r>
      <w:r w:rsidRPr="00880E96">
        <w:rPr>
          <w:rFonts w:ascii="Cambria" w:hAnsi="Cambria" w:cs="Arial"/>
          <w:sz w:val="24"/>
          <w:szCs w:val="24"/>
        </w:rPr>
        <w:t xml:space="preserve">potwierdzeniem zapłaty całej opłaty za ustanowienie ubezpieczenia lub rat wymagalnych w terminie składania ofert </w:t>
      </w:r>
      <w:r w:rsidRPr="00880E96">
        <w:rPr>
          <w:rFonts w:ascii="Cambria" w:hAnsi="Cambria"/>
          <w:sz w:val="24"/>
          <w:szCs w:val="24"/>
        </w:rPr>
        <w:t>w celu potwierdzenia, że oferent spełnił warunek posiadania na dzień składania oferty ubezpieczenia od odpowiedzialności cywilnej z tytułu prowadzonej działalności gospodarczej,</w:t>
      </w:r>
    </w:p>
    <w:p w14:paraId="7330BE8E" w14:textId="0A5F62F7" w:rsidR="00880E96" w:rsidRPr="00880E96" w:rsidRDefault="00880E96" w:rsidP="00822D49">
      <w:pPr>
        <w:pStyle w:val="Akapitzlist"/>
        <w:numPr>
          <w:ilvl w:val="0"/>
          <w:numId w:val="12"/>
        </w:numPr>
        <w:ind w:left="851" w:hanging="567"/>
        <w:rPr>
          <w:rFonts w:ascii="Cambria" w:hAnsi="Cambria"/>
          <w:sz w:val="28"/>
          <w:szCs w:val="24"/>
        </w:rPr>
      </w:pPr>
      <w:r w:rsidRPr="00880E96">
        <w:rPr>
          <w:rFonts w:ascii="Cambria" w:hAnsi="Cambria" w:cs="Times New Roman"/>
          <w:bCs/>
          <w:color w:val="000000"/>
          <w:sz w:val="24"/>
          <w:szCs w:val="24"/>
        </w:rPr>
        <w:t>I</w:t>
      </w:r>
      <w:r w:rsidRPr="00E20BE1">
        <w:rPr>
          <w:rFonts w:ascii="Cambria" w:hAnsi="Cambria" w:cs="Times New Roman"/>
          <w:bCs/>
          <w:color w:val="000000"/>
          <w:sz w:val="24"/>
          <w:szCs w:val="24"/>
        </w:rPr>
        <w:t xml:space="preserve">nformację banku lub spółdzielczej kasy oszczędnościowo-kredytowej </w:t>
      </w:r>
      <w:r w:rsidR="00403828">
        <w:rPr>
          <w:rFonts w:ascii="Cambria" w:hAnsi="Cambria" w:cs="Times New Roman"/>
          <w:color w:val="000000"/>
          <w:sz w:val="24"/>
          <w:szCs w:val="24"/>
        </w:rPr>
        <w:t>potwierdzającą</w:t>
      </w:r>
      <w:r w:rsidRPr="00E20BE1">
        <w:rPr>
          <w:rFonts w:ascii="Cambria" w:hAnsi="Cambria" w:cs="Times New Roman"/>
          <w:color w:val="000000"/>
          <w:sz w:val="24"/>
          <w:szCs w:val="24"/>
        </w:rPr>
        <w:t xml:space="preserve"> wysokość posiadanych środków finansowych lub zdolność kredytową </w:t>
      </w:r>
      <w:r w:rsidR="00A2533A">
        <w:rPr>
          <w:rFonts w:ascii="Cambria" w:hAnsi="Cambria" w:cs="Times New Roman"/>
          <w:color w:val="000000"/>
          <w:sz w:val="24"/>
          <w:szCs w:val="24"/>
        </w:rPr>
        <w:t>W</w:t>
      </w:r>
      <w:r w:rsidRPr="00E20BE1">
        <w:rPr>
          <w:rFonts w:ascii="Cambria" w:hAnsi="Cambria" w:cs="Times New Roman"/>
          <w:color w:val="000000"/>
          <w:sz w:val="24"/>
          <w:szCs w:val="24"/>
        </w:rPr>
        <w:t xml:space="preserve">ykonawcy, </w:t>
      </w:r>
      <w:r w:rsidR="00403828">
        <w:rPr>
          <w:rFonts w:ascii="Cambria" w:hAnsi="Cambria" w:cs="Times New Roman"/>
          <w:color w:val="000000"/>
          <w:sz w:val="24"/>
          <w:szCs w:val="24"/>
        </w:rPr>
        <w:t xml:space="preserve">wystawioną </w:t>
      </w:r>
      <w:r w:rsidRPr="00E20BE1">
        <w:rPr>
          <w:rFonts w:ascii="Cambria" w:hAnsi="Cambria" w:cs="Times New Roman"/>
          <w:color w:val="000000"/>
          <w:sz w:val="24"/>
          <w:szCs w:val="24"/>
        </w:rPr>
        <w:t>w okresie nie wcześniejszym niż 1 miesiąc przed upływem terminu składania ofert</w:t>
      </w:r>
      <w:r w:rsidRPr="00880E96">
        <w:rPr>
          <w:rFonts w:ascii="Cambria" w:hAnsi="Cambria" w:cs="Times New Roman"/>
          <w:color w:val="000000"/>
          <w:sz w:val="24"/>
          <w:szCs w:val="24"/>
        </w:rPr>
        <w:t>,</w:t>
      </w:r>
    </w:p>
    <w:p w14:paraId="5A7C0354" w14:textId="41357515" w:rsidR="00880E96" w:rsidRPr="00DC446A" w:rsidRDefault="00EB70C7" w:rsidP="00822D49">
      <w:pPr>
        <w:pStyle w:val="Akapitzlist"/>
        <w:numPr>
          <w:ilvl w:val="0"/>
          <w:numId w:val="12"/>
        </w:numPr>
        <w:ind w:left="851" w:hanging="567"/>
        <w:rPr>
          <w:rFonts w:ascii="Cambria" w:hAnsi="Cambria"/>
          <w:sz w:val="24"/>
          <w:szCs w:val="24"/>
        </w:rPr>
      </w:pPr>
      <w:r w:rsidRPr="00DC446A">
        <w:rPr>
          <w:rFonts w:ascii="Cambria" w:hAnsi="Cambria"/>
          <w:sz w:val="24"/>
          <w:szCs w:val="24"/>
        </w:rPr>
        <w:t>Tabel</w:t>
      </w:r>
      <w:r w:rsidR="00DC167A" w:rsidRPr="00DC446A">
        <w:rPr>
          <w:rFonts w:ascii="Cambria" w:hAnsi="Cambria"/>
          <w:sz w:val="24"/>
          <w:szCs w:val="24"/>
        </w:rPr>
        <w:t>ę</w:t>
      </w:r>
      <w:r w:rsidRPr="00DC446A">
        <w:rPr>
          <w:rFonts w:ascii="Cambria" w:hAnsi="Cambria"/>
          <w:sz w:val="24"/>
          <w:szCs w:val="24"/>
        </w:rPr>
        <w:t xml:space="preserve"> obliczeń rezultatu bezpośredniego stanowiąca</w:t>
      </w:r>
      <w:r w:rsidR="00880E96" w:rsidRPr="00DC446A">
        <w:rPr>
          <w:rFonts w:ascii="Cambria" w:hAnsi="Cambria"/>
          <w:sz w:val="24"/>
          <w:szCs w:val="24"/>
        </w:rPr>
        <w:t xml:space="preserve"> Załącznik nr 13</w:t>
      </w:r>
      <w:r w:rsidR="00A4151D" w:rsidRPr="00DC446A">
        <w:rPr>
          <w:rFonts w:ascii="Cambria" w:hAnsi="Cambria"/>
          <w:sz w:val="24"/>
          <w:szCs w:val="24"/>
        </w:rPr>
        <w:t>,</w:t>
      </w:r>
    </w:p>
    <w:p w14:paraId="159CDC94" w14:textId="6D80ED8C" w:rsidR="007751C4" w:rsidRPr="00DC446A" w:rsidRDefault="007751C4" w:rsidP="00822D49">
      <w:pPr>
        <w:pStyle w:val="Akapitzlist"/>
        <w:numPr>
          <w:ilvl w:val="0"/>
          <w:numId w:val="12"/>
        </w:numPr>
        <w:ind w:left="851" w:hanging="567"/>
        <w:rPr>
          <w:rFonts w:ascii="Cambria" w:hAnsi="Cambria"/>
          <w:sz w:val="24"/>
          <w:szCs w:val="24"/>
        </w:rPr>
      </w:pPr>
      <w:r w:rsidRPr="00DC446A">
        <w:rPr>
          <w:rFonts w:ascii="Cambria" w:hAnsi="Cambria"/>
          <w:sz w:val="24"/>
          <w:szCs w:val="24"/>
        </w:rPr>
        <w:t>Zestawienie kluczowego wyposażenia układu wysokosprawnej kogeneracji wraz z jego podstawowymi parametrami technicznymi oraz techniczno-eksploatacyjnymi na podstawie wzoru stanowiącego Załącznik nr 12</w:t>
      </w:r>
      <w:r w:rsidR="00A4151D" w:rsidRPr="00DC446A">
        <w:rPr>
          <w:rFonts w:ascii="Cambria" w:hAnsi="Cambria"/>
          <w:sz w:val="24"/>
          <w:szCs w:val="24"/>
        </w:rPr>
        <w:t>,</w:t>
      </w:r>
    </w:p>
    <w:p w14:paraId="5B7A92CC" w14:textId="5209C833" w:rsidR="00EB70C7" w:rsidRPr="00DC446A" w:rsidRDefault="00DC167A" w:rsidP="00822D49">
      <w:pPr>
        <w:pStyle w:val="Akapitzlist"/>
        <w:numPr>
          <w:ilvl w:val="0"/>
          <w:numId w:val="12"/>
        </w:numPr>
        <w:ind w:left="851" w:hanging="567"/>
        <w:rPr>
          <w:rFonts w:ascii="Cambria" w:hAnsi="Cambria"/>
          <w:sz w:val="24"/>
          <w:szCs w:val="24"/>
        </w:rPr>
      </w:pPr>
      <w:r w:rsidRPr="00DC446A">
        <w:rPr>
          <w:rFonts w:ascii="Cambria" w:hAnsi="Cambria"/>
          <w:sz w:val="24"/>
          <w:szCs w:val="24"/>
        </w:rPr>
        <w:t xml:space="preserve">Tabelę </w:t>
      </w:r>
      <w:r w:rsidR="00EB70C7" w:rsidRPr="00DC446A">
        <w:rPr>
          <w:rFonts w:ascii="Cambria" w:hAnsi="Cambria"/>
          <w:sz w:val="24"/>
          <w:szCs w:val="24"/>
        </w:rPr>
        <w:t>para</w:t>
      </w:r>
      <w:r w:rsidR="001B6BEE">
        <w:rPr>
          <w:rFonts w:ascii="Cambria" w:hAnsi="Cambria"/>
          <w:sz w:val="24"/>
          <w:szCs w:val="24"/>
        </w:rPr>
        <w:t>metrów gwarantowanych stanowiącą</w:t>
      </w:r>
      <w:r w:rsidR="00EB70C7" w:rsidRPr="00DC446A">
        <w:rPr>
          <w:rFonts w:ascii="Cambria" w:hAnsi="Cambria"/>
          <w:sz w:val="24"/>
          <w:szCs w:val="24"/>
        </w:rPr>
        <w:t xml:space="preserve"> Załącznik nr 16,</w:t>
      </w:r>
    </w:p>
    <w:p w14:paraId="69C39367" w14:textId="00D9CD46" w:rsidR="00DC167A" w:rsidRDefault="00651B78" w:rsidP="00822D49">
      <w:pPr>
        <w:pStyle w:val="Akapitzlist"/>
        <w:numPr>
          <w:ilvl w:val="0"/>
          <w:numId w:val="12"/>
        </w:numPr>
        <w:ind w:left="851" w:hanging="567"/>
        <w:rPr>
          <w:rFonts w:ascii="Cambria" w:hAnsi="Cambria"/>
          <w:sz w:val="24"/>
          <w:szCs w:val="24"/>
        </w:rPr>
      </w:pPr>
      <w:r w:rsidRPr="00DC446A">
        <w:rPr>
          <w:rFonts w:ascii="Cambria" w:hAnsi="Cambria"/>
          <w:sz w:val="24"/>
          <w:szCs w:val="24"/>
        </w:rPr>
        <w:t>Karty katalogowe i/lub</w:t>
      </w:r>
      <w:r w:rsidR="00DC167A" w:rsidRPr="00DC446A">
        <w:rPr>
          <w:rFonts w:ascii="Cambria" w:hAnsi="Cambria"/>
          <w:sz w:val="24"/>
          <w:szCs w:val="24"/>
        </w:rPr>
        <w:t xml:space="preserve"> inne dokumenty </w:t>
      </w:r>
      <w:r w:rsidRPr="00DC446A">
        <w:rPr>
          <w:rFonts w:ascii="Cambria" w:hAnsi="Cambria"/>
          <w:sz w:val="24"/>
          <w:szCs w:val="24"/>
        </w:rPr>
        <w:t xml:space="preserve">udostępnione przez producentów silników, </w:t>
      </w:r>
      <w:r w:rsidR="00DC167A" w:rsidRPr="00DC446A">
        <w:rPr>
          <w:rFonts w:ascii="Cambria" w:hAnsi="Cambria"/>
          <w:sz w:val="24"/>
          <w:szCs w:val="24"/>
        </w:rPr>
        <w:t xml:space="preserve">potwierdzające </w:t>
      </w:r>
      <w:r w:rsidRPr="00DC446A">
        <w:rPr>
          <w:rFonts w:ascii="Cambria" w:hAnsi="Cambria"/>
          <w:sz w:val="24"/>
          <w:szCs w:val="24"/>
        </w:rPr>
        <w:t>parametry i dane techniczne dotyczące urządzeń zaoferowanych w ofercie</w:t>
      </w:r>
      <w:r w:rsidR="00EC37CD">
        <w:rPr>
          <w:rFonts w:ascii="Cambria" w:hAnsi="Cambria"/>
          <w:sz w:val="24"/>
          <w:szCs w:val="24"/>
        </w:rPr>
        <w:t>,</w:t>
      </w:r>
    </w:p>
    <w:p w14:paraId="72C79DAA" w14:textId="161FBAEA" w:rsidR="005C38A2" w:rsidRDefault="005C38A2" w:rsidP="005C38A2">
      <w:pPr>
        <w:pStyle w:val="Akapitzlist"/>
        <w:numPr>
          <w:ilvl w:val="0"/>
          <w:numId w:val="12"/>
        </w:numPr>
        <w:ind w:left="851" w:hanging="567"/>
        <w:rPr>
          <w:rFonts w:ascii="Cambria" w:hAnsi="Cambria"/>
          <w:sz w:val="24"/>
          <w:szCs w:val="24"/>
        </w:rPr>
      </w:pPr>
      <w:bookmarkStart w:id="4" w:name="_Hlk21079693"/>
      <w:r w:rsidRPr="003F3DF2">
        <w:rPr>
          <w:rFonts w:ascii="Cambria" w:hAnsi="Cambria"/>
          <w:sz w:val="24"/>
          <w:szCs w:val="24"/>
        </w:rPr>
        <w:t xml:space="preserve">Harmonogram </w:t>
      </w:r>
      <w:r w:rsidR="00D8691C" w:rsidRPr="003F3DF2">
        <w:rPr>
          <w:rFonts w:ascii="Cambria" w:hAnsi="Cambria"/>
          <w:sz w:val="24"/>
          <w:szCs w:val="24"/>
        </w:rPr>
        <w:t xml:space="preserve">rzeczowo – finansowy </w:t>
      </w:r>
      <w:r w:rsidRPr="003F3DF2">
        <w:rPr>
          <w:rFonts w:ascii="Cambria" w:hAnsi="Cambria"/>
          <w:sz w:val="24"/>
          <w:szCs w:val="24"/>
        </w:rPr>
        <w:t>prac planow</w:t>
      </w:r>
      <w:r w:rsidR="00D8691C" w:rsidRPr="003F3DF2">
        <w:rPr>
          <w:rFonts w:ascii="Cambria" w:hAnsi="Cambria"/>
          <w:sz w:val="24"/>
          <w:szCs w:val="24"/>
        </w:rPr>
        <w:t>an</w:t>
      </w:r>
      <w:r w:rsidRPr="003F3DF2">
        <w:rPr>
          <w:rFonts w:ascii="Cambria" w:hAnsi="Cambria"/>
          <w:sz w:val="24"/>
          <w:szCs w:val="24"/>
        </w:rPr>
        <w:t xml:space="preserve">ych </w:t>
      </w:r>
      <w:bookmarkEnd w:id="4"/>
      <w:r w:rsidRPr="003F3DF2">
        <w:rPr>
          <w:rFonts w:ascii="Cambria" w:hAnsi="Cambria"/>
          <w:sz w:val="24"/>
          <w:szCs w:val="24"/>
        </w:rPr>
        <w:t xml:space="preserve">obejmujący zakres rzeczowy i koszt serwisu kompletnej instalacji kogeneracyjnej w podziale zadań i czasookresach wynikających z treści „Umowy </w:t>
      </w:r>
      <w:r w:rsidR="00D8691C" w:rsidRPr="003F3DF2">
        <w:rPr>
          <w:rFonts w:ascii="Cambria" w:hAnsi="Cambria"/>
          <w:sz w:val="24"/>
          <w:szCs w:val="24"/>
        </w:rPr>
        <w:t xml:space="preserve">na świadczenie usługi </w:t>
      </w:r>
      <w:r w:rsidRPr="003F3DF2">
        <w:rPr>
          <w:rFonts w:ascii="Cambria" w:hAnsi="Cambria"/>
          <w:sz w:val="24"/>
          <w:szCs w:val="24"/>
        </w:rPr>
        <w:t>serwisowej”</w:t>
      </w:r>
      <w:r w:rsidR="003F3DF2">
        <w:rPr>
          <w:rFonts w:ascii="Cambria" w:hAnsi="Cambria"/>
          <w:sz w:val="24"/>
          <w:szCs w:val="24"/>
        </w:rPr>
        <w:t>,</w:t>
      </w:r>
    </w:p>
    <w:p w14:paraId="319E7556" w14:textId="142ABE59" w:rsidR="005E3173" w:rsidRPr="005E3173" w:rsidRDefault="005E3173" w:rsidP="005C38A2">
      <w:pPr>
        <w:pStyle w:val="Akapitzlist"/>
        <w:numPr>
          <w:ilvl w:val="0"/>
          <w:numId w:val="12"/>
        </w:numPr>
        <w:ind w:left="851" w:hanging="567"/>
        <w:rPr>
          <w:rFonts w:ascii="Cambria" w:hAnsi="Cambria"/>
          <w:sz w:val="24"/>
          <w:szCs w:val="24"/>
        </w:rPr>
      </w:pPr>
      <w:r w:rsidRPr="005E3173">
        <w:rPr>
          <w:rFonts w:ascii="Cambria" w:hAnsi="Cambria"/>
          <w:sz w:val="24"/>
          <w:szCs w:val="24"/>
        </w:rPr>
        <w:t>Wykaz Części Zamiennych, w tym Awaryjny Pakiet Części Zamiennych, wraz z cennikiem,</w:t>
      </w:r>
    </w:p>
    <w:p w14:paraId="2E96AC03" w14:textId="2FC7D8BC" w:rsidR="00EC37CD" w:rsidRPr="001D60C8" w:rsidRDefault="00EC37CD" w:rsidP="005C38A2">
      <w:pPr>
        <w:pStyle w:val="Akapitzlist"/>
        <w:numPr>
          <w:ilvl w:val="0"/>
          <w:numId w:val="12"/>
        </w:numPr>
        <w:ind w:left="851" w:hanging="567"/>
        <w:rPr>
          <w:rFonts w:ascii="Cambria" w:hAnsi="Cambria"/>
          <w:sz w:val="24"/>
          <w:szCs w:val="24"/>
        </w:rPr>
      </w:pPr>
      <w:r w:rsidRPr="001D60C8">
        <w:rPr>
          <w:rFonts w:ascii="Cambria" w:hAnsi="Cambria"/>
          <w:sz w:val="24"/>
          <w:szCs w:val="24"/>
        </w:rPr>
        <w:t>Kopię umowy autoryzującej (autoryzację) podmiotu, który będzie prowadził serwis silników, przez podmiot będący ich bezpośrednim producentem,</w:t>
      </w:r>
    </w:p>
    <w:p w14:paraId="2329E898" w14:textId="7C2C603C" w:rsidR="002C02AD" w:rsidRPr="00880E96" w:rsidRDefault="002C02AD" w:rsidP="00822D49">
      <w:pPr>
        <w:pStyle w:val="Akapitzlist"/>
        <w:numPr>
          <w:ilvl w:val="0"/>
          <w:numId w:val="12"/>
        </w:numPr>
        <w:ind w:left="851" w:hanging="567"/>
        <w:rPr>
          <w:rFonts w:ascii="Cambria" w:hAnsi="Cambria"/>
          <w:sz w:val="28"/>
          <w:szCs w:val="24"/>
        </w:rPr>
      </w:pPr>
      <w:r w:rsidRPr="00EB70C7">
        <w:rPr>
          <w:rFonts w:ascii="Cambria" w:hAnsi="Cambria" w:cs="Arial"/>
          <w:sz w:val="24"/>
          <w:szCs w:val="24"/>
        </w:rPr>
        <w:t>W</w:t>
      </w:r>
      <w:r w:rsidRPr="007751C4">
        <w:rPr>
          <w:rFonts w:ascii="Cambria" w:hAnsi="Cambria" w:cs="Arial"/>
          <w:sz w:val="24"/>
          <w:szCs w:val="24"/>
        </w:rPr>
        <w:t xml:space="preserve"> sytuacji, gdy ofertę oraz załączniki podpisze osoba, która nie będzie wskazana w dok. rejestrowym, jako osoba upoważniona do reprezentowania</w:t>
      </w:r>
      <w:r w:rsidRPr="00880E96">
        <w:rPr>
          <w:rFonts w:ascii="Cambria" w:hAnsi="Cambria" w:cs="Arial"/>
          <w:sz w:val="24"/>
        </w:rPr>
        <w:t xml:space="preserve"> </w:t>
      </w:r>
      <w:r w:rsidR="00613A61" w:rsidRPr="00880E96">
        <w:rPr>
          <w:rFonts w:ascii="Cambria" w:hAnsi="Cambria" w:cs="Arial"/>
          <w:sz w:val="24"/>
        </w:rPr>
        <w:t>Oferenta</w:t>
      </w:r>
      <w:r w:rsidRPr="00880E96">
        <w:rPr>
          <w:rFonts w:ascii="Cambria" w:hAnsi="Cambria" w:cs="Arial"/>
          <w:sz w:val="24"/>
        </w:rPr>
        <w:t xml:space="preserve"> lub osoba, która będzie reprezentować konsorcjum firm ubiegających się wspólnie o udzielenie zamówienia, dla wskazanej osoby należy załączyć pełnomocnictwo (oryginał lub </w:t>
      </w:r>
      <w:r w:rsidR="006935B8">
        <w:rPr>
          <w:rFonts w:ascii="Cambria" w:hAnsi="Cambria" w:cs="Arial"/>
          <w:sz w:val="24"/>
        </w:rPr>
        <w:t>kopia poświadczona notarialnie),</w:t>
      </w:r>
    </w:p>
    <w:p w14:paraId="19CCDD4C" w14:textId="3A07CA59" w:rsidR="00613A61" w:rsidRPr="00ED5D4C" w:rsidRDefault="002C02AD" w:rsidP="00822D49">
      <w:pPr>
        <w:pStyle w:val="Akapitzlist"/>
        <w:numPr>
          <w:ilvl w:val="0"/>
          <w:numId w:val="12"/>
        </w:numPr>
        <w:ind w:left="851" w:hanging="567"/>
        <w:rPr>
          <w:rFonts w:ascii="Cambria" w:hAnsi="Cambria"/>
          <w:sz w:val="28"/>
          <w:szCs w:val="24"/>
        </w:rPr>
      </w:pPr>
      <w:r w:rsidRPr="00ED5D4C">
        <w:rPr>
          <w:rFonts w:ascii="Cambria" w:hAnsi="Cambria" w:cs="Arial"/>
          <w:sz w:val="24"/>
        </w:rPr>
        <w:t xml:space="preserve">W sytuacji, gdy </w:t>
      </w:r>
      <w:r w:rsidR="00613A61" w:rsidRPr="00067DCE">
        <w:rPr>
          <w:rFonts w:ascii="Cambria" w:hAnsi="Cambria" w:cs="Arial"/>
          <w:sz w:val="24"/>
        </w:rPr>
        <w:t>Oferent</w:t>
      </w:r>
      <w:r w:rsidR="007A02AA" w:rsidRPr="00ED5D4C">
        <w:rPr>
          <w:rFonts w:ascii="Cambria" w:hAnsi="Cambria" w:cs="Arial"/>
          <w:sz w:val="24"/>
        </w:rPr>
        <w:t>em</w:t>
      </w:r>
      <w:r w:rsidRPr="00ED5D4C">
        <w:rPr>
          <w:rFonts w:ascii="Cambria" w:hAnsi="Cambria" w:cs="Arial"/>
          <w:sz w:val="24"/>
        </w:rPr>
        <w:t xml:space="preserve"> jest spółka cywilna należy</w:t>
      </w:r>
      <w:r w:rsidR="006935B8">
        <w:rPr>
          <w:rFonts w:ascii="Cambria" w:hAnsi="Cambria" w:cs="Arial"/>
          <w:sz w:val="24"/>
        </w:rPr>
        <w:t xml:space="preserve"> dołączyć umowę spółki cywilnej,</w:t>
      </w:r>
    </w:p>
    <w:p w14:paraId="63526A6C" w14:textId="77777777" w:rsidR="00613A61" w:rsidRPr="00557DDE" w:rsidRDefault="00613A61" w:rsidP="00822D49">
      <w:pPr>
        <w:pStyle w:val="Akapitzlist"/>
        <w:numPr>
          <w:ilvl w:val="0"/>
          <w:numId w:val="12"/>
        </w:numPr>
        <w:ind w:left="851" w:hanging="567"/>
        <w:rPr>
          <w:rFonts w:ascii="Cambria" w:hAnsi="Cambria"/>
          <w:sz w:val="24"/>
          <w:szCs w:val="24"/>
        </w:rPr>
      </w:pPr>
      <w:r w:rsidRPr="00557DDE">
        <w:rPr>
          <w:rFonts w:ascii="Cambria" w:hAnsi="Cambria" w:cs="Arial"/>
          <w:sz w:val="24"/>
          <w:szCs w:val="24"/>
        </w:rPr>
        <w:t xml:space="preserve">W sytuacji, gdy Oferentem jest konsorcjum firm, wszystkie podmioty tworzące konsorcjum są zobowiązane przedstawić </w:t>
      </w:r>
      <w:r w:rsidRPr="00557DDE">
        <w:rPr>
          <w:rFonts w:ascii="Cambria" w:hAnsi="Cambria"/>
          <w:sz w:val="24"/>
          <w:szCs w:val="24"/>
        </w:rPr>
        <w:t>oświadczenie o powiązaniach kapitałowych i osobowych na podstawie wzoru stanowiącego Załącznik nr 5.</w:t>
      </w:r>
    </w:p>
    <w:p w14:paraId="2482881B" w14:textId="2B49E712" w:rsidR="005A73BA" w:rsidRPr="00557DDE" w:rsidRDefault="0016537E" w:rsidP="00822D49">
      <w:pPr>
        <w:pStyle w:val="Akapitzlist"/>
        <w:numPr>
          <w:ilvl w:val="0"/>
          <w:numId w:val="12"/>
        </w:numPr>
        <w:autoSpaceDE w:val="0"/>
        <w:autoSpaceDN w:val="0"/>
        <w:adjustRightInd w:val="0"/>
        <w:ind w:left="851" w:hanging="567"/>
        <w:rPr>
          <w:rFonts w:ascii="Cambria" w:hAnsi="Cambria" w:cs="Times New Roman"/>
          <w:color w:val="000000"/>
          <w:sz w:val="24"/>
          <w:szCs w:val="24"/>
        </w:rPr>
      </w:pPr>
      <w:r w:rsidRPr="00557DDE">
        <w:rPr>
          <w:rFonts w:ascii="Cambria" w:hAnsi="Cambria" w:cs="Arial"/>
          <w:sz w:val="24"/>
          <w:szCs w:val="24"/>
        </w:rPr>
        <w:lastRenderedPageBreak/>
        <w:t>Dokument potwierdzający wniesienie wadium</w:t>
      </w:r>
      <w:r w:rsidR="005719FE" w:rsidRPr="00557DDE">
        <w:rPr>
          <w:rFonts w:ascii="Cambria" w:hAnsi="Cambria" w:cs="Arial"/>
          <w:sz w:val="24"/>
          <w:szCs w:val="24"/>
        </w:rPr>
        <w:t xml:space="preserve"> w formach przewidzianych w pkt. X</w:t>
      </w:r>
      <w:r w:rsidR="006935B8">
        <w:rPr>
          <w:rFonts w:ascii="Cambria" w:hAnsi="Cambria" w:cs="Arial"/>
          <w:sz w:val="24"/>
          <w:szCs w:val="24"/>
        </w:rPr>
        <w:t xml:space="preserve">III </w:t>
      </w:r>
      <w:proofErr w:type="spellStart"/>
      <w:r w:rsidR="006935B8">
        <w:rPr>
          <w:rFonts w:ascii="Cambria" w:hAnsi="Cambria" w:cs="Arial"/>
          <w:sz w:val="24"/>
          <w:szCs w:val="24"/>
        </w:rPr>
        <w:t>ppkt</w:t>
      </w:r>
      <w:proofErr w:type="spellEnd"/>
      <w:r w:rsidR="006935B8">
        <w:rPr>
          <w:rFonts w:ascii="Cambria" w:hAnsi="Cambria" w:cs="Arial"/>
          <w:sz w:val="24"/>
          <w:szCs w:val="24"/>
        </w:rPr>
        <w:t xml:space="preserve"> 2 zapytania ofertowego,</w:t>
      </w:r>
    </w:p>
    <w:p w14:paraId="61C480AB" w14:textId="7E02330E" w:rsidR="008661C0" w:rsidRPr="00DC446A" w:rsidRDefault="005A73BA" w:rsidP="00822D49">
      <w:pPr>
        <w:pStyle w:val="Akapitzlist"/>
        <w:numPr>
          <w:ilvl w:val="0"/>
          <w:numId w:val="12"/>
        </w:numPr>
        <w:tabs>
          <w:tab w:val="left" w:pos="851"/>
        </w:tabs>
        <w:autoSpaceDE w:val="0"/>
        <w:autoSpaceDN w:val="0"/>
        <w:adjustRightInd w:val="0"/>
        <w:ind w:left="851" w:hanging="567"/>
        <w:rPr>
          <w:rFonts w:ascii="Cambria" w:hAnsi="Cambria" w:cs="Times New Roman"/>
          <w:sz w:val="24"/>
          <w:szCs w:val="24"/>
        </w:rPr>
      </w:pPr>
      <w:r w:rsidRPr="008661C0">
        <w:rPr>
          <w:rFonts w:ascii="Cambria" w:hAnsi="Cambria" w:cs="Arial"/>
          <w:sz w:val="24"/>
          <w:szCs w:val="24"/>
        </w:rPr>
        <w:t xml:space="preserve"> </w:t>
      </w:r>
      <w:r w:rsidRPr="00DC446A">
        <w:rPr>
          <w:rFonts w:ascii="Cambria" w:hAnsi="Cambria" w:cs="Arial"/>
          <w:sz w:val="24"/>
          <w:szCs w:val="24"/>
        </w:rPr>
        <w:t xml:space="preserve">W </w:t>
      </w:r>
      <w:r w:rsidR="008661C0" w:rsidRPr="00DC446A">
        <w:rPr>
          <w:rFonts w:ascii="Cambria" w:hAnsi="Cambria" w:cs="Times New Roman"/>
          <w:bCs/>
          <w:color w:val="000000"/>
          <w:sz w:val="24"/>
          <w:szCs w:val="24"/>
        </w:rPr>
        <w:t>przypadku zastosowania rozwiązań równoważnych</w:t>
      </w:r>
      <w:r w:rsidR="008661C0" w:rsidRPr="00DC446A">
        <w:rPr>
          <w:rFonts w:ascii="Cambria" w:hAnsi="Cambria" w:cs="Times New Roman"/>
          <w:b/>
          <w:bCs/>
          <w:color w:val="000000"/>
          <w:sz w:val="24"/>
          <w:szCs w:val="24"/>
        </w:rPr>
        <w:t xml:space="preserve">, </w:t>
      </w:r>
      <w:r w:rsidR="008661C0" w:rsidRPr="00DC446A">
        <w:rPr>
          <w:rFonts w:ascii="Cambria" w:hAnsi="Cambria" w:cs="Times New Roman"/>
          <w:color w:val="000000"/>
          <w:sz w:val="24"/>
          <w:szCs w:val="24"/>
        </w:rPr>
        <w:t xml:space="preserve">dokumenty </w:t>
      </w:r>
      <w:r w:rsidR="008661C0" w:rsidRPr="00DC446A">
        <w:rPr>
          <w:rFonts w:ascii="Cambria" w:hAnsi="Cambria" w:cs="Times New Roman"/>
          <w:sz w:val="24"/>
          <w:szCs w:val="24"/>
        </w:rPr>
        <w:t xml:space="preserve">potwierdzające równoważność oferty lub zobowiązanie do dostarczenia </w:t>
      </w:r>
      <w:r w:rsidR="0050074E" w:rsidRPr="00DC446A">
        <w:rPr>
          <w:rFonts w:ascii="Cambria" w:hAnsi="Cambria" w:cs="Times New Roman"/>
          <w:sz w:val="24"/>
          <w:szCs w:val="24"/>
        </w:rPr>
        <w:t>ich w</w:t>
      </w:r>
      <w:r w:rsidR="008661C0" w:rsidRPr="00DC446A">
        <w:rPr>
          <w:rFonts w:ascii="Cambria" w:hAnsi="Cambria" w:cs="Times New Roman"/>
          <w:sz w:val="24"/>
          <w:szCs w:val="24"/>
        </w:rPr>
        <w:t xml:space="preserve"> terminie wskazanym przez Zamawiającego</w:t>
      </w:r>
      <w:r w:rsidR="006935B8" w:rsidRPr="00DC446A">
        <w:rPr>
          <w:rFonts w:ascii="Cambria" w:hAnsi="Cambria" w:cs="Times New Roman"/>
          <w:sz w:val="24"/>
          <w:szCs w:val="24"/>
        </w:rPr>
        <w:t>,</w:t>
      </w:r>
      <w:r w:rsidR="008661C0" w:rsidRPr="00DC446A">
        <w:rPr>
          <w:rFonts w:ascii="Cambria" w:hAnsi="Cambria" w:cs="Times New Roman"/>
          <w:sz w:val="24"/>
          <w:szCs w:val="24"/>
        </w:rPr>
        <w:t xml:space="preserve"> </w:t>
      </w:r>
    </w:p>
    <w:p w14:paraId="2E29AB37" w14:textId="072A003F" w:rsidR="00554585" w:rsidRPr="008661C0" w:rsidRDefault="00554585" w:rsidP="00822D49">
      <w:pPr>
        <w:pStyle w:val="Akapitzlist"/>
        <w:numPr>
          <w:ilvl w:val="0"/>
          <w:numId w:val="12"/>
        </w:numPr>
        <w:tabs>
          <w:tab w:val="left" w:pos="851"/>
        </w:tabs>
        <w:autoSpaceDE w:val="0"/>
        <w:autoSpaceDN w:val="0"/>
        <w:adjustRightInd w:val="0"/>
        <w:ind w:left="851" w:hanging="567"/>
        <w:rPr>
          <w:rFonts w:ascii="Cambria" w:hAnsi="Cambria" w:cs="Times New Roman"/>
          <w:sz w:val="24"/>
          <w:szCs w:val="24"/>
        </w:rPr>
      </w:pPr>
      <w:r w:rsidRPr="00DC446A">
        <w:rPr>
          <w:rFonts w:ascii="Cambria" w:hAnsi="Cambria" w:cs="Times New Roman"/>
          <w:sz w:val="24"/>
          <w:szCs w:val="24"/>
        </w:rPr>
        <w:t>Wykonawca, który powołuje się na zasoby innych podmiotów, w celu</w:t>
      </w:r>
      <w:r w:rsidRPr="008661C0">
        <w:rPr>
          <w:rFonts w:ascii="Cambria" w:hAnsi="Cambria" w:cs="Times New Roman"/>
          <w:sz w:val="24"/>
          <w:szCs w:val="24"/>
        </w:rPr>
        <w:t xml:space="preserve"> wykazania braku istnienia wobec nich podstaw wykluczenia oraz spełniania, w zakresie w jakim powołuje się na ich zasoby, </w:t>
      </w:r>
      <w:r w:rsidR="00557DDE" w:rsidRPr="008661C0">
        <w:rPr>
          <w:rFonts w:ascii="Cambria" w:hAnsi="Cambria" w:cs="Times New Roman"/>
          <w:sz w:val="24"/>
          <w:szCs w:val="24"/>
        </w:rPr>
        <w:t>warunków udziału w postępowaniu</w:t>
      </w:r>
      <w:r w:rsidRPr="008661C0">
        <w:rPr>
          <w:rFonts w:ascii="Cambria" w:hAnsi="Cambria" w:cs="Times New Roman"/>
          <w:sz w:val="24"/>
          <w:szCs w:val="24"/>
        </w:rPr>
        <w:t xml:space="preserve"> zamieszcza informacje o tych podmiotach w </w:t>
      </w:r>
      <w:r w:rsidR="00557DDE" w:rsidRPr="008661C0">
        <w:rPr>
          <w:rFonts w:ascii="Cambria" w:hAnsi="Cambria" w:cs="Times New Roman"/>
          <w:sz w:val="24"/>
          <w:szCs w:val="24"/>
        </w:rPr>
        <w:t xml:space="preserve">swoim </w:t>
      </w:r>
      <w:r w:rsidRPr="008661C0">
        <w:rPr>
          <w:rFonts w:ascii="Cambria" w:hAnsi="Cambria" w:cs="Times New Roman"/>
          <w:sz w:val="24"/>
          <w:szCs w:val="24"/>
        </w:rPr>
        <w:t xml:space="preserve">oświadczeniu </w:t>
      </w:r>
      <w:r w:rsidR="00DC608B" w:rsidRPr="008661C0">
        <w:rPr>
          <w:rFonts w:ascii="Cambria" w:hAnsi="Cambria" w:cs="Times New Roman"/>
          <w:sz w:val="24"/>
          <w:szCs w:val="24"/>
        </w:rPr>
        <w:t>na dr</w:t>
      </w:r>
      <w:r w:rsidR="006935B8">
        <w:rPr>
          <w:rFonts w:ascii="Cambria" w:hAnsi="Cambria" w:cs="Times New Roman"/>
          <w:sz w:val="24"/>
          <w:szCs w:val="24"/>
        </w:rPr>
        <w:t>uku Załącznika nr 2,</w:t>
      </w:r>
    </w:p>
    <w:p w14:paraId="619A418A" w14:textId="70968C40" w:rsidR="00557DDE" w:rsidRPr="00557DDE" w:rsidRDefault="00557DDE" w:rsidP="00822D49">
      <w:pPr>
        <w:pStyle w:val="Akapitzlist"/>
        <w:numPr>
          <w:ilvl w:val="0"/>
          <w:numId w:val="12"/>
        </w:numPr>
        <w:tabs>
          <w:tab w:val="left" w:pos="851"/>
        </w:tabs>
        <w:autoSpaceDE w:val="0"/>
        <w:autoSpaceDN w:val="0"/>
        <w:adjustRightInd w:val="0"/>
        <w:ind w:left="851" w:hanging="567"/>
        <w:rPr>
          <w:rFonts w:ascii="Cambria" w:hAnsi="Cambria" w:cs="Times New Roman"/>
          <w:color w:val="000000"/>
          <w:sz w:val="24"/>
          <w:szCs w:val="24"/>
        </w:rPr>
      </w:pPr>
      <w:r w:rsidRPr="00DC608B">
        <w:rPr>
          <w:rFonts w:ascii="Cambria" w:hAnsi="Cambria" w:cs="Times New Roman"/>
          <w:sz w:val="24"/>
          <w:szCs w:val="24"/>
        </w:rPr>
        <w:t>Dokumenty stanowiące tajemnicę przedsiębiorstwa w rozumieniu art. 11 ust. 4 ustawy z dnia 16 kwietnia 1993 r. o zwalczaniu nieuczciwej konkurencji</w:t>
      </w:r>
      <w:r w:rsidRPr="00557DDE">
        <w:rPr>
          <w:rFonts w:ascii="Cambria" w:hAnsi="Cambria" w:cs="Times New Roman"/>
          <w:color w:val="000000"/>
          <w:sz w:val="24"/>
          <w:szCs w:val="24"/>
        </w:rPr>
        <w:t xml:space="preserve"> (Dz.U. z 2018 r. poz. 419 ze zm.) </w:t>
      </w:r>
      <w:r w:rsidR="00A2533A">
        <w:rPr>
          <w:rFonts w:ascii="Cambria" w:hAnsi="Cambria" w:cs="Times New Roman"/>
          <w:color w:val="000000"/>
          <w:sz w:val="24"/>
          <w:szCs w:val="24"/>
        </w:rPr>
        <w:t>W</w:t>
      </w:r>
      <w:r w:rsidRPr="00557DDE">
        <w:rPr>
          <w:rFonts w:ascii="Cambria" w:hAnsi="Cambria" w:cs="Times New Roman"/>
          <w:color w:val="000000"/>
          <w:sz w:val="24"/>
          <w:szCs w:val="24"/>
        </w:rPr>
        <w:t xml:space="preserve">ykonawca przesyła w </w:t>
      </w:r>
      <w:r w:rsidR="00DC608B">
        <w:rPr>
          <w:rFonts w:ascii="Cambria" w:hAnsi="Cambria" w:cs="Times New Roman"/>
          <w:color w:val="000000"/>
          <w:sz w:val="24"/>
          <w:szCs w:val="24"/>
        </w:rPr>
        <w:t>dodatkowej n</w:t>
      </w:r>
      <w:r w:rsidRPr="00557DDE">
        <w:rPr>
          <w:rFonts w:ascii="Cambria" w:hAnsi="Cambria" w:cs="Times New Roman"/>
          <w:color w:val="000000"/>
          <w:sz w:val="24"/>
          <w:szCs w:val="24"/>
        </w:rPr>
        <w:t xml:space="preserve">ieprzezroczystej, zaklejonej kopercie z dopiskiem „POUFNE - tylko do wglądu Zamawiającego”. W przypadku braku powyższego Zamawiający uzna, że wszystkie informacje zawarte w przesłanych dokumentach są w pełni jawne. </w:t>
      </w:r>
    </w:p>
    <w:p w14:paraId="759FFCF2" w14:textId="77777777" w:rsidR="00557DDE" w:rsidRPr="00554585" w:rsidRDefault="00557DDE" w:rsidP="0044276C">
      <w:pPr>
        <w:pStyle w:val="Akapitzlist"/>
        <w:autoSpaceDE w:val="0"/>
        <w:autoSpaceDN w:val="0"/>
        <w:adjustRightInd w:val="0"/>
        <w:ind w:left="851"/>
        <w:rPr>
          <w:rFonts w:ascii="Cambria" w:hAnsi="Cambria" w:cs="Times New Roman"/>
          <w:color w:val="FF0000"/>
          <w:sz w:val="24"/>
          <w:szCs w:val="24"/>
        </w:rPr>
      </w:pPr>
    </w:p>
    <w:p w14:paraId="42CFC001" w14:textId="77777777" w:rsidR="00554585" w:rsidRPr="00554585" w:rsidRDefault="00554585" w:rsidP="0044276C">
      <w:pPr>
        <w:pStyle w:val="Akapitzlist"/>
        <w:autoSpaceDE w:val="0"/>
        <w:autoSpaceDN w:val="0"/>
        <w:adjustRightInd w:val="0"/>
        <w:ind w:left="928"/>
        <w:rPr>
          <w:rFonts w:ascii="Times New Roman" w:hAnsi="Times New Roman" w:cs="Times New Roman"/>
          <w:color w:val="000000"/>
        </w:rPr>
      </w:pPr>
    </w:p>
    <w:p w14:paraId="29898C5A" w14:textId="77777777" w:rsidR="00F63316" w:rsidRPr="00116507" w:rsidRDefault="00F63316"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Ochrona danych osobowych</w:t>
      </w:r>
    </w:p>
    <w:p w14:paraId="1CDA2FEA" w14:textId="30CC5C19" w:rsidR="00F63316" w:rsidRPr="00116507" w:rsidRDefault="00F63316" w:rsidP="0044276C">
      <w:pPr>
        <w:rPr>
          <w:rFonts w:ascii="Cambria" w:hAnsi="Cambria"/>
          <w:sz w:val="24"/>
          <w:szCs w:val="24"/>
        </w:rPr>
      </w:pPr>
      <w:r w:rsidRPr="00116507">
        <w:rPr>
          <w:rFonts w:ascii="Cambria" w:hAnsi="Cambria"/>
          <w:sz w:val="24"/>
          <w:szCs w:val="24"/>
        </w:rPr>
        <w:t>Dane osobowe są przetwarzane z zachowaniem przepisów RODO, ustawy z dnia 10 maja 2018 r. o ochronie danych osobowych (Dz. U. z 201</w:t>
      </w:r>
      <w:r w:rsidR="000C2051">
        <w:rPr>
          <w:rFonts w:ascii="Cambria" w:hAnsi="Cambria"/>
          <w:sz w:val="24"/>
          <w:szCs w:val="24"/>
        </w:rPr>
        <w:t>9</w:t>
      </w:r>
      <w:r w:rsidRPr="00116507">
        <w:rPr>
          <w:rFonts w:ascii="Cambria" w:hAnsi="Cambria"/>
          <w:sz w:val="24"/>
          <w:szCs w:val="24"/>
        </w:rPr>
        <w:t xml:space="preserve"> r., poz. </w:t>
      </w:r>
      <w:r w:rsidR="000C2051">
        <w:rPr>
          <w:rFonts w:ascii="Cambria" w:hAnsi="Cambria"/>
          <w:sz w:val="24"/>
          <w:szCs w:val="24"/>
        </w:rPr>
        <w:t>1781</w:t>
      </w:r>
      <w:r w:rsidRPr="00116507">
        <w:rPr>
          <w:rFonts w:ascii="Cambria" w:hAnsi="Cambria"/>
          <w:sz w:val="24"/>
          <w:szCs w:val="24"/>
        </w:rPr>
        <w:t>), zwanej dalej  ODO oraz zasad wskazanych w Załączniku nr 1</w:t>
      </w:r>
      <w:r w:rsidR="0025140B">
        <w:rPr>
          <w:rFonts w:ascii="Cambria" w:hAnsi="Cambria"/>
          <w:sz w:val="24"/>
          <w:szCs w:val="24"/>
        </w:rPr>
        <w:t>5</w:t>
      </w:r>
      <w:r w:rsidRPr="00116507">
        <w:rPr>
          <w:rFonts w:ascii="Cambria" w:hAnsi="Cambria"/>
          <w:sz w:val="24"/>
          <w:szCs w:val="24"/>
        </w:rPr>
        <w:t xml:space="preserve">- Klauzula informacyjna </w:t>
      </w:r>
      <w:r w:rsidRPr="00116507">
        <w:rPr>
          <w:rFonts w:ascii="Cambria" w:hAnsi="Cambria"/>
        </w:rPr>
        <w:t xml:space="preserve">stosowana  przy zbieraniu danych od osoby której dane dotyczą. </w:t>
      </w:r>
      <w:r w:rsidRPr="00116507">
        <w:rPr>
          <w:rFonts w:ascii="Cambria" w:hAnsi="Cambria"/>
          <w:sz w:val="24"/>
          <w:szCs w:val="24"/>
        </w:rPr>
        <w:t>Przetwarzanie danych osobowych zgodnie z RODO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Projektu.</w:t>
      </w:r>
    </w:p>
    <w:p w14:paraId="796CE7F7" w14:textId="77777777" w:rsidR="00F63316" w:rsidRPr="00116507" w:rsidRDefault="00F63316" w:rsidP="0044276C">
      <w:pPr>
        <w:pStyle w:val="Akapitzlist"/>
        <w:ind w:left="567"/>
        <w:rPr>
          <w:rFonts w:ascii="Cambria" w:hAnsi="Cambria"/>
          <w:b/>
          <w:sz w:val="28"/>
          <w:szCs w:val="28"/>
        </w:rPr>
      </w:pPr>
    </w:p>
    <w:p w14:paraId="620BE544" w14:textId="77777777" w:rsidR="00F27F34" w:rsidRPr="00116507" w:rsidRDefault="00F27F34"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Odstąpienie od realizacji przedmiotu ogłoszenia</w:t>
      </w:r>
    </w:p>
    <w:p w14:paraId="7E74FD5E" w14:textId="77777777" w:rsidR="00F27F34" w:rsidRPr="00116507" w:rsidRDefault="00F27F34" w:rsidP="00822D49">
      <w:pPr>
        <w:pStyle w:val="Akapitzlist"/>
        <w:numPr>
          <w:ilvl w:val="0"/>
          <w:numId w:val="14"/>
        </w:numPr>
        <w:ind w:left="426" w:right="38" w:hanging="426"/>
        <w:rPr>
          <w:rFonts w:ascii="Cambria" w:hAnsi="Cambria"/>
          <w:sz w:val="24"/>
          <w:szCs w:val="24"/>
        </w:rPr>
      </w:pPr>
      <w:r w:rsidRPr="00116507">
        <w:rPr>
          <w:rFonts w:ascii="Cambria" w:hAnsi="Cambria"/>
          <w:sz w:val="24"/>
          <w:szCs w:val="24"/>
        </w:rPr>
        <w:t>Postępowanie o udzielenie zamówienia unieważnia się, jeżeli:</w:t>
      </w:r>
    </w:p>
    <w:p w14:paraId="6929080A" w14:textId="77777777" w:rsidR="00F27F34" w:rsidRPr="00116507" w:rsidRDefault="00F27F34" w:rsidP="00822D49">
      <w:pPr>
        <w:numPr>
          <w:ilvl w:val="0"/>
          <w:numId w:val="15"/>
        </w:numPr>
        <w:ind w:right="265" w:hanging="360"/>
        <w:rPr>
          <w:rFonts w:ascii="Cambria" w:hAnsi="Cambria"/>
          <w:sz w:val="24"/>
          <w:szCs w:val="24"/>
        </w:rPr>
      </w:pPr>
      <w:r w:rsidRPr="00116507">
        <w:rPr>
          <w:rFonts w:ascii="Cambria" w:hAnsi="Cambria"/>
          <w:sz w:val="24"/>
          <w:szCs w:val="24"/>
        </w:rPr>
        <w:t xml:space="preserve">nie zostanie złożona żadna oferta niepodlegająca odrzuceniu. </w:t>
      </w:r>
    </w:p>
    <w:p w14:paraId="66266270" w14:textId="2FB28CF5" w:rsidR="00F27F34" w:rsidRPr="00116507" w:rsidRDefault="00F27F34" w:rsidP="00822D49">
      <w:pPr>
        <w:numPr>
          <w:ilvl w:val="0"/>
          <w:numId w:val="15"/>
        </w:numPr>
        <w:ind w:right="265" w:hanging="360"/>
        <w:rPr>
          <w:rFonts w:ascii="Cambria" w:hAnsi="Cambria"/>
          <w:sz w:val="24"/>
          <w:szCs w:val="24"/>
        </w:rPr>
      </w:pPr>
      <w:r w:rsidRPr="00116507">
        <w:rPr>
          <w:rFonts w:ascii="Cambria" w:hAnsi="Cambria"/>
          <w:color w:val="000000"/>
          <w:sz w:val="24"/>
          <w:szCs w:val="24"/>
        </w:rPr>
        <w:t xml:space="preserve">żadna z ofert nie będzie spełniała kryteriów określonych w </w:t>
      </w:r>
      <w:r w:rsidR="005A35E2">
        <w:rPr>
          <w:rFonts w:ascii="Cambria" w:hAnsi="Cambria"/>
          <w:color w:val="000000"/>
          <w:sz w:val="24"/>
          <w:szCs w:val="24"/>
        </w:rPr>
        <w:t>Programie</w:t>
      </w:r>
      <w:r w:rsidRPr="00116507">
        <w:rPr>
          <w:rFonts w:ascii="Cambria" w:hAnsi="Cambria"/>
          <w:color w:val="000000"/>
          <w:sz w:val="24"/>
          <w:szCs w:val="24"/>
        </w:rPr>
        <w:t xml:space="preserve"> </w:t>
      </w:r>
      <w:proofErr w:type="spellStart"/>
      <w:r w:rsidRPr="00116507">
        <w:rPr>
          <w:rFonts w:ascii="Cambria" w:hAnsi="Cambria"/>
          <w:color w:val="000000"/>
          <w:sz w:val="24"/>
          <w:szCs w:val="24"/>
        </w:rPr>
        <w:t>Funkcjonalno</w:t>
      </w:r>
      <w:proofErr w:type="spellEnd"/>
      <w:r w:rsidRPr="00116507">
        <w:rPr>
          <w:rFonts w:ascii="Cambria" w:hAnsi="Cambria"/>
          <w:color w:val="000000"/>
          <w:sz w:val="24"/>
          <w:szCs w:val="24"/>
        </w:rPr>
        <w:t xml:space="preserve"> Użytkowym (PFU) lub </w:t>
      </w:r>
      <w:r w:rsidR="005A35E2">
        <w:rPr>
          <w:rFonts w:ascii="Cambria" w:hAnsi="Cambria"/>
          <w:color w:val="000000"/>
          <w:sz w:val="24"/>
          <w:szCs w:val="24"/>
        </w:rPr>
        <w:t>przekroczy budżet</w:t>
      </w:r>
      <w:r w:rsidRPr="00116507">
        <w:rPr>
          <w:rFonts w:ascii="Cambria" w:hAnsi="Cambria"/>
          <w:color w:val="000000"/>
          <w:sz w:val="24"/>
          <w:szCs w:val="24"/>
        </w:rPr>
        <w:t xml:space="preserve"> za</w:t>
      </w:r>
      <w:r w:rsidR="005A35E2">
        <w:rPr>
          <w:rFonts w:ascii="Cambria" w:hAnsi="Cambria"/>
          <w:color w:val="000000"/>
          <w:sz w:val="24"/>
          <w:szCs w:val="24"/>
        </w:rPr>
        <w:t>planowany</w:t>
      </w:r>
      <w:r w:rsidRPr="00116507">
        <w:rPr>
          <w:rFonts w:ascii="Cambria" w:hAnsi="Cambria"/>
          <w:color w:val="000000"/>
          <w:sz w:val="24"/>
          <w:szCs w:val="24"/>
        </w:rPr>
        <w:t xml:space="preserve"> na realizację przedsięwzięcia.</w:t>
      </w:r>
    </w:p>
    <w:p w14:paraId="699B57B9" w14:textId="413C1C45" w:rsidR="00F27F34" w:rsidRPr="00116507" w:rsidRDefault="00151268" w:rsidP="00822D49">
      <w:pPr>
        <w:numPr>
          <w:ilvl w:val="0"/>
          <w:numId w:val="15"/>
        </w:numPr>
        <w:ind w:right="265" w:hanging="360"/>
        <w:rPr>
          <w:rFonts w:ascii="Cambria" w:hAnsi="Cambria"/>
          <w:sz w:val="24"/>
          <w:szCs w:val="24"/>
        </w:rPr>
      </w:pPr>
      <w:r>
        <w:rPr>
          <w:rFonts w:ascii="Cambria" w:hAnsi="Cambria"/>
          <w:color w:val="000000"/>
          <w:sz w:val="24"/>
          <w:szCs w:val="24"/>
        </w:rPr>
        <w:t>zaistnieją</w:t>
      </w:r>
      <w:r w:rsidR="00F27F34" w:rsidRPr="00116507">
        <w:rPr>
          <w:rFonts w:ascii="Cambria" w:hAnsi="Cambria"/>
          <w:color w:val="000000"/>
          <w:sz w:val="24"/>
          <w:szCs w:val="24"/>
        </w:rPr>
        <w:t xml:space="preserve"> okoliczności, powodujące że wykonanie Umowy nie leży w interesie Zamawiającego, czego nie można było przewidzieć w chwili publikacji ogłoszenia</w:t>
      </w:r>
      <w:r w:rsidR="00F26B47">
        <w:rPr>
          <w:rFonts w:ascii="Cambria" w:hAnsi="Cambria"/>
          <w:color w:val="000000"/>
          <w:sz w:val="24"/>
          <w:szCs w:val="24"/>
        </w:rPr>
        <w:t>,</w:t>
      </w:r>
    </w:p>
    <w:p w14:paraId="078149C6" w14:textId="77777777" w:rsidR="00F27F34" w:rsidRPr="00116507" w:rsidRDefault="00F27F34" w:rsidP="00822D49">
      <w:pPr>
        <w:numPr>
          <w:ilvl w:val="0"/>
          <w:numId w:val="15"/>
        </w:numPr>
        <w:ind w:right="265" w:hanging="360"/>
        <w:rPr>
          <w:rFonts w:ascii="Cambria" w:hAnsi="Cambria"/>
          <w:sz w:val="24"/>
          <w:szCs w:val="24"/>
        </w:rPr>
      </w:pPr>
      <w:r w:rsidRPr="00116507">
        <w:rPr>
          <w:rFonts w:ascii="Cambria" w:hAnsi="Cambria"/>
          <w:color w:val="000000"/>
          <w:sz w:val="24"/>
          <w:szCs w:val="24"/>
        </w:rPr>
        <w:lastRenderedPageBreak/>
        <w:t xml:space="preserve">Zamawiający podejmie decyzję o rozwiązaniu umowy z </w:t>
      </w:r>
      <w:r w:rsidRPr="00F03A45">
        <w:rPr>
          <w:rFonts w:ascii="Cambria" w:hAnsi="Cambria"/>
          <w:color w:val="000000"/>
          <w:sz w:val="24"/>
          <w:szCs w:val="24"/>
        </w:rPr>
        <w:t xml:space="preserve">Instytucją </w:t>
      </w:r>
      <w:r w:rsidR="00D32FD9">
        <w:rPr>
          <w:rFonts w:ascii="Cambria" w:hAnsi="Cambria"/>
          <w:color w:val="000000"/>
          <w:sz w:val="24"/>
          <w:szCs w:val="24"/>
        </w:rPr>
        <w:t>Wdrażającą</w:t>
      </w:r>
      <w:r w:rsidR="00D32FD9" w:rsidRPr="00116507">
        <w:rPr>
          <w:rFonts w:ascii="Cambria" w:hAnsi="Cambria"/>
          <w:color w:val="000000"/>
          <w:sz w:val="24"/>
          <w:szCs w:val="24"/>
        </w:rPr>
        <w:t xml:space="preserve"> </w:t>
      </w:r>
      <w:r w:rsidRPr="00116507">
        <w:rPr>
          <w:rFonts w:ascii="Cambria" w:hAnsi="Cambria"/>
          <w:color w:val="000000"/>
          <w:sz w:val="24"/>
          <w:szCs w:val="24"/>
        </w:rPr>
        <w:t>(Narodowy Fundusz Ochrony Środowiska i Gospodarki Wodnej).</w:t>
      </w:r>
    </w:p>
    <w:p w14:paraId="05F7E42F" w14:textId="76C7208F" w:rsidR="00F27F34" w:rsidRPr="00116507" w:rsidRDefault="001DD9EB" w:rsidP="00822D49">
      <w:pPr>
        <w:pStyle w:val="Akapitzlist"/>
        <w:numPr>
          <w:ilvl w:val="0"/>
          <w:numId w:val="14"/>
        </w:numPr>
        <w:ind w:left="426" w:right="265" w:hanging="426"/>
        <w:rPr>
          <w:rFonts w:ascii="Cambria" w:hAnsi="Cambria"/>
          <w:sz w:val="24"/>
          <w:szCs w:val="24"/>
        </w:rPr>
      </w:pPr>
      <w:r w:rsidRPr="001DD9EB">
        <w:rPr>
          <w:rFonts w:ascii="Calibri" w:hAnsi="Calibri"/>
          <w:i/>
          <w:iCs/>
          <w:color w:val="00B050"/>
        </w:rPr>
        <w:t xml:space="preserve"> </w:t>
      </w:r>
      <w:r w:rsidRPr="001DD9EB">
        <w:rPr>
          <w:rFonts w:ascii="Cambria" w:hAnsi="Cambria"/>
          <w:sz w:val="24"/>
          <w:szCs w:val="24"/>
        </w:rPr>
        <w:t>O unieważnieniu postępowania o udzielenie zamówienia, Zamawiający zawiadamia równocześnie wszystkich Oferentów, którzy złożyli oferty</w:t>
      </w:r>
      <w:r w:rsidR="052E7D4A">
        <w:rPr>
          <w:noProof/>
          <w:lang w:eastAsia="pl-PL"/>
        </w:rPr>
        <w:drawing>
          <wp:inline distT="0" distB="0" distL="0" distR="0" wp14:anchorId="7844B077" wp14:editId="6A34BCB4">
            <wp:extent cx="15241" cy="15241"/>
            <wp:effectExtent l="0" t="0" r="0" b="0"/>
            <wp:docPr id="1197870270" name="Obraz 889073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88907316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241" cy="15241"/>
                    </a:xfrm>
                    <a:prstGeom prst="rect">
                      <a:avLst/>
                    </a:prstGeom>
                  </pic:spPr>
                </pic:pic>
              </a:graphicData>
            </a:graphic>
          </wp:inline>
        </w:drawing>
      </w:r>
    </w:p>
    <w:p w14:paraId="11F99BD8" w14:textId="1C7B0A44" w:rsidR="00F27F34" w:rsidRDefault="00F27F34" w:rsidP="00822D49">
      <w:pPr>
        <w:pStyle w:val="Akapitzlist"/>
        <w:numPr>
          <w:ilvl w:val="0"/>
          <w:numId w:val="14"/>
        </w:numPr>
        <w:ind w:left="426" w:right="265" w:hanging="426"/>
        <w:rPr>
          <w:rFonts w:ascii="Cambria" w:hAnsi="Cambria"/>
          <w:sz w:val="24"/>
          <w:szCs w:val="24"/>
        </w:rPr>
      </w:pPr>
      <w:r w:rsidRPr="00116507">
        <w:rPr>
          <w:rFonts w:ascii="Cambria" w:hAnsi="Cambria"/>
          <w:sz w:val="24"/>
          <w:szCs w:val="24"/>
        </w:rPr>
        <w:t xml:space="preserve">Od </w:t>
      </w:r>
      <w:r w:rsidR="00055221">
        <w:rPr>
          <w:rFonts w:ascii="Cambria" w:hAnsi="Cambria"/>
          <w:sz w:val="24"/>
          <w:szCs w:val="24"/>
        </w:rPr>
        <w:t xml:space="preserve">wyniku </w:t>
      </w:r>
      <w:r w:rsidRPr="00116507">
        <w:rPr>
          <w:rFonts w:ascii="Cambria" w:hAnsi="Cambria"/>
          <w:sz w:val="24"/>
          <w:szCs w:val="24"/>
        </w:rPr>
        <w:t xml:space="preserve">postępowania o udzielenie zamówienia nie przysługuje </w:t>
      </w:r>
      <w:r w:rsidR="00836E92">
        <w:rPr>
          <w:rFonts w:ascii="Cambria" w:hAnsi="Cambria"/>
          <w:sz w:val="24"/>
          <w:szCs w:val="24"/>
        </w:rPr>
        <w:t>O</w:t>
      </w:r>
      <w:r w:rsidRPr="00116507">
        <w:rPr>
          <w:rFonts w:ascii="Cambria" w:hAnsi="Cambria"/>
          <w:sz w:val="24"/>
          <w:szCs w:val="24"/>
        </w:rPr>
        <w:t xml:space="preserve">ferentowi prawo do wniesienia odwołania w rozumieniu </w:t>
      </w:r>
      <w:r w:rsidR="00995FBA">
        <w:rPr>
          <w:rFonts w:ascii="Cambria" w:hAnsi="Cambria"/>
          <w:sz w:val="24"/>
          <w:szCs w:val="24"/>
        </w:rPr>
        <w:t>u</w:t>
      </w:r>
      <w:r w:rsidRPr="00116507">
        <w:rPr>
          <w:rFonts w:ascii="Cambria" w:hAnsi="Cambria"/>
          <w:sz w:val="24"/>
          <w:szCs w:val="24"/>
        </w:rPr>
        <w:t xml:space="preserve">stawy </w:t>
      </w:r>
      <w:r w:rsidR="00995FBA">
        <w:rPr>
          <w:rFonts w:ascii="Cambria" w:hAnsi="Cambria"/>
          <w:sz w:val="24"/>
          <w:szCs w:val="24"/>
        </w:rPr>
        <w:t xml:space="preserve">z dnia 29 stycznia 2004 r. </w:t>
      </w:r>
      <w:r w:rsidRPr="00116507">
        <w:rPr>
          <w:rFonts w:ascii="Cambria" w:hAnsi="Cambria"/>
          <w:sz w:val="24"/>
          <w:szCs w:val="24"/>
        </w:rPr>
        <w:t>Praw</w:t>
      </w:r>
      <w:r w:rsidR="00995FBA">
        <w:rPr>
          <w:rFonts w:ascii="Cambria" w:hAnsi="Cambria"/>
          <w:sz w:val="24"/>
          <w:szCs w:val="24"/>
        </w:rPr>
        <w:t>o</w:t>
      </w:r>
      <w:r w:rsidRPr="00116507">
        <w:rPr>
          <w:rFonts w:ascii="Cambria" w:hAnsi="Cambria"/>
          <w:sz w:val="24"/>
          <w:szCs w:val="24"/>
        </w:rPr>
        <w:t xml:space="preserve"> zamówie</w:t>
      </w:r>
      <w:r w:rsidR="00995FBA">
        <w:rPr>
          <w:rFonts w:ascii="Cambria" w:hAnsi="Cambria"/>
          <w:sz w:val="24"/>
          <w:szCs w:val="24"/>
        </w:rPr>
        <w:t>ń</w:t>
      </w:r>
      <w:r w:rsidRPr="00116507">
        <w:rPr>
          <w:rFonts w:ascii="Cambria" w:hAnsi="Cambria"/>
          <w:sz w:val="24"/>
          <w:szCs w:val="24"/>
        </w:rPr>
        <w:t xml:space="preserve"> publicznych</w:t>
      </w:r>
      <w:r w:rsidR="00995FBA">
        <w:rPr>
          <w:rFonts w:ascii="Cambria" w:hAnsi="Cambria"/>
          <w:sz w:val="24"/>
          <w:szCs w:val="24"/>
        </w:rPr>
        <w:t xml:space="preserve"> (Dz. U. z 2019 r. poz. 1843 ze </w:t>
      </w:r>
      <w:proofErr w:type="spellStart"/>
      <w:r w:rsidR="00995FBA">
        <w:rPr>
          <w:rFonts w:ascii="Cambria" w:hAnsi="Cambria"/>
          <w:sz w:val="24"/>
          <w:szCs w:val="24"/>
        </w:rPr>
        <w:t>zm</w:t>
      </w:r>
      <w:proofErr w:type="spellEnd"/>
      <w:r w:rsidR="00995FBA">
        <w:rPr>
          <w:rFonts w:ascii="Cambria" w:hAnsi="Cambria"/>
          <w:sz w:val="24"/>
          <w:szCs w:val="24"/>
        </w:rPr>
        <w:t>)</w:t>
      </w:r>
      <w:r w:rsidRPr="00116507">
        <w:rPr>
          <w:rFonts w:ascii="Cambria" w:hAnsi="Cambria"/>
          <w:sz w:val="24"/>
          <w:szCs w:val="24"/>
        </w:rPr>
        <w:t>.</w:t>
      </w:r>
    </w:p>
    <w:p w14:paraId="2FDC6CDC" w14:textId="77777777" w:rsidR="004C7723" w:rsidRPr="00055221" w:rsidRDefault="00194600" w:rsidP="00822D49">
      <w:pPr>
        <w:pStyle w:val="Akapitzlist"/>
        <w:numPr>
          <w:ilvl w:val="0"/>
          <w:numId w:val="14"/>
        </w:numPr>
        <w:ind w:left="426" w:right="265" w:hanging="426"/>
        <w:rPr>
          <w:rFonts w:ascii="Cambria" w:hAnsi="Cambria"/>
          <w:sz w:val="24"/>
          <w:szCs w:val="24"/>
        </w:rPr>
      </w:pPr>
      <w:r w:rsidRPr="00055221">
        <w:rPr>
          <w:rFonts w:ascii="Cambria" w:hAnsi="Cambria"/>
          <w:sz w:val="24"/>
          <w:szCs w:val="24"/>
        </w:rPr>
        <w:t>Zamawiający zastrzega sobie prawo do</w:t>
      </w:r>
      <w:r w:rsidR="004C7723" w:rsidRPr="00055221">
        <w:rPr>
          <w:rFonts w:ascii="Cambria" w:hAnsi="Cambria"/>
          <w:sz w:val="24"/>
          <w:szCs w:val="24"/>
        </w:rPr>
        <w:t>:</w:t>
      </w:r>
    </w:p>
    <w:p w14:paraId="36490106" w14:textId="1BBF377B" w:rsidR="00194600" w:rsidRPr="00055221" w:rsidRDefault="00194600" w:rsidP="00822D49">
      <w:pPr>
        <w:pStyle w:val="Akapitzlist"/>
        <w:numPr>
          <w:ilvl w:val="1"/>
          <w:numId w:val="20"/>
        </w:numPr>
        <w:ind w:right="265"/>
        <w:rPr>
          <w:rFonts w:ascii="Cambria" w:hAnsi="Cambria"/>
          <w:sz w:val="24"/>
          <w:szCs w:val="24"/>
        </w:rPr>
      </w:pPr>
      <w:r w:rsidRPr="00055221">
        <w:rPr>
          <w:rFonts w:ascii="Cambria" w:hAnsi="Cambria"/>
          <w:sz w:val="24"/>
          <w:szCs w:val="24"/>
        </w:rPr>
        <w:t>odwołania postępowania przed u</w:t>
      </w:r>
      <w:r w:rsidR="00055221" w:rsidRPr="00055221">
        <w:rPr>
          <w:rFonts w:ascii="Cambria" w:hAnsi="Cambria"/>
          <w:sz w:val="24"/>
          <w:szCs w:val="24"/>
        </w:rPr>
        <w:t>pływem terminu składania ofert</w:t>
      </w:r>
      <w:r w:rsidR="004C7723" w:rsidRPr="00055221">
        <w:rPr>
          <w:rFonts w:ascii="Cambria" w:hAnsi="Cambria"/>
          <w:sz w:val="24"/>
          <w:szCs w:val="24"/>
        </w:rPr>
        <w:t>,</w:t>
      </w:r>
    </w:p>
    <w:p w14:paraId="29B91980" w14:textId="77777777" w:rsidR="00194600" w:rsidRPr="00055221" w:rsidRDefault="004C7723" w:rsidP="00822D49">
      <w:pPr>
        <w:pStyle w:val="Akapitzlist"/>
        <w:numPr>
          <w:ilvl w:val="1"/>
          <w:numId w:val="20"/>
        </w:numPr>
        <w:ind w:right="265"/>
        <w:rPr>
          <w:rFonts w:ascii="Cambria" w:hAnsi="Cambria"/>
          <w:sz w:val="24"/>
          <w:szCs w:val="24"/>
        </w:rPr>
      </w:pPr>
      <w:r w:rsidRPr="00055221">
        <w:rPr>
          <w:rFonts w:ascii="Cambria" w:hAnsi="Cambria"/>
          <w:sz w:val="24"/>
          <w:szCs w:val="24"/>
        </w:rPr>
        <w:t>zamknięcia postępowania bez dokonania wyboru oferty.</w:t>
      </w:r>
    </w:p>
    <w:p w14:paraId="08587F83" w14:textId="101BB0D6" w:rsidR="00055221" w:rsidRPr="00055221" w:rsidRDefault="00055221" w:rsidP="0044276C">
      <w:pPr>
        <w:pStyle w:val="Akapitzlist"/>
        <w:autoSpaceDE w:val="0"/>
        <w:autoSpaceDN w:val="0"/>
        <w:adjustRightInd w:val="0"/>
        <w:rPr>
          <w:rFonts w:ascii="Cambria" w:hAnsi="Cambria" w:cs="Times New Roman"/>
          <w:color w:val="000000"/>
          <w:sz w:val="24"/>
          <w:szCs w:val="24"/>
        </w:rPr>
      </w:pPr>
      <w:r w:rsidRPr="00055221">
        <w:rPr>
          <w:rFonts w:ascii="Cambria" w:hAnsi="Cambria" w:cs="Times New Roman"/>
          <w:color w:val="000000"/>
          <w:sz w:val="24"/>
          <w:szCs w:val="24"/>
        </w:rPr>
        <w:t xml:space="preserve">podając uzasadnienie faktyczne i prawne </w:t>
      </w:r>
      <w:r w:rsidR="004B79EB">
        <w:rPr>
          <w:rFonts w:ascii="Cambria" w:hAnsi="Cambria" w:cs="Times New Roman"/>
          <w:color w:val="000000"/>
          <w:sz w:val="24"/>
          <w:szCs w:val="24"/>
        </w:rPr>
        <w:t xml:space="preserve">powyższych decyzji. </w:t>
      </w:r>
    </w:p>
    <w:p w14:paraId="3D140091" w14:textId="77777777" w:rsidR="00F27F34" w:rsidRPr="00116507" w:rsidRDefault="00F27F34" w:rsidP="0044276C">
      <w:pPr>
        <w:pStyle w:val="Akapitzlist"/>
        <w:ind w:left="567"/>
        <w:rPr>
          <w:rFonts w:ascii="Cambria" w:hAnsi="Cambria"/>
          <w:b/>
          <w:sz w:val="28"/>
          <w:szCs w:val="28"/>
        </w:rPr>
      </w:pPr>
    </w:p>
    <w:p w14:paraId="436695F0" w14:textId="77777777" w:rsidR="00D27275" w:rsidRPr="00116507" w:rsidRDefault="00D27275" w:rsidP="0044276C">
      <w:pPr>
        <w:pStyle w:val="Akapitzlist"/>
        <w:numPr>
          <w:ilvl w:val="0"/>
          <w:numId w:val="1"/>
        </w:numPr>
        <w:ind w:left="567" w:hanging="567"/>
        <w:rPr>
          <w:rFonts w:ascii="Cambria" w:hAnsi="Cambria"/>
          <w:b/>
          <w:sz w:val="28"/>
          <w:szCs w:val="28"/>
        </w:rPr>
      </w:pPr>
      <w:r w:rsidRPr="00116507">
        <w:rPr>
          <w:rFonts w:ascii="Cambria" w:hAnsi="Cambria"/>
          <w:b/>
          <w:sz w:val="28"/>
          <w:szCs w:val="28"/>
        </w:rPr>
        <w:t>Wykaz załączników do ogłoszenia</w:t>
      </w:r>
    </w:p>
    <w:p w14:paraId="5192FB2B" w14:textId="77777777" w:rsidR="00D27275" w:rsidRPr="00116507" w:rsidRDefault="00D27275" w:rsidP="0044276C">
      <w:pPr>
        <w:pStyle w:val="Akapitzlist"/>
        <w:ind w:left="1080"/>
        <w:rPr>
          <w:rFonts w:ascii="Cambria" w:hAnsi="Cambri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02"/>
        <w:gridCol w:w="5461"/>
      </w:tblGrid>
      <w:tr w:rsidR="006B43F3" w:rsidRPr="00116507" w14:paraId="6DB35A6D" w14:textId="77777777" w:rsidTr="683BEA65">
        <w:trPr>
          <w:trHeight w:val="70"/>
        </w:trPr>
        <w:tc>
          <w:tcPr>
            <w:tcW w:w="709" w:type="dxa"/>
            <w:vAlign w:val="center"/>
          </w:tcPr>
          <w:p w14:paraId="0EBA7871" w14:textId="77777777" w:rsidR="006B43F3" w:rsidRPr="00116507" w:rsidRDefault="006B43F3" w:rsidP="0044276C">
            <w:pPr>
              <w:rPr>
                <w:rFonts w:ascii="Cambria" w:hAnsi="Cambria"/>
                <w:b/>
                <w:sz w:val="24"/>
                <w:szCs w:val="24"/>
              </w:rPr>
            </w:pPr>
            <w:r w:rsidRPr="00116507">
              <w:rPr>
                <w:rFonts w:ascii="Cambria" w:hAnsi="Cambria"/>
                <w:b/>
                <w:sz w:val="24"/>
                <w:szCs w:val="24"/>
              </w:rPr>
              <w:t>Lp.</w:t>
            </w:r>
          </w:p>
        </w:tc>
        <w:tc>
          <w:tcPr>
            <w:tcW w:w="2902" w:type="dxa"/>
            <w:vAlign w:val="center"/>
          </w:tcPr>
          <w:p w14:paraId="22AB3608" w14:textId="77777777" w:rsidR="006B43F3" w:rsidRPr="00116507" w:rsidRDefault="006B43F3" w:rsidP="0044276C">
            <w:pPr>
              <w:rPr>
                <w:rFonts w:ascii="Cambria" w:hAnsi="Cambria"/>
                <w:b/>
                <w:sz w:val="24"/>
                <w:szCs w:val="24"/>
              </w:rPr>
            </w:pPr>
            <w:r w:rsidRPr="00116507">
              <w:rPr>
                <w:rFonts w:ascii="Cambria" w:hAnsi="Cambria"/>
                <w:b/>
                <w:sz w:val="24"/>
                <w:szCs w:val="24"/>
              </w:rPr>
              <w:t>Oznaczenie Załącznika</w:t>
            </w:r>
          </w:p>
        </w:tc>
        <w:tc>
          <w:tcPr>
            <w:tcW w:w="5461" w:type="dxa"/>
            <w:vAlign w:val="center"/>
          </w:tcPr>
          <w:p w14:paraId="1D44A67A" w14:textId="77777777" w:rsidR="006B43F3" w:rsidRPr="00116507" w:rsidRDefault="006B43F3" w:rsidP="0044276C">
            <w:pPr>
              <w:pStyle w:val="Nagwek3"/>
              <w:spacing w:before="0" w:after="160"/>
              <w:jc w:val="center"/>
              <w:rPr>
                <w:rFonts w:ascii="Cambria" w:hAnsi="Cambria"/>
                <w:b/>
                <w:color w:val="auto"/>
                <w:lang w:eastAsia="pl-PL"/>
              </w:rPr>
            </w:pPr>
            <w:r w:rsidRPr="00116507">
              <w:rPr>
                <w:rFonts w:ascii="Cambria" w:hAnsi="Cambria"/>
                <w:b/>
                <w:color w:val="auto"/>
                <w:lang w:eastAsia="pl-PL"/>
              </w:rPr>
              <w:t>Nazwa Załącznika</w:t>
            </w:r>
          </w:p>
        </w:tc>
      </w:tr>
      <w:tr w:rsidR="006B43F3" w:rsidRPr="00116507" w14:paraId="515F662A" w14:textId="77777777" w:rsidTr="683BEA65">
        <w:trPr>
          <w:trHeight w:val="364"/>
        </w:trPr>
        <w:tc>
          <w:tcPr>
            <w:tcW w:w="709" w:type="dxa"/>
            <w:vAlign w:val="center"/>
          </w:tcPr>
          <w:p w14:paraId="14A10C13" w14:textId="77777777" w:rsidR="006B43F3" w:rsidRPr="00116507" w:rsidRDefault="006B43F3" w:rsidP="00822D49">
            <w:pPr>
              <w:pStyle w:val="Stopka"/>
              <w:numPr>
                <w:ilvl w:val="0"/>
                <w:numId w:val="4"/>
              </w:numPr>
              <w:tabs>
                <w:tab w:val="clear" w:pos="4536"/>
                <w:tab w:val="clear" w:pos="9072"/>
              </w:tabs>
              <w:spacing w:after="160" w:line="259" w:lineRule="auto"/>
              <w:rPr>
                <w:rFonts w:ascii="Cambria" w:hAnsi="Cambria"/>
                <w:sz w:val="24"/>
                <w:szCs w:val="24"/>
                <w:lang w:eastAsia="pl-PL"/>
              </w:rPr>
            </w:pPr>
          </w:p>
        </w:tc>
        <w:tc>
          <w:tcPr>
            <w:tcW w:w="2902" w:type="dxa"/>
            <w:vAlign w:val="center"/>
          </w:tcPr>
          <w:p w14:paraId="0158EDC7" w14:textId="77777777" w:rsidR="006B43F3" w:rsidRPr="00116507" w:rsidRDefault="006B43F3" w:rsidP="0044276C">
            <w:pPr>
              <w:rPr>
                <w:rFonts w:ascii="Cambria" w:hAnsi="Cambria"/>
                <w:sz w:val="24"/>
                <w:szCs w:val="24"/>
              </w:rPr>
            </w:pPr>
            <w:r w:rsidRPr="00116507">
              <w:rPr>
                <w:rFonts w:ascii="Cambria" w:hAnsi="Cambria"/>
                <w:sz w:val="24"/>
                <w:szCs w:val="24"/>
              </w:rPr>
              <w:t xml:space="preserve">Załącznik nr 1 </w:t>
            </w:r>
          </w:p>
        </w:tc>
        <w:tc>
          <w:tcPr>
            <w:tcW w:w="5461" w:type="dxa"/>
          </w:tcPr>
          <w:p w14:paraId="4BA69999" w14:textId="77777777" w:rsidR="006B43F3" w:rsidRPr="00116507" w:rsidRDefault="006B43F3" w:rsidP="0044276C">
            <w:pPr>
              <w:rPr>
                <w:rFonts w:ascii="Cambria" w:hAnsi="Cambria"/>
                <w:sz w:val="24"/>
                <w:szCs w:val="24"/>
              </w:rPr>
            </w:pPr>
            <w:r w:rsidRPr="00116507">
              <w:rPr>
                <w:rFonts w:ascii="Cambria" w:hAnsi="Cambria"/>
                <w:sz w:val="24"/>
                <w:szCs w:val="24"/>
              </w:rPr>
              <w:t>Formularz ofertowy</w:t>
            </w:r>
          </w:p>
        </w:tc>
      </w:tr>
      <w:tr w:rsidR="006B43F3" w:rsidRPr="00116507" w14:paraId="272783DD" w14:textId="77777777" w:rsidTr="683BEA65">
        <w:trPr>
          <w:trHeight w:val="355"/>
        </w:trPr>
        <w:tc>
          <w:tcPr>
            <w:tcW w:w="709" w:type="dxa"/>
            <w:vAlign w:val="center"/>
          </w:tcPr>
          <w:p w14:paraId="53DF278F" w14:textId="77777777" w:rsidR="006B43F3" w:rsidRPr="00116507" w:rsidRDefault="006B43F3" w:rsidP="00822D49">
            <w:pPr>
              <w:pStyle w:val="Stopka"/>
              <w:numPr>
                <w:ilvl w:val="0"/>
                <w:numId w:val="4"/>
              </w:numPr>
              <w:tabs>
                <w:tab w:val="clear" w:pos="4536"/>
                <w:tab w:val="clear" w:pos="9072"/>
              </w:tabs>
              <w:spacing w:after="160" w:line="259" w:lineRule="auto"/>
              <w:rPr>
                <w:rFonts w:ascii="Cambria" w:hAnsi="Cambria"/>
                <w:sz w:val="24"/>
                <w:szCs w:val="24"/>
                <w:lang w:eastAsia="pl-PL"/>
              </w:rPr>
            </w:pPr>
          </w:p>
        </w:tc>
        <w:tc>
          <w:tcPr>
            <w:tcW w:w="2902" w:type="dxa"/>
            <w:vAlign w:val="center"/>
          </w:tcPr>
          <w:p w14:paraId="32FD6BAC" w14:textId="77777777" w:rsidR="006B43F3" w:rsidRPr="00116507" w:rsidRDefault="006B43F3" w:rsidP="0044276C">
            <w:pPr>
              <w:rPr>
                <w:rFonts w:ascii="Cambria" w:hAnsi="Cambria"/>
                <w:sz w:val="24"/>
                <w:szCs w:val="24"/>
              </w:rPr>
            </w:pPr>
            <w:r w:rsidRPr="00116507">
              <w:rPr>
                <w:rFonts w:ascii="Cambria" w:hAnsi="Cambria"/>
                <w:sz w:val="24"/>
                <w:szCs w:val="24"/>
              </w:rPr>
              <w:t>Załącznik nr 2</w:t>
            </w:r>
          </w:p>
        </w:tc>
        <w:tc>
          <w:tcPr>
            <w:tcW w:w="5461" w:type="dxa"/>
          </w:tcPr>
          <w:p w14:paraId="3F186D57" w14:textId="77777777" w:rsidR="006B43F3" w:rsidRPr="00116507" w:rsidRDefault="006B43F3" w:rsidP="0044276C">
            <w:pPr>
              <w:rPr>
                <w:rFonts w:ascii="Cambria" w:hAnsi="Cambria"/>
                <w:sz w:val="24"/>
                <w:szCs w:val="24"/>
              </w:rPr>
            </w:pPr>
            <w:r w:rsidRPr="00116507">
              <w:rPr>
                <w:rFonts w:ascii="Cambria" w:hAnsi="Cambria"/>
                <w:sz w:val="24"/>
                <w:szCs w:val="24"/>
              </w:rPr>
              <w:t>Oświadczenie o spełnieniu warunku udziału w postępowaniu</w:t>
            </w:r>
          </w:p>
        </w:tc>
      </w:tr>
      <w:tr w:rsidR="006B43F3" w:rsidRPr="00116507" w14:paraId="02160F61" w14:textId="77777777" w:rsidTr="683BEA65">
        <w:trPr>
          <w:trHeight w:val="418"/>
        </w:trPr>
        <w:tc>
          <w:tcPr>
            <w:tcW w:w="709" w:type="dxa"/>
            <w:tcBorders>
              <w:right w:val="single" w:sz="4" w:space="0" w:color="auto"/>
            </w:tcBorders>
            <w:vAlign w:val="center"/>
          </w:tcPr>
          <w:p w14:paraId="31FA8649" w14:textId="77777777" w:rsidR="006B43F3" w:rsidRPr="00116507" w:rsidRDefault="006B43F3" w:rsidP="00822D49">
            <w:pPr>
              <w:numPr>
                <w:ilvl w:val="0"/>
                <w:numId w:val="4"/>
              </w:numPr>
              <w:rPr>
                <w:rFonts w:ascii="Cambria" w:hAnsi="Cambria"/>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72FE5F8E" w14:textId="77777777" w:rsidR="006B43F3" w:rsidRPr="00116507" w:rsidRDefault="006B43F3" w:rsidP="0044276C">
            <w:pPr>
              <w:rPr>
                <w:rFonts w:ascii="Cambria" w:hAnsi="Cambria"/>
                <w:sz w:val="24"/>
                <w:szCs w:val="24"/>
              </w:rPr>
            </w:pPr>
            <w:r w:rsidRPr="00116507">
              <w:rPr>
                <w:rFonts w:ascii="Cambria" w:hAnsi="Cambria"/>
                <w:sz w:val="24"/>
                <w:szCs w:val="24"/>
              </w:rPr>
              <w:t>Załącznik nr 3</w:t>
            </w:r>
          </w:p>
        </w:tc>
        <w:tc>
          <w:tcPr>
            <w:tcW w:w="5461" w:type="dxa"/>
            <w:tcBorders>
              <w:top w:val="single" w:sz="4" w:space="0" w:color="auto"/>
              <w:left w:val="single" w:sz="4" w:space="0" w:color="auto"/>
              <w:bottom w:val="single" w:sz="4" w:space="0" w:color="auto"/>
              <w:right w:val="single" w:sz="4" w:space="0" w:color="auto"/>
            </w:tcBorders>
          </w:tcPr>
          <w:p w14:paraId="23A4BDE7" w14:textId="316BE186" w:rsidR="006B43F3" w:rsidRPr="00116507" w:rsidRDefault="006B43F3" w:rsidP="0044276C">
            <w:pPr>
              <w:rPr>
                <w:rFonts w:ascii="Cambria" w:hAnsi="Cambria"/>
                <w:sz w:val="24"/>
                <w:szCs w:val="24"/>
              </w:rPr>
            </w:pPr>
            <w:r w:rsidRPr="00116507">
              <w:rPr>
                <w:rFonts w:ascii="Cambria" w:hAnsi="Cambria"/>
                <w:sz w:val="24"/>
                <w:szCs w:val="24"/>
              </w:rPr>
              <w:t>Oświadczenie - Wykaz osób</w:t>
            </w:r>
            <w:r w:rsidR="00E00ACA">
              <w:rPr>
                <w:rFonts w:ascii="Cambria" w:hAnsi="Cambria"/>
                <w:sz w:val="24"/>
                <w:szCs w:val="24"/>
              </w:rPr>
              <w:t>, które będą uczestniczyć w wykonywaniu Zamówienia</w:t>
            </w:r>
          </w:p>
        </w:tc>
      </w:tr>
      <w:tr w:rsidR="006B43F3" w:rsidRPr="00116507" w14:paraId="668265C5" w14:textId="77777777" w:rsidTr="683BEA65">
        <w:trPr>
          <w:trHeight w:val="424"/>
        </w:trPr>
        <w:tc>
          <w:tcPr>
            <w:tcW w:w="709" w:type="dxa"/>
            <w:tcBorders>
              <w:right w:val="single" w:sz="4" w:space="0" w:color="auto"/>
            </w:tcBorders>
            <w:vAlign w:val="center"/>
          </w:tcPr>
          <w:p w14:paraId="2358A227" w14:textId="77777777" w:rsidR="006B43F3" w:rsidRPr="00116507" w:rsidRDefault="006B43F3" w:rsidP="00822D49">
            <w:pPr>
              <w:numPr>
                <w:ilvl w:val="0"/>
                <w:numId w:val="4"/>
              </w:numPr>
              <w:rPr>
                <w:rFonts w:ascii="Cambria" w:hAnsi="Cambria"/>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A518891" w14:textId="77777777" w:rsidR="006B43F3" w:rsidRPr="00116507" w:rsidRDefault="006B43F3" w:rsidP="0044276C">
            <w:pPr>
              <w:rPr>
                <w:rFonts w:ascii="Cambria" w:hAnsi="Cambria"/>
                <w:sz w:val="24"/>
                <w:szCs w:val="24"/>
              </w:rPr>
            </w:pPr>
            <w:r w:rsidRPr="00116507">
              <w:rPr>
                <w:rFonts w:ascii="Cambria" w:hAnsi="Cambria"/>
                <w:sz w:val="24"/>
                <w:szCs w:val="24"/>
              </w:rPr>
              <w:t>Załącznik nr 4</w:t>
            </w:r>
          </w:p>
        </w:tc>
        <w:tc>
          <w:tcPr>
            <w:tcW w:w="5461" w:type="dxa"/>
            <w:tcBorders>
              <w:top w:val="single" w:sz="4" w:space="0" w:color="auto"/>
              <w:left w:val="single" w:sz="4" w:space="0" w:color="auto"/>
              <w:bottom w:val="single" w:sz="4" w:space="0" w:color="auto"/>
              <w:right w:val="single" w:sz="4" w:space="0" w:color="auto"/>
            </w:tcBorders>
          </w:tcPr>
          <w:p w14:paraId="44F0D75A" w14:textId="77777777" w:rsidR="006B43F3" w:rsidRPr="00116507" w:rsidRDefault="683BEA65" w:rsidP="0044276C">
            <w:pPr>
              <w:rPr>
                <w:rFonts w:ascii="Cambria" w:hAnsi="Cambria"/>
                <w:sz w:val="24"/>
                <w:szCs w:val="24"/>
              </w:rPr>
            </w:pPr>
            <w:r w:rsidRPr="00116507">
              <w:rPr>
                <w:rFonts w:ascii="Cambria" w:hAnsi="Cambria"/>
                <w:sz w:val="24"/>
                <w:szCs w:val="24"/>
              </w:rPr>
              <w:t>Oświadczenie - Wykaz usług</w:t>
            </w:r>
          </w:p>
        </w:tc>
      </w:tr>
      <w:tr w:rsidR="006B43F3" w:rsidRPr="00116507" w14:paraId="097D099E" w14:textId="77777777" w:rsidTr="683BEA65">
        <w:trPr>
          <w:trHeight w:val="424"/>
        </w:trPr>
        <w:tc>
          <w:tcPr>
            <w:tcW w:w="709" w:type="dxa"/>
            <w:tcBorders>
              <w:right w:val="single" w:sz="4" w:space="0" w:color="auto"/>
            </w:tcBorders>
            <w:vAlign w:val="center"/>
          </w:tcPr>
          <w:p w14:paraId="33871ABF" w14:textId="77777777" w:rsidR="006B43F3" w:rsidRPr="00116507" w:rsidRDefault="006B43F3" w:rsidP="00822D49">
            <w:pPr>
              <w:numPr>
                <w:ilvl w:val="0"/>
                <w:numId w:val="4"/>
              </w:numPr>
              <w:rPr>
                <w:rFonts w:ascii="Cambria" w:hAnsi="Cambria"/>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6119E59B" w14:textId="77777777" w:rsidR="006B43F3" w:rsidRPr="00116507" w:rsidRDefault="006B43F3" w:rsidP="0044276C">
            <w:pPr>
              <w:rPr>
                <w:rFonts w:ascii="Cambria" w:hAnsi="Cambria"/>
                <w:sz w:val="24"/>
                <w:szCs w:val="24"/>
              </w:rPr>
            </w:pPr>
            <w:r w:rsidRPr="00116507">
              <w:rPr>
                <w:rFonts w:ascii="Cambria" w:hAnsi="Cambria"/>
                <w:sz w:val="24"/>
                <w:szCs w:val="24"/>
              </w:rPr>
              <w:t>Załącznik nr 5</w:t>
            </w:r>
          </w:p>
        </w:tc>
        <w:tc>
          <w:tcPr>
            <w:tcW w:w="5461" w:type="dxa"/>
            <w:tcBorders>
              <w:top w:val="single" w:sz="4" w:space="0" w:color="auto"/>
              <w:left w:val="single" w:sz="4" w:space="0" w:color="auto"/>
              <w:bottom w:val="single" w:sz="4" w:space="0" w:color="auto"/>
              <w:right w:val="single" w:sz="4" w:space="0" w:color="auto"/>
            </w:tcBorders>
          </w:tcPr>
          <w:p w14:paraId="398A4B71" w14:textId="77777777" w:rsidR="006B43F3" w:rsidRPr="00116507" w:rsidRDefault="006B43F3" w:rsidP="0044276C">
            <w:pPr>
              <w:rPr>
                <w:rFonts w:ascii="Cambria" w:hAnsi="Cambria"/>
                <w:sz w:val="24"/>
                <w:szCs w:val="24"/>
              </w:rPr>
            </w:pPr>
            <w:r w:rsidRPr="00116507">
              <w:rPr>
                <w:rFonts w:ascii="Cambria" w:hAnsi="Cambria"/>
                <w:sz w:val="24"/>
                <w:szCs w:val="24"/>
              </w:rPr>
              <w:t>Oświadczenie o powiązaniach osobowych i kapitałowych</w:t>
            </w:r>
          </w:p>
        </w:tc>
      </w:tr>
      <w:tr w:rsidR="006B43F3" w:rsidRPr="00116507" w14:paraId="1487D554" w14:textId="77777777" w:rsidTr="00234E61">
        <w:trPr>
          <w:trHeight w:val="424"/>
        </w:trPr>
        <w:tc>
          <w:tcPr>
            <w:tcW w:w="709" w:type="dxa"/>
            <w:tcBorders>
              <w:right w:val="single" w:sz="4" w:space="0" w:color="auto"/>
            </w:tcBorders>
            <w:shd w:val="clear" w:color="auto" w:fill="auto"/>
            <w:vAlign w:val="center"/>
          </w:tcPr>
          <w:p w14:paraId="1CE6A487" w14:textId="77777777" w:rsidR="006B43F3" w:rsidRPr="00234E61" w:rsidRDefault="006B43F3" w:rsidP="00822D49">
            <w:pPr>
              <w:numPr>
                <w:ilvl w:val="0"/>
                <w:numId w:val="4"/>
              </w:numPr>
              <w:rPr>
                <w:rFonts w:ascii="Cambria" w:hAnsi="Cambria"/>
                <w:sz w:val="24"/>
                <w:szCs w:val="24"/>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7429660" w14:textId="77777777" w:rsidR="006B43F3" w:rsidRPr="00234E61" w:rsidRDefault="006B43F3" w:rsidP="0044276C">
            <w:pPr>
              <w:rPr>
                <w:rFonts w:ascii="Cambria" w:hAnsi="Cambria"/>
                <w:sz w:val="24"/>
                <w:szCs w:val="24"/>
              </w:rPr>
            </w:pPr>
            <w:r w:rsidRPr="00234E61">
              <w:rPr>
                <w:rFonts w:ascii="Cambria" w:hAnsi="Cambria"/>
                <w:sz w:val="24"/>
                <w:szCs w:val="24"/>
              </w:rPr>
              <w:t>Załącznik nr 6</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308FB7B8" w14:textId="77777777" w:rsidR="006B43F3" w:rsidRPr="00234E61" w:rsidRDefault="006B43F3" w:rsidP="0044276C">
            <w:pPr>
              <w:rPr>
                <w:rFonts w:ascii="Cambria" w:hAnsi="Cambria"/>
                <w:sz w:val="24"/>
                <w:szCs w:val="24"/>
              </w:rPr>
            </w:pPr>
            <w:r w:rsidRPr="00234E61">
              <w:rPr>
                <w:rFonts w:ascii="Cambria" w:hAnsi="Cambria"/>
                <w:sz w:val="24"/>
                <w:szCs w:val="24"/>
              </w:rPr>
              <w:t>Wykaz osób przeprowadzających postępowanie</w:t>
            </w:r>
          </w:p>
        </w:tc>
      </w:tr>
      <w:tr w:rsidR="006B43F3" w:rsidRPr="00213960" w14:paraId="6EF1C02A" w14:textId="77777777" w:rsidTr="00AB0059">
        <w:trPr>
          <w:trHeight w:val="733"/>
        </w:trPr>
        <w:tc>
          <w:tcPr>
            <w:tcW w:w="709" w:type="dxa"/>
            <w:tcBorders>
              <w:right w:val="single" w:sz="4" w:space="0" w:color="auto"/>
            </w:tcBorders>
            <w:vAlign w:val="center"/>
          </w:tcPr>
          <w:p w14:paraId="3A0FB5EE" w14:textId="77777777" w:rsidR="006B43F3" w:rsidRPr="00213960" w:rsidRDefault="006B43F3" w:rsidP="00213960">
            <w:pPr>
              <w:numPr>
                <w:ilvl w:val="0"/>
                <w:numId w:val="4"/>
              </w:numPr>
              <w:rPr>
                <w:rFonts w:ascii="Cambria" w:hAnsi="Cambria"/>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07C35111" w14:textId="77777777" w:rsidR="006B43F3" w:rsidRPr="003B643D" w:rsidRDefault="006B43F3" w:rsidP="00213960">
            <w:pPr>
              <w:rPr>
                <w:rFonts w:ascii="Cambria" w:hAnsi="Cambria"/>
                <w:sz w:val="24"/>
                <w:szCs w:val="24"/>
              </w:rPr>
            </w:pPr>
            <w:r w:rsidRPr="003B643D">
              <w:rPr>
                <w:rFonts w:ascii="Cambria" w:hAnsi="Cambria"/>
                <w:sz w:val="24"/>
                <w:szCs w:val="24"/>
              </w:rPr>
              <w:t>Załącznik nr 7</w:t>
            </w:r>
          </w:p>
        </w:tc>
        <w:tc>
          <w:tcPr>
            <w:tcW w:w="5461" w:type="dxa"/>
            <w:tcBorders>
              <w:top w:val="single" w:sz="4" w:space="0" w:color="auto"/>
              <w:left w:val="single" w:sz="4" w:space="0" w:color="auto"/>
              <w:bottom w:val="single" w:sz="4" w:space="0" w:color="auto"/>
              <w:right w:val="single" w:sz="4" w:space="0" w:color="auto"/>
            </w:tcBorders>
          </w:tcPr>
          <w:p w14:paraId="473016A2" w14:textId="0E0C66B3" w:rsidR="00213960" w:rsidRPr="0035298B" w:rsidRDefault="006B43F3" w:rsidP="00213960">
            <w:pPr>
              <w:pStyle w:val="NormalnyWeb"/>
              <w:spacing w:after="0"/>
              <w:jc w:val="both"/>
              <w:rPr>
                <w:rFonts w:ascii="Cambria" w:hAnsi="Cambria"/>
              </w:rPr>
            </w:pPr>
            <w:r w:rsidRPr="0035298B">
              <w:rPr>
                <w:rFonts w:ascii="Cambria" w:hAnsi="Cambria"/>
              </w:rPr>
              <w:t xml:space="preserve">Wzór </w:t>
            </w:r>
            <w:r w:rsidR="00213960" w:rsidRPr="0035298B">
              <w:rPr>
                <w:rFonts w:ascii="Cambria" w:hAnsi="Cambria"/>
              </w:rPr>
              <w:t xml:space="preserve">umowy </w:t>
            </w:r>
            <w:r w:rsidR="00213960" w:rsidRPr="0035298B">
              <w:rPr>
                <w:rFonts w:ascii="Cambria" w:hAnsi="Cambria"/>
                <w:bCs/>
              </w:rPr>
              <w:t xml:space="preserve">na zaprojektowanie, dostawę oraz wybudowanie w formule generalnego wykonawstwa „zaprojektuj i wybuduj” nowego źródła wytwarzania ciepła i energii elektrycznej w układzie wysokosprawnej kogeneracji gazowej o mocy do 20 MW wraz z niezbędną infrastrukturą techniczną – </w:t>
            </w:r>
            <w:r w:rsidR="00CD20CF">
              <w:rPr>
                <w:rFonts w:ascii="Cambria" w:hAnsi="Cambria"/>
                <w:bCs/>
              </w:rPr>
              <w:t>„</w:t>
            </w:r>
            <w:r w:rsidR="00213960" w:rsidRPr="0035298B">
              <w:rPr>
                <w:rFonts w:ascii="Cambria" w:hAnsi="Cambria"/>
                <w:bCs/>
              </w:rPr>
              <w:t>EC Słoneczna</w:t>
            </w:r>
            <w:r w:rsidR="00CD20CF">
              <w:rPr>
                <w:rFonts w:ascii="Cambria" w:hAnsi="Cambria"/>
                <w:bCs/>
              </w:rPr>
              <w:t>”</w:t>
            </w:r>
            <w:r w:rsidR="00213960" w:rsidRPr="0035298B">
              <w:rPr>
                <w:rFonts w:ascii="Cambria" w:hAnsi="Cambria"/>
                <w:bCs/>
              </w:rPr>
              <w:t xml:space="preserve"> w ramach Słupskiego Klastra Bioenergetycznego</w:t>
            </w:r>
          </w:p>
          <w:p w14:paraId="6B09B857" w14:textId="071FE902" w:rsidR="006B43F3" w:rsidRPr="00E35F06" w:rsidRDefault="00213960" w:rsidP="00213960">
            <w:pPr>
              <w:rPr>
                <w:rFonts w:ascii="Cambria" w:hAnsi="Cambria"/>
                <w:sz w:val="24"/>
                <w:szCs w:val="24"/>
                <w:highlight w:val="yellow"/>
              </w:rPr>
            </w:pPr>
            <w:r w:rsidRPr="0035298B">
              <w:rPr>
                <w:rFonts w:ascii="Cambria" w:hAnsi="Cambria"/>
                <w:sz w:val="24"/>
                <w:szCs w:val="24"/>
              </w:rPr>
              <w:t xml:space="preserve">(w treści zapytania </w:t>
            </w:r>
            <w:r w:rsidR="00EB646D">
              <w:rPr>
                <w:rFonts w:ascii="Cambria" w:hAnsi="Cambria"/>
                <w:sz w:val="24"/>
                <w:szCs w:val="24"/>
              </w:rPr>
              <w:t xml:space="preserve">ofertowego </w:t>
            </w:r>
            <w:r w:rsidRPr="0035298B">
              <w:rPr>
                <w:rFonts w:ascii="Cambria" w:hAnsi="Cambria"/>
                <w:sz w:val="24"/>
                <w:szCs w:val="24"/>
              </w:rPr>
              <w:t xml:space="preserve">określana </w:t>
            </w:r>
            <w:r w:rsidR="00AD644A" w:rsidRPr="0035298B">
              <w:rPr>
                <w:rFonts w:ascii="Cambria" w:hAnsi="Cambria"/>
                <w:sz w:val="24"/>
                <w:szCs w:val="24"/>
              </w:rPr>
              <w:t>„</w:t>
            </w:r>
            <w:r w:rsidR="003B643D" w:rsidRPr="0035298B">
              <w:rPr>
                <w:rFonts w:ascii="Cambria" w:hAnsi="Cambria"/>
                <w:sz w:val="24"/>
                <w:szCs w:val="24"/>
              </w:rPr>
              <w:t>umową</w:t>
            </w:r>
            <w:r w:rsidR="00AD644A" w:rsidRPr="0035298B">
              <w:rPr>
                <w:rFonts w:ascii="Cambria" w:hAnsi="Cambria"/>
                <w:sz w:val="24"/>
                <w:szCs w:val="24"/>
              </w:rPr>
              <w:t>”</w:t>
            </w:r>
            <w:r w:rsidR="003B643D" w:rsidRPr="0035298B">
              <w:rPr>
                <w:rFonts w:ascii="Cambria" w:hAnsi="Cambria"/>
                <w:sz w:val="24"/>
                <w:szCs w:val="24"/>
              </w:rPr>
              <w:t xml:space="preserve"> lub </w:t>
            </w:r>
            <w:r w:rsidRPr="0035298B">
              <w:rPr>
                <w:rFonts w:ascii="Cambria" w:hAnsi="Cambria"/>
                <w:sz w:val="24"/>
                <w:szCs w:val="24"/>
              </w:rPr>
              <w:t>„</w:t>
            </w:r>
            <w:r w:rsidR="006B43F3" w:rsidRPr="0035298B">
              <w:rPr>
                <w:rFonts w:ascii="Cambria" w:hAnsi="Cambria"/>
                <w:sz w:val="24"/>
                <w:szCs w:val="24"/>
              </w:rPr>
              <w:t>umow</w:t>
            </w:r>
            <w:r w:rsidRPr="0035298B">
              <w:rPr>
                <w:rFonts w:ascii="Cambria" w:hAnsi="Cambria"/>
                <w:sz w:val="24"/>
                <w:szCs w:val="24"/>
              </w:rPr>
              <w:t>ą</w:t>
            </w:r>
            <w:r w:rsidR="00870E2D" w:rsidRPr="0035298B">
              <w:rPr>
                <w:rFonts w:ascii="Cambria" w:hAnsi="Cambria"/>
                <w:sz w:val="24"/>
                <w:szCs w:val="24"/>
              </w:rPr>
              <w:t xml:space="preserve"> na świadczenie usług Generalnego Wykonawcy Inwestycji</w:t>
            </w:r>
            <w:r w:rsidRPr="0035298B">
              <w:rPr>
                <w:rFonts w:ascii="Cambria" w:hAnsi="Cambria"/>
                <w:sz w:val="24"/>
                <w:szCs w:val="24"/>
              </w:rPr>
              <w:t>”)</w:t>
            </w:r>
          </w:p>
        </w:tc>
      </w:tr>
      <w:tr w:rsidR="009C00A9" w:rsidRPr="00870E2D" w14:paraId="63CD3F4F" w14:textId="77777777" w:rsidTr="683BEA65">
        <w:trPr>
          <w:trHeight w:val="424"/>
        </w:trPr>
        <w:tc>
          <w:tcPr>
            <w:tcW w:w="709" w:type="dxa"/>
            <w:tcBorders>
              <w:right w:val="single" w:sz="4" w:space="0" w:color="auto"/>
            </w:tcBorders>
            <w:vAlign w:val="center"/>
          </w:tcPr>
          <w:p w14:paraId="4B65EE16" w14:textId="77777777" w:rsidR="009C00A9" w:rsidRPr="00870E2D" w:rsidRDefault="009C00A9" w:rsidP="00822D49">
            <w:pPr>
              <w:numPr>
                <w:ilvl w:val="0"/>
                <w:numId w:val="4"/>
              </w:numPr>
              <w:rPr>
                <w:rFonts w:ascii="Cambria" w:hAnsi="Cambria"/>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206BB250" w14:textId="77777777" w:rsidR="009C00A9" w:rsidRPr="003F3DF2" w:rsidRDefault="009C00A9" w:rsidP="0044276C">
            <w:pPr>
              <w:rPr>
                <w:rFonts w:ascii="Cambria" w:hAnsi="Cambria"/>
                <w:sz w:val="24"/>
                <w:szCs w:val="24"/>
              </w:rPr>
            </w:pPr>
            <w:r w:rsidRPr="003F3DF2">
              <w:rPr>
                <w:rFonts w:ascii="Cambria" w:hAnsi="Cambria"/>
                <w:sz w:val="24"/>
                <w:szCs w:val="24"/>
              </w:rPr>
              <w:t xml:space="preserve">Załącznik nr 8 </w:t>
            </w:r>
          </w:p>
        </w:tc>
        <w:tc>
          <w:tcPr>
            <w:tcW w:w="5461" w:type="dxa"/>
            <w:tcBorders>
              <w:top w:val="single" w:sz="4" w:space="0" w:color="auto"/>
              <w:left w:val="single" w:sz="4" w:space="0" w:color="auto"/>
              <w:bottom w:val="single" w:sz="4" w:space="0" w:color="auto"/>
              <w:right w:val="single" w:sz="4" w:space="0" w:color="auto"/>
            </w:tcBorders>
          </w:tcPr>
          <w:p w14:paraId="5EA46540" w14:textId="7CD59901" w:rsidR="009C00A9" w:rsidRPr="003F3DF2" w:rsidRDefault="00870E2D" w:rsidP="003D0C64">
            <w:pPr>
              <w:rPr>
                <w:rFonts w:ascii="Cambria" w:hAnsi="Cambria"/>
                <w:sz w:val="24"/>
                <w:szCs w:val="24"/>
              </w:rPr>
            </w:pPr>
            <w:r w:rsidRPr="003F3DF2">
              <w:rPr>
                <w:rFonts w:ascii="Cambria" w:hAnsi="Cambria"/>
                <w:sz w:val="24"/>
                <w:szCs w:val="24"/>
              </w:rPr>
              <w:t xml:space="preserve">Wzór „Umowy </w:t>
            </w:r>
            <w:r w:rsidR="00781905" w:rsidRPr="003F3DF2">
              <w:rPr>
                <w:rFonts w:ascii="Cambria" w:hAnsi="Cambria"/>
                <w:sz w:val="24"/>
                <w:szCs w:val="24"/>
              </w:rPr>
              <w:t xml:space="preserve">na świadczenie usługi </w:t>
            </w:r>
            <w:r w:rsidRPr="003F3DF2">
              <w:rPr>
                <w:rFonts w:ascii="Cambria" w:hAnsi="Cambria"/>
                <w:sz w:val="24"/>
                <w:szCs w:val="24"/>
              </w:rPr>
              <w:t>serwisow</w:t>
            </w:r>
            <w:r w:rsidR="00255049" w:rsidRPr="003F3DF2">
              <w:rPr>
                <w:rFonts w:ascii="Cambria" w:hAnsi="Cambria"/>
                <w:sz w:val="24"/>
                <w:szCs w:val="24"/>
              </w:rPr>
              <w:t>ej</w:t>
            </w:r>
            <w:r w:rsidR="003D0C64" w:rsidRPr="003F3DF2">
              <w:rPr>
                <w:rFonts w:ascii="Cambria" w:hAnsi="Cambria"/>
                <w:sz w:val="24"/>
                <w:szCs w:val="24"/>
              </w:rPr>
              <w:t>”</w:t>
            </w:r>
          </w:p>
        </w:tc>
      </w:tr>
      <w:tr w:rsidR="00870E2D" w:rsidRPr="00116507" w14:paraId="221A66EE" w14:textId="77777777" w:rsidTr="683BEA65">
        <w:trPr>
          <w:trHeight w:val="424"/>
        </w:trPr>
        <w:tc>
          <w:tcPr>
            <w:tcW w:w="709" w:type="dxa"/>
            <w:tcBorders>
              <w:right w:val="single" w:sz="4" w:space="0" w:color="auto"/>
            </w:tcBorders>
            <w:vAlign w:val="center"/>
          </w:tcPr>
          <w:p w14:paraId="1C1D4B82" w14:textId="77777777" w:rsidR="00870E2D" w:rsidRPr="00116507" w:rsidRDefault="00870E2D" w:rsidP="00822D49">
            <w:pPr>
              <w:numPr>
                <w:ilvl w:val="0"/>
                <w:numId w:val="4"/>
              </w:numPr>
              <w:rPr>
                <w:rFonts w:ascii="Cambria" w:hAnsi="Cambria"/>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2AE67E57" w14:textId="0EA99288" w:rsidR="00870E2D" w:rsidRPr="00116507" w:rsidRDefault="00870E2D" w:rsidP="0044276C">
            <w:pPr>
              <w:rPr>
                <w:rFonts w:ascii="Cambria" w:hAnsi="Cambria"/>
                <w:sz w:val="24"/>
                <w:szCs w:val="24"/>
              </w:rPr>
            </w:pPr>
            <w:r w:rsidRPr="00116507">
              <w:rPr>
                <w:rFonts w:ascii="Cambria" w:hAnsi="Cambria"/>
                <w:sz w:val="24"/>
                <w:szCs w:val="24"/>
              </w:rPr>
              <w:t>Załącznik nr 9</w:t>
            </w:r>
          </w:p>
        </w:tc>
        <w:tc>
          <w:tcPr>
            <w:tcW w:w="5461" w:type="dxa"/>
            <w:tcBorders>
              <w:top w:val="single" w:sz="4" w:space="0" w:color="auto"/>
              <w:left w:val="single" w:sz="4" w:space="0" w:color="auto"/>
              <w:bottom w:val="single" w:sz="4" w:space="0" w:color="auto"/>
              <w:right w:val="single" w:sz="4" w:space="0" w:color="auto"/>
            </w:tcBorders>
          </w:tcPr>
          <w:p w14:paraId="6789875A" w14:textId="661B7557" w:rsidR="00870E2D" w:rsidRPr="00116507" w:rsidRDefault="00870E2D" w:rsidP="0044276C">
            <w:pPr>
              <w:rPr>
                <w:rFonts w:ascii="Cambria" w:hAnsi="Cambria"/>
                <w:sz w:val="24"/>
                <w:szCs w:val="24"/>
              </w:rPr>
            </w:pPr>
            <w:r w:rsidRPr="00116507">
              <w:rPr>
                <w:rFonts w:ascii="Cambria" w:hAnsi="Cambria"/>
                <w:sz w:val="24"/>
                <w:szCs w:val="24"/>
              </w:rPr>
              <w:t>Instrukcja ZSZ PM 01-01 Instrukcja udzielania zamówień na usługi, dostawy i roboty budowlane</w:t>
            </w:r>
          </w:p>
        </w:tc>
      </w:tr>
      <w:tr w:rsidR="00870E2D" w:rsidRPr="00116507" w14:paraId="32EC7E62" w14:textId="77777777" w:rsidTr="683BEA65">
        <w:trPr>
          <w:trHeight w:val="424"/>
        </w:trPr>
        <w:tc>
          <w:tcPr>
            <w:tcW w:w="709" w:type="dxa"/>
            <w:tcBorders>
              <w:right w:val="single" w:sz="4" w:space="0" w:color="auto"/>
            </w:tcBorders>
            <w:vAlign w:val="center"/>
          </w:tcPr>
          <w:p w14:paraId="5402AB97" w14:textId="3A453693" w:rsidR="00870E2D" w:rsidRPr="00116507" w:rsidRDefault="00870E2D" w:rsidP="0044276C">
            <w:pPr>
              <w:rPr>
                <w:rFonts w:ascii="Cambria" w:hAnsi="Cambria"/>
                <w:sz w:val="24"/>
                <w:szCs w:val="24"/>
              </w:rPr>
            </w:pPr>
            <w:r>
              <w:rPr>
                <w:rFonts w:ascii="Cambria" w:hAnsi="Cambria"/>
                <w:sz w:val="24"/>
                <w:szCs w:val="24"/>
              </w:rPr>
              <w:lastRenderedPageBreak/>
              <w:t>10.</w:t>
            </w:r>
          </w:p>
        </w:tc>
        <w:tc>
          <w:tcPr>
            <w:tcW w:w="2902" w:type="dxa"/>
            <w:tcBorders>
              <w:top w:val="single" w:sz="4" w:space="0" w:color="auto"/>
              <w:left w:val="single" w:sz="4" w:space="0" w:color="auto"/>
              <w:bottom w:val="single" w:sz="4" w:space="0" w:color="auto"/>
              <w:right w:val="single" w:sz="4" w:space="0" w:color="auto"/>
            </w:tcBorders>
            <w:vAlign w:val="center"/>
          </w:tcPr>
          <w:p w14:paraId="057D9D4C" w14:textId="1A67167E" w:rsidR="00870E2D" w:rsidRPr="00116507" w:rsidRDefault="00870E2D" w:rsidP="0044276C">
            <w:pPr>
              <w:rPr>
                <w:rFonts w:ascii="Cambria" w:hAnsi="Cambria"/>
                <w:sz w:val="24"/>
                <w:szCs w:val="24"/>
              </w:rPr>
            </w:pPr>
            <w:r w:rsidRPr="00116507">
              <w:rPr>
                <w:rFonts w:ascii="Cambria" w:hAnsi="Cambria"/>
                <w:sz w:val="24"/>
                <w:szCs w:val="24"/>
              </w:rPr>
              <w:t>Załącznik nr 10</w:t>
            </w:r>
          </w:p>
        </w:tc>
        <w:tc>
          <w:tcPr>
            <w:tcW w:w="5461" w:type="dxa"/>
            <w:tcBorders>
              <w:top w:val="single" w:sz="4" w:space="0" w:color="auto"/>
              <w:left w:val="single" w:sz="4" w:space="0" w:color="auto"/>
              <w:bottom w:val="single" w:sz="4" w:space="0" w:color="auto"/>
              <w:right w:val="single" w:sz="4" w:space="0" w:color="auto"/>
            </w:tcBorders>
          </w:tcPr>
          <w:p w14:paraId="3F080D21" w14:textId="3C607780" w:rsidR="00870E2D" w:rsidRPr="00116507" w:rsidRDefault="00C26EBC" w:rsidP="0044276C">
            <w:pPr>
              <w:rPr>
                <w:rFonts w:ascii="Cambria" w:hAnsi="Cambria"/>
                <w:sz w:val="24"/>
                <w:szCs w:val="24"/>
              </w:rPr>
            </w:pPr>
            <w:r>
              <w:rPr>
                <w:rFonts w:ascii="Cambria" w:hAnsi="Cambria"/>
                <w:sz w:val="24"/>
                <w:szCs w:val="24"/>
              </w:rPr>
              <w:t>I</w:t>
            </w:r>
            <w:r w:rsidRPr="00C26EBC">
              <w:rPr>
                <w:rFonts w:ascii="Cambria" w:hAnsi="Cambria"/>
                <w:sz w:val="24"/>
                <w:szCs w:val="24"/>
              </w:rPr>
              <w:t>nstrukcja ZSZ IB-01-08 dla podwykonawców</w:t>
            </w:r>
          </w:p>
        </w:tc>
      </w:tr>
      <w:tr w:rsidR="00870E2D" w:rsidRPr="00116507" w14:paraId="0755B20C" w14:textId="77777777" w:rsidTr="683BEA65">
        <w:trPr>
          <w:trHeight w:val="424"/>
        </w:trPr>
        <w:tc>
          <w:tcPr>
            <w:tcW w:w="709" w:type="dxa"/>
            <w:tcBorders>
              <w:right w:val="single" w:sz="4" w:space="0" w:color="auto"/>
            </w:tcBorders>
            <w:vAlign w:val="center"/>
          </w:tcPr>
          <w:p w14:paraId="35B955CF" w14:textId="65BD9562" w:rsidR="00870E2D" w:rsidRPr="00116507" w:rsidRDefault="00870E2D" w:rsidP="0044276C">
            <w:pPr>
              <w:rPr>
                <w:rFonts w:ascii="Cambria" w:hAnsi="Cambria"/>
                <w:sz w:val="24"/>
                <w:szCs w:val="24"/>
              </w:rPr>
            </w:pPr>
            <w:r>
              <w:rPr>
                <w:rFonts w:ascii="Cambria" w:hAnsi="Cambria"/>
                <w:sz w:val="24"/>
                <w:szCs w:val="24"/>
              </w:rPr>
              <w:t>11</w:t>
            </w:r>
            <w:r w:rsidRPr="00116507">
              <w:rPr>
                <w:rFonts w:ascii="Cambria" w:hAnsi="Cambria"/>
                <w:sz w:val="24"/>
                <w:szCs w:val="24"/>
              </w:rPr>
              <w:t>.</w:t>
            </w:r>
          </w:p>
        </w:tc>
        <w:tc>
          <w:tcPr>
            <w:tcW w:w="2902" w:type="dxa"/>
            <w:tcBorders>
              <w:top w:val="single" w:sz="4" w:space="0" w:color="auto"/>
              <w:left w:val="single" w:sz="4" w:space="0" w:color="auto"/>
              <w:bottom w:val="single" w:sz="4" w:space="0" w:color="auto"/>
              <w:right w:val="single" w:sz="4" w:space="0" w:color="auto"/>
            </w:tcBorders>
            <w:vAlign w:val="center"/>
          </w:tcPr>
          <w:p w14:paraId="221DC8BB" w14:textId="7FD6A441" w:rsidR="00870E2D" w:rsidRPr="00116507" w:rsidRDefault="00870E2D" w:rsidP="0044276C">
            <w:pPr>
              <w:rPr>
                <w:rFonts w:ascii="Cambria" w:hAnsi="Cambria"/>
                <w:sz w:val="24"/>
                <w:szCs w:val="24"/>
              </w:rPr>
            </w:pPr>
            <w:r w:rsidRPr="00116507">
              <w:rPr>
                <w:rFonts w:ascii="Cambria" w:hAnsi="Cambria"/>
                <w:sz w:val="24"/>
                <w:szCs w:val="24"/>
              </w:rPr>
              <w:t>Załącznik nr 11</w:t>
            </w:r>
          </w:p>
        </w:tc>
        <w:tc>
          <w:tcPr>
            <w:tcW w:w="5461" w:type="dxa"/>
            <w:tcBorders>
              <w:top w:val="single" w:sz="4" w:space="0" w:color="auto"/>
              <w:left w:val="single" w:sz="4" w:space="0" w:color="auto"/>
              <w:bottom w:val="single" w:sz="4" w:space="0" w:color="auto"/>
              <w:right w:val="single" w:sz="4" w:space="0" w:color="auto"/>
            </w:tcBorders>
          </w:tcPr>
          <w:p w14:paraId="6BAA824D" w14:textId="2BD4C389" w:rsidR="00870E2D" w:rsidRPr="00E00ACA" w:rsidRDefault="00870E2D" w:rsidP="00AB0059">
            <w:pPr>
              <w:rPr>
                <w:rFonts w:ascii="Cambria" w:hAnsi="Cambria"/>
                <w:sz w:val="24"/>
                <w:szCs w:val="24"/>
              </w:rPr>
            </w:pPr>
            <w:r w:rsidRPr="00E00ACA">
              <w:rPr>
                <w:rFonts w:ascii="Cambria" w:hAnsi="Cambria"/>
                <w:sz w:val="24"/>
                <w:szCs w:val="24"/>
              </w:rPr>
              <w:t>P</w:t>
            </w:r>
            <w:r w:rsidR="00AB0059">
              <w:rPr>
                <w:rFonts w:ascii="Cambria" w:hAnsi="Cambria"/>
                <w:sz w:val="24"/>
                <w:szCs w:val="24"/>
              </w:rPr>
              <w:t>rogram</w:t>
            </w:r>
            <w:r w:rsidRPr="00E00ACA">
              <w:rPr>
                <w:rFonts w:ascii="Cambria" w:hAnsi="Cambria"/>
                <w:sz w:val="24"/>
                <w:szCs w:val="24"/>
              </w:rPr>
              <w:t xml:space="preserve"> Funkcjonalno-Użytkowy</w:t>
            </w:r>
          </w:p>
        </w:tc>
      </w:tr>
      <w:tr w:rsidR="00870E2D" w14:paraId="32A84B58" w14:textId="77777777" w:rsidTr="00E00ACA">
        <w:trPr>
          <w:trHeight w:val="1290"/>
        </w:trPr>
        <w:tc>
          <w:tcPr>
            <w:tcW w:w="709" w:type="dxa"/>
            <w:tcBorders>
              <w:right w:val="single" w:sz="4" w:space="0" w:color="auto"/>
            </w:tcBorders>
            <w:vAlign w:val="center"/>
          </w:tcPr>
          <w:p w14:paraId="7D9C2363" w14:textId="346DB2D4" w:rsidR="00870E2D" w:rsidRPr="00116507" w:rsidRDefault="00870E2D" w:rsidP="0044276C">
            <w:pPr>
              <w:rPr>
                <w:rFonts w:ascii="Cambria" w:hAnsi="Cambria"/>
                <w:sz w:val="24"/>
                <w:szCs w:val="24"/>
              </w:rPr>
            </w:pPr>
            <w:r w:rsidRPr="00116507">
              <w:rPr>
                <w:rFonts w:ascii="Cambria" w:hAnsi="Cambria"/>
                <w:sz w:val="24"/>
                <w:szCs w:val="24"/>
              </w:rPr>
              <w:t>1</w:t>
            </w:r>
            <w:r>
              <w:rPr>
                <w:rFonts w:ascii="Cambria" w:hAnsi="Cambria"/>
                <w:sz w:val="24"/>
                <w:szCs w:val="24"/>
              </w:rPr>
              <w:t>2</w:t>
            </w:r>
            <w:r w:rsidRPr="00116507">
              <w:rPr>
                <w:rFonts w:ascii="Cambria" w:hAnsi="Cambria"/>
                <w:sz w:val="24"/>
                <w:szCs w:val="24"/>
              </w:rPr>
              <w:t>.</w:t>
            </w:r>
          </w:p>
        </w:tc>
        <w:tc>
          <w:tcPr>
            <w:tcW w:w="2902" w:type="dxa"/>
            <w:tcBorders>
              <w:top w:val="single" w:sz="4" w:space="0" w:color="auto"/>
              <w:left w:val="single" w:sz="4" w:space="0" w:color="auto"/>
              <w:bottom w:val="single" w:sz="4" w:space="0" w:color="auto"/>
              <w:right w:val="single" w:sz="4" w:space="0" w:color="auto"/>
            </w:tcBorders>
            <w:vAlign w:val="center"/>
          </w:tcPr>
          <w:p w14:paraId="6A069389" w14:textId="6F724FBF" w:rsidR="00870E2D" w:rsidRPr="00116507" w:rsidRDefault="00870E2D" w:rsidP="0044276C">
            <w:pPr>
              <w:rPr>
                <w:rFonts w:ascii="Cambria" w:hAnsi="Cambria"/>
                <w:sz w:val="24"/>
                <w:szCs w:val="24"/>
              </w:rPr>
            </w:pPr>
            <w:r>
              <w:rPr>
                <w:rFonts w:ascii="Cambria" w:hAnsi="Cambria"/>
                <w:sz w:val="24"/>
                <w:szCs w:val="24"/>
              </w:rPr>
              <w:t>Załącznik nr 12</w:t>
            </w:r>
          </w:p>
        </w:tc>
        <w:tc>
          <w:tcPr>
            <w:tcW w:w="5461" w:type="dxa"/>
            <w:tcBorders>
              <w:top w:val="single" w:sz="4" w:space="0" w:color="auto"/>
              <w:left w:val="single" w:sz="4" w:space="0" w:color="auto"/>
              <w:bottom w:val="single" w:sz="4" w:space="0" w:color="auto"/>
              <w:right w:val="single" w:sz="4" w:space="0" w:color="auto"/>
            </w:tcBorders>
          </w:tcPr>
          <w:p w14:paraId="1956D14E" w14:textId="2480CD19" w:rsidR="00870E2D" w:rsidRPr="00E00ACA" w:rsidRDefault="00870E2D" w:rsidP="0044276C">
            <w:pPr>
              <w:pStyle w:val="Default"/>
              <w:keepLines/>
              <w:suppressLineNumbers/>
              <w:spacing w:after="160" w:line="259" w:lineRule="auto"/>
              <w:rPr>
                <w:rFonts w:ascii="Cambria" w:hAnsi="Cambria"/>
              </w:rPr>
            </w:pPr>
            <w:r w:rsidRPr="00E00ACA">
              <w:rPr>
                <w:rFonts w:ascii="Cambria" w:hAnsi="Cambria"/>
                <w:color w:val="auto"/>
              </w:rPr>
              <w:t>Zestawienie kluczowego wyposażenia układu wysokosprawnej kogeneracji wraz z jego podstawowymi parametrami technicznymi or</w:t>
            </w:r>
            <w:r w:rsidR="00E00ACA">
              <w:rPr>
                <w:rFonts w:ascii="Cambria" w:hAnsi="Cambria"/>
                <w:color w:val="auto"/>
              </w:rPr>
              <w:t>az techniczno-eksploatacyjnymi</w:t>
            </w:r>
            <w:r w:rsidR="00996CB0">
              <w:rPr>
                <w:rFonts w:ascii="Cambria" w:hAnsi="Cambria"/>
                <w:color w:val="auto"/>
              </w:rPr>
              <w:t xml:space="preserve"> - wzór</w:t>
            </w:r>
          </w:p>
        </w:tc>
      </w:tr>
      <w:tr w:rsidR="00E00ACA" w14:paraId="1271877E" w14:textId="77777777" w:rsidTr="683BEA65">
        <w:trPr>
          <w:trHeight w:val="424"/>
        </w:trPr>
        <w:tc>
          <w:tcPr>
            <w:tcW w:w="709" w:type="dxa"/>
            <w:tcBorders>
              <w:right w:val="single" w:sz="4" w:space="0" w:color="auto"/>
            </w:tcBorders>
            <w:vAlign w:val="center"/>
          </w:tcPr>
          <w:p w14:paraId="292CE95C" w14:textId="6D6A6AEC" w:rsidR="00E00ACA" w:rsidRDefault="00E00ACA" w:rsidP="0044276C">
            <w:pPr>
              <w:rPr>
                <w:rFonts w:ascii="Cambria" w:hAnsi="Cambria"/>
                <w:sz w:val="24"/>
                <w:szCs w:val="24"/>
              </w:rPr>
            </w:pPr>
            <w:r>
              <w:rPr>
                <w:rFonts w:ascii="Cambria" w:hAnsi="Cambria"/>
                <w:sz w:val="24"/>
                <w:szCs w:val="24"/>
              </w:rPr>
              <w:t xml:space="preserve">13. </w:t>
            </w:r>
          </w:p>
        </w:tc>
        <w:tc>
          <w:tcPr>
            <w:tcW w:w="2902" w:type="dxa"/>
            <w:tcBorders>
              <w:top w:val="single" w:sz="4" w:space="0" w:color="auto"/>
              <w:left w:val="single" w:sz="4" w:space="0" w:color="auto"/>
              <w:bottom w:val="single" w:sz="4" w:space="0" w:color="auto"/>
              <w:right w:val="single" w:sz="4" w:space="0" w:color="auto"/>
            </w:tcBorders>
            <w:vAlign w:val="center"/>
          </w:tcPr>
          <w:p w14:paraId="3B013F58" w14:textId="2694CAA9" w:rsidR="00E00ACA" w:rsidRDefault="00E00ACA" w:rsidP="0044276C">
            <w:pPr>
              <w:rPr>
                <w:rFonts w:ascii="Cambria" w:hAnsi="Cambria"/>
                <w:sz w:val="24"/>
                <w:szCs w:val="24"/>
              </w:rPr>
            </w:pPr>
            <w:r>
              <w:rPr>
                <w:rFonts w:ascii="Cambria" w:hAnsi="Cambria"/>
                <w:sz w:val="24"/>
                <w:szCs w:val="24"/>
              </w:rPr>
              <w:t>Załącznik nr 13</w:t>
            </w:r>
          </w:p>
        </w:tc>
        <w:tc>
          <w:tcPr>
            <w:tcW w:w="5461" w:type="dxa"/>
            <w:tcBorders>
              <w:top w:val="single" w:sz="4" w:space="0" w:color="auto"/>
              <w:left w:val="single" w:sz="4" w:space="0" w:color="auto"/>
              <w:bottom w:val="single" w:sz="4" w:space="0" w:color="auto"/>
              <w:right w:val="single" w:sz="4" w:space="0" w:color="auto"/>
            </w:tcBorders>
          </w:tcPr>
          <w:p w14:paraId="39E7F367" w14:textId="37DE947F" w:rsidR="00E00ACA" w:rsidRPr="00E00ACA" w:rsidRDefault="0076443D" w:rsidP="0044276C">
            <w:pPr>
              <w:rPr>
                <w:rFonts w:ascii="Cambria" w:hAnsi="Cambria"/>
                <w:sz w:val="24"/>
                <w:szCs w:val="24"/>
              </w:rPr>
            </w:pPr>
            <w:r w:rsidRPr="0076443D">
              <w:rPr>
                <w:rFonts w:ascii="Cambria" w:hAnsi="Cambria"/>
                <w:sz w:val="24"/>
                <w:szCs w:val="24"/>
              </w:rPr>
              <w:t>Tabela obliczeń rezultatu bezpośredniego</w:t>
            </w:r>
          </w:p>
        </w:tc>
      </w:tr>
      <w:tr w:rsidR="00E00ACA" w14:paraId="4CED417B" w14:textId="77777777" w:rsidTr="683BEA65">
        <w:trPr>
          <w:trHeight w:val="424"/>
        </w:trPr>
        <w:tc>
          <w:tcPr>
            <w:tcW w:w="709" w:type="dxa"/>
            <w:tcBorders>
              <w:right w:val="single" w:sz="4" w:space="0" w:color="auto"/>
            </w:tcBorders>
            <w:vAlign w:val="center"/>
          </w:tcPr>
          <w:p w14:paraId="7F3A05AA" w14:textId="7B6C323D" w:rsidR="00E00ACA" w:rsidRPr="00116507" w:rsidRDefault="00E00ACA" w:rsidP="0044276C">
            <w:pPr>
              <w:rPr>
                <w:rFonts w:ascii="Cambria" w:hAnsi="Cambria"/>
                <w:sz w:val="24"/>
                <w:szCs w:val="24"/>
              </w:rPr>
            </w:pPr>
            <w:r>
              <w:rPr>
                <w:rFonts w:ascii="Cambria" w:hAnsi="Cambria"/>
                <w:sz w:val="24"/>
                <w:szCs w:val="24"/>
              </w:rPr>
              <w:t xml:space="preserve">14. </w:t>
            </w:r>
          </w:p>
        </w:tc>
        <w:tc>
          <w:tcPr>
            <w:tcW w:w="2902" w:type="dxa"/>
            <w:tcBorders>
              <w:top w:val="single" w:sz="4" w:space="0" w:color="auto"/>
              <w:left w:val="single" w:sz="4" w:space="0" w:color="auto"/>
              <w:bottom w:val="single" w:sz="4" w:space="0" w:color="auto"/>
              <w:right w:val="single" w:sz="4" w:space="0" w:color="auto"/>
            </w:tcBorders>
            <w:vAlign w:val="center"/>
          </w:tcPr>
          <w:p w14:paraId="6FF83F0B" w14:textId="019D9C27" w:rsidR="00E00ACA" w:rsidRDefault="00E00ACA" w:rsidP="0044276C">
            <w:pPr>
              <w:rPr>
                <w:rFonts w:ascii="Cambria" w:hAnsi="Cambria"/>
                <w:sz w:val="24"/>
                <w:szCs w:val="24"/>
              </w:rPr>
            </w:pPr>
            <w:r>
              <w:rPr>
                <w:rFonts w:ascii="Cambria" w:hAnsi="Cambria"/>
                <w:sz w:val="24"/>
                <w:szCs w:val="24"/>
              </w:rPr>
              <w:t>Załącznik nr 14</w:t>
            </w:r>
          </w:p>
        </w:tc>
        <w:tc>
          <w:tcPr>
            <w:tcW w:w="5461" w:type="dxa"/>
            <w:tcBorders>
              <w:top w:val="single" w:sz="4" w:space="0" w:color="auto"/>
              <w:left w:val="single" w:sz="4" w:space="0" w:color="auto"/>
              <w:bottom w:val="single" w:sz="4" w:space="0" w:color="auto"/>
              <w:right w:val="single" w:sz="4" w:space="0" w:color="auto"/>
            </w:tcBorders>
          </w:tcPr>
          <w:p w14:paraId="2197859B" w14:textId="37EF7BDF" w:rsidR="00E00ACA" w:rsidRPr="00E00ACA" w:rsidRDefault="00E00ACA" w:rsidP="0044276C">
            <w:pPr>
              <w:tabs>
                <w:tab w:val="left" w:pos="900"/>
              </w:tabs>
              <w:rPr>
                <w:rFonts w:ascii="Cambria" w:hAnsi="Cambria"/>
                <w:sz w:val="24"/>
                <w:szCs w:val="24"/>
              </w:rPr>
            </w:pPr>
            <w:r w:rsidRPr="00E00ACA">
              <w:rPr>
                <w:rFonts w:ascii="Cambria" w:hAnsi="Cambria"/>
                <w:sz w:val="24"/>
                <w:szCs w:val="24"/>
              </w:rPr>
              <w:t>Obowiązki Inżyniera Kontraktu w zakresie usług</w:t>
            </w:r>
            <w:r w:rsidR="00996CB0">
              <w:rPr>
                <w:rFonts w:ascii="Cambria" w:hAnsi="Cambria"/>
                <w:sz w:val="24"/>
                <w:szCs w:val="24"/>
              </w:rPr>
              <w:t xml:space="preserve"> dotyczących zarządzania budową</w:t>
            </w:r>
          </w:p>
        </w:tc>
      </w:tr>
      <w:tr w:rsidR="00E00ACA" w14:paraId="020CBAED" w14:textId="77777777" w:rsidTr="683BEA65">
        <w:trPr>
          <w:trHeight w:val="424"/>
        </w:trPr>
        <w:tc>
          <w:tcPr>
            <w:tcW w:w="709" w:type="dxa"/>
            <w:tcBorders>
              <w:right w:val="single" w:sz="4" w:space="0" w:color="auto"/>
            </w:tcBorders>
            <w:vAlign w:val="center"/>
          </w:tcPr>
          <w:p w14:paraId="59B279FE" w14:textId="4297260D" w:rsidR="00E00ACA" w:rsidRDefault="00E00ACA" w:rsidP="0044276C">
            <w:pPr>
              <w:rPr>
                <w:rFonts w:ascii="Cambria" w:hAnsi="Cambria"/>
                <w:sz w:val="24"/>
                <w:szCs w:val="24"/>
              </w:rPr>
            </w:pPr>
            <w:r>
              <w:rPr>
                <w:rFonts w:ascii="Cambria" w:hAnsi="Cambria"/>
                <w:sz w:val="24"/>
                <w:szCs w:val="24"/>
              </w:rPr>
              <w:t xml:space="preserve">15. </w:t>
            </w:r>
          </w:p>
        </w:tc>
        <w:tc>
          <w:tcPr>
            <w:tcW w:w="2902" w:type="dxa"/>
            <w:tcBorders>
              <w:top w:val="single" w:sz="4" w:space="0" w:color="auto"/>
              <w:left w:val="single" w:sz="4" w:space="0" w:color="auto"/>
              <w:bottom w:val="single" w:sz="4" w:space="0" w:color="auto"/>
              <w:right w:val="single" w:sz="4" w:space="0" w:color="auto"/>
            </w:tcBorders>
            <w:vAlign w:val="center"/>
          </w:tcPr>
          <w:p w14:paraId="2EFEDCDE" w14:textId="47EDCE42" w:rsidR="00E00ACA" w:rsidRDefault="00E00ACA" w:rsidP="0044276C">
            <w:pPr>
              <w:rPr>
                <w:rFonts w:ascii="Cambria" w:hAnsi="Cambria"/>
                <w:sz w:val="24"/>
                <w:szCs w:val="24"/>
              </w:rPr>
            </w:pPr>
            <w:r>
              <w:rPr>
                <w:rFonts w:ascii="Cambria" w:hAnsi="Cambria"/>
                <w:sz w:val="24"/>
                <w:szCs w:val="24"/>
              </w:rPr>
              <w:t>Załącznik nr 15</w:t>
            </w:r>
          </w:p>
        </w:tc>
        <w:tc>
          <w:tcPr>
            <w:tcW w:w="5461" w:type="dxa"/>
            <w:tcBorders>
              <w:top w:val="single" w:sz="4" w:space="0" w:color="auto"/>
              <w:left w:val="single" w:sz="4" w:space="0" w:color="auto"/>
              <w:bottom w:val="single" w:sz="4" w:space="0" w:color="auto"/>
              <w:right w:val="single" w:sz="4" w:space="0" w:color="auto"/>
            </w:tcBorders>
          </w:tcPr>
          <w:p w14:paraId="026BF117" w14:textId="5D758B71" w:rsidR="00E00ACA" w:rsidRPr="00E00ACA" w:rsidRDefault="00E00ACA" w:rsidP="0044276C">
            <w:pPr>
              <w:rPr>
                <w:rFonts w:ascii="Cambria" w:hAnsi="Cambria"/>
                <w:sz w:val="24"/>
                <w:szCs w:val="24"/>
              </w:rPr>
            </w:pPr>
            <w:r w:rsidRPr="00E00ACA">
              <w:rPr>
                <w:rFonts w:ascii="Cambria" w:hAnsi="Cambria"/>
                <w:sz w:val="24"/>
                <w:szCs w:val="24"/>
              </w:rPr>
              <w:t>Klauzula informacyjna stosowana  przy zbieraniu danych od osoby której dane dotyczą</w:t>
            </w:r>
          </w:p>
        </w:tc>
      </w:tr>
      <w:tr w:rsidR="00F03A79" w14:paraId="3DD36ABD" w14:textId="77777777" w:rsidTr="683BEA65">
        <w:trPr>
          <w:trHeight w:val="424"/>
        </w:trPr>
        <w:tc>
          <w:tcPr>
            <w:tcW w:w="709" w:type="dxa"/>
            <w:tcBorders>
              <w:right w:val="single" w:sz="4" w:space="0" w:color="auto"/>
            </w:tcBorders>
            <w:vAlign w:val="center"/>
          </w:tcPr>
          <w:p w14:paraId="2435A7BA" w14:textId="72B2AAFA" w:rsidR="00F03A79" w:rsidRDefault="00F03A79" w:rsidP="0044276C">
            <w:pPr>
              <w:rPr>
                <w:rFonts w:ascii="Cambria" w:hAnsi="Cambria"/>
                <w:sz w:val="24"/>
                <w:szCs w:val="24"/>
              </w:rPr>
            </w:pPr>
            <w:r>
              <w:rPr>
                <w:rFonts w:ascii="Cambria" w:hAnsi="Cambria"/>
                <w:sz w:val="24"/>
                <w:szCs w:val="24"/>
              </w:rPr>
              <w:t>16.</w:t>
            </w:r>
          </w:p>
        </w:tc>
        <w:tc>
          <w:tcPr>
            <w:tcW w:w="2902" w:type="dxa"/>
            <w:tcBorders>
              <w:top w:val="single" w:sz="4" w:space="0" w:color="auto"/>
              <w:left w:val="single" w:sz="4" w:space="0" w:color="auto"/>
              <w:bottom w:val="single" w:sz="4" w:space="0" w:color="auto"/>
              <w:right w:val="single" w:sz="4" w:space="0" w:color="auto"/>
            </w:tcBorders>
            <w:vAlign w:val="center"/>
          </w:tcPr>
          <w:p w14:paraId="39704756" w14:textId="6F2924BE" w:rsidR="00F03A79" w:rsidRDefault="00F03A79" w:rsidP="0044276C">
            <w:pPr>
              <w:rPr>
                <w:rFonts w:ascii="Cambria" w:hAnsi="Cambria"/>
                <w:sz w:val="24"/>
                <w:szCs w:val="24"/>
              </w:rPr>
            </w:pPr>
            <w:r>
              <w:rPr>
                <w:rFonts w:ascii="Cambria" w:hAnsi="Cambria"/>
                <w:sz w:val="24"/>
                <w:szCs w:val="24"/>
              </w:rPr>
              <w:t>Załącznik nr 16</w:t>
            </w:r>
          </w:p>
        </w:tc>
        <w:tc>
          <w:tcPr>
            <w:tcW w:w="5461" w:type="dxa"/>
            <w:tcBorders>
              <w:top w:val="single" w:sz="4" w:space="0" w:color="auto"/>
              <w:left w:val="single" w:sz="4" w:space="0" w:color="auto"/>
              <w:bottom w:val="single" w:sz="4" w:space="0" w:color="auto"/>
              <w:right w:val="single" w:sz="4" w:space="0" w:color="auto"/>
            </w:tcBorders>
          </w:tcPr>
          <w:p w14:paraId="236D93FF" w14:textId="08759A97" w:rsidR="00F03A79" w:rsidRPr="00E00ACA" w:rsidRDefault="00D51886" w:rsidP="00D51886">
            <w:pPr>
              <w:pStyle w:val="NormalnyWeb"/>
              <w:spacing w:after="0"/>
              <w:rPr>
                <w:rFonts w:ascii="Cambria" w:hAnsi="Cambria"/>
              </w:rPr>
            </w:pPr>
            <w:r w:rsidRPr="00D51886">
              <w:rPr>
                <w:rFonts w:ascii="Cambria" w:hAnsi="Cambria"/>
              </w:rPr>
              <w:t>Tabela parametrów gwarantowanych</w:t>
            </w:r>
          </w:p>
        </w:tc>
      </w:tr>
      <w:tr w:rsidR="0076443D" w14:paraId="1C74422B" w14:textId="77777777" w:rsidTr="683BEA65">
        <w:trPr>
          <w:trHeight w:val="424"/>
        </w:trPr>
        <w:tc>
          <w:tcPr>
            <w:tcW w:w="709" w:type="dxa"/>
            <w:tcBorders>
              <w:right w:val="single" w:sz="4" w:space="0" w:color="auto"/>
            </w:tcBorders>
            <w:vAlign w:val="center"/>
          </w:tcPr>
          <w:p w14:paraId="6718DBFC" w14:textId="331B2E62" w:rsidR="0076443D" w:rsidRDefault="0076443D" w:rsidP="0044276C">
            <w:pPr>
              <w:rPr>
                <w:rFonts w:ascii="Cambria" w:hAnsi="Cambria"/>
                <w:sz w:val="24"/>
                <w:szCs w:val="24"/>
              </w:rPr>
            </w:pPr>
            <w:r>
              <w:rPr>
                <w:rFonts w:ascii="Cambria" w:hAnsi="Cambria"/>
                <w:sz w:val="24"/>
                <w:szCs w:val="24"/>
              </w:rPr>
              <w:t>17.</w:t>
            </w:r>
          </w:p>
        </w:tc>
        <w:tc>
          <w:tcPr>
            <w:tcW w:w="2902" w:type="dxa"/>
            <w:tcBorders>
              <w:top w:val="single" w:sz="4" w:space="0" w:color="auto"/>
              <w:left w:val="single" w:sz="4" w:space="0" w:color="auto"/>
              <w:bottom w:val="single" w:sz="4" w:space="0" w:color="auto"/>
              <w:right w:val="single" w:sz="4" w:space="0" w:color="auto"/>
            </w:tcBorders>
            <w:vAlign w:val="center"/>
          </w:tcPr>
          <w:p w14:paraId="3FBC48C9" w14:textId="4AC19EE8" w:rsidR="0076443D" w:rsidRDefault="00DA25E8" w:rsidP="0044276C">
            <w:pPr>
              <w:rPr>
                <w:rFonts w:ascii="Cambria" w:hAnsi="Cambria"/>
                <w:sz w:val="24"/>
                <w:szCs w:val="24"/>
              </w:rPr>
            </w:pPr>
            <w:r>
              <w:rPr>
                <w:rFonts w:ascii="Cambria" w:hAnsi="Cambria"/>
                <w:sz w:val="24"/>
                <w:szCs w:val="24"/>
              </w:rPr>
              <w:t>Załącznik nr 17</w:t>
            </w:r>
          </w:p>
        </w:tc>
        <w:tc>
          <w:tcPr>
            <w:tcW w:w="5461" w:type="dxa"/>
            <w:tcBorders>
              <w:top w:val="single" w:sz="4" w:space="0" w:color="auto"/>
              <w:left w:val="single" w:sz="4" w:space="0" w:color="auto"/>
              <w:bottom w:val="single" w:sz="4" w:space="0" w:color="auto"/>
              <w:right w:val="single" w:sz="4" w:space="0" w:color="auto"/>
            </w:tcBorders>
          </w:tcPr>
          <w:p w14:paraId="354112A0" w14:textId="5087FC60" w:rsidR="0076443D" w:rsidRPr="00D51886" w:rsidRDefault="00DA25E8" w:rsidP="00D51886">
            <w:pPr>
              <w:pStyle w:val="NormalnyWeb"/>
              <w:spacing w:after="0"/>
              <w:rPr>
                <w:rFonts w:ascii="Cambria" w:hAnsi="Cambria"/>
              </w:rPr>
            </w:pPr>
            <w:r>
              <w:rPr>
                <w:rFonts w:ascii="Cambria" w:hAnsi="Cambria"/>
              </w:rPr>
              <w:t>Parametry jakościowe paliwa gazowego</w:t>
            </w:r>
          </w:p>
        </w:tc>
      </w:tr>
      <w:tr w:rsidR="00515F6E" w14:paraId="3BCE51AE" w14:textId="77777777" w:rsidTr="683BEA65">
        <w:trPr>
          <w:trHeight w:val="424"/>
        </w:trPr>
        <w:tc>
          <w:tcPr>
            <w:tcW w:w="709" w:type="dxa"/>
            <w:tcBorders>
              <w:right w:val="single" w:sz="4" w:space="0" w:color="auto"/>
            </w:tcBorders>
            <w:vAlign w:val="center"/>
          </w:tcPr>
          <w:p w14:paraId="786E1CF0" w14:textId="7A03149E" w:rsidR="00515F6E" w:rsidRDefault="00515F6E" w:rsidP="0044276C">
            <w:pPr>
              <w:rPr>
                <w:rFonts w:ascii="Cambria" w:hAnsi="Cambria"/>
                <w:sz w:val="24"/>
                <w:szCs w:val="24"/>
              </w:rPr>
            </w:pPr>
            <w:r>
              <w:rPr>
                <w:rFonts w:ascii="Cambria" w:hAnsi="Cambria"/>
                <w:sz w:val="24"/>
                <w:szCs w:val="24"/>
              </w:rPr>
              <w:t>18.</w:t>
            </w:r>
          </w:p>
        </w:tc>
        <w:tc>
          <w:tcPr>
            <w:tcW w:w="2902" w:type="dxa"/>
            <w:tcBorders>
              <w:top w:val="single" w:sz="4" w:space="0" w:color="auto"/>
              <w:left w:val="single" w:sz="4" w:space="0" w:color="auto"/>
              <w:bottom w:val="single" w:sz="4" w:space="0" w:color="auto"/>
              <w:right w:val="single" w:sz="4" w:space="0" w:color="auto"/>
            </w:tcBorders>
            <w:vAlign w:val="center"/>
          </w:tcPr>
          <w:p w14:paraId="335927D0" w14:textId="0FDA2654" w:rsidR="00515F6E" w:rsidRDefault="00515F6E" w:rsidP="0044276C">
            <w:pPr>
              <w:rPr>
                <w:rFonts w:ascii="Cambria" w:hAnsi="Cambria"/>
                <w:sz w:val="24"/>
                <w:szCs w:val="24"/>
              </w:rPr>
            </w:pPr>
            <w:r>
              <w:rPr>
                <w:rFonts w:ascii="Cambria" w:hAnsi="Cambria"/>
                <w:sz w:val="24"/>
                <w:szCs w:val="24"/>
              </w:rPr>
              <w:t>Załącznik nr 18</w:t>
            </w:r>
          </w:p>
        </w:tc>
        <w:tc>
          <w:tcPr>
            <w:tcW w:w="5461" w:type="dxa"/>
            <w:tcBorders>
              <w:top w:val="single" w:sz="4" w:space="0" w:color="auto"/>
              <w:left w:val="single" w:sz="4" w:space="0" w:color="auto"/>
              <w:bottom w:val="single" w:sz="4" w:space="0" w:color="auto"/>
              <w:right w:val="single" w:sz="4" w:space="0" w:color="auto"/>
            </w:tcBorders>
          </w:tcPr>
          <w:p w14:paraId="7E591D84" w14:textId="67203D9E" w:rsidR="00515F6E" w:rsidRDefault="003E2A8F" w:rsidP="003E2A8F">
            <w:pPr>
              <w:pStyle w:val="NormalnyWeb"/>
              <w:spacing w:after="0"/>
              <w:jc w:val="both"/>
              <w:rPr>
                <w:rFonts w:ascii="Cambria" w:hAnsi="Cambria"/>
              </w:rPr>
            </w:pPr>
            <w:r>
              <w:rPr>
                <w:rFonts w:ascii="Cambria" w:hAnsi="Cambria"/>
              </w:rPr>
              <w:t xml:space="preserve">Wyniki badań wody surowej z 2018r. </w:t>
            </w:r>
          </w:p>
        </w:tc>
      </w:tr>
      <w:tr w:rsidR="00515F6E" w14:paraId="7D0D6778" w14:textId="77777777" w:rsidTr="683BEA65">
        <w:trPr>
          <w:trHeight w:val="424"/>
        </w:trPr>
        <w:tc>
          <w:tcPr>
            <w:tcW w:w="709" w:type="dxa"/>
            <w:tcBorders>
              <w:right w:val="single" w:sz="4" w:space="0" w:color="auto"/>
            </w:tcBorders>
            <w:vAlign w:val="center"/>
          </w:tcPr>
          <w:p w14:paraId="246FEC29" w14:textId="633AFA4A" w:rsidR="00515F6E" w:rsidRDefault="00515F6E" w:rsidP="0044276C">
            <w:pPr>
              <w:rPr>
                <w:rFonts w:ascii="Cambria" w:hAnsi="Cambria"/>
                <w:sz w:val="24"/>
                <w:szCs w:val="24"/>
              </w:rPr>
            </w:pPr>
            <w:r>
              <w:rPr>
                <w:rFonts w:ascii="Cambria" w:hAnsi="Cambria"/>
                <w:sz w:val="24"/>
                <w:szCs w:val="24"/>
              </w:rPr>
              <w:t>19.</w:t>
            </w:r>
          </w:p>
        </w:tc>
        <w:tc>
          <w:tcPr>
            <w:tcW w:w="2902" w:type="dxa"/>
            <w:tcBorders>
              <w:top w:val="single" w:sz="4" w:space="0" w:color="auto"/>
              <w:left w:val="single" w:sz="4" w:space="0" w:color="auto"/>
              <w:bottom w:val="single" w:sz="4" w:space="0" w:color="auto"/>
              <w:right w:val="single" w:sz="4" w:space="0" w:color="auto"/>
            </w:tcBorders>
            <w:vAlign w:val="center"/>
          </w:tcPr>
          <w:p w14:paraId="74C3ADC5" w14:textId="3EFD2EFF" w:rsidR="00515F6E" w:rsidRDefault="00515F6E" w:rsidP="0044276C">
            <w:pPr>
              <w:rPr>
                <w:rFonts w:ascii="Cambria" w:hAnsi="Cambria"/>
                <w:sz w:val="24"/>
                <w:szCs w:val="24"/>
              </w:rPr>
            </w:pPr>
            <w:r>
              <w:rPr>
                <w:rFonts w:ascii="Cambria" w:hAnsi="Cambria"/>
                <w:sz w:val="24"/>
                <w:szCs w:val="24"/>
              </w:rPr>
              <w:t>Załącznik nr 19</w:t>
            </w:r>
          </w:p>
        </w:tc>
        <w:tc>
          <w:tcPr>
            <w:tcW w:w="5461" w:type="dxa"/>
            <w:tcBorders>
              <w:top w:val="single" w:sz="4" w:space="0" w:color="auto"/>
              <w:left w:val="single" w:sz="4" w:space="0" w:color="auto"/>
              <w:bottom w:val="single" w:sz="4" w:space="0" w:color="auto"/>
              <w:right w:val="single" w:sz="4" w:space="0" w:color="auto"/>
            </w:tcBorders>
          </w:tcPr>
          <w:p w14:paraId="11EE4658" w14:textId="1BFD7FE5" w:rsidR="00515F6E" w:rsidRDefault="003E2A8F" w:rsidP="003E2A8F">
            <w:pPr>
              <w:pStyle w:val="NormalnyWeb"/>
              <w:spacing w:after="0"/>
              <w:jc w:val="both"/>
              <w:rPr>
                <w:rFonts w:ascii="Cambria" w:hAnsi="Cambria"/>
              </w:rPr>
            </w:pPr>
            <w:r>
              <w:rPr>
                <w:rFonts w:ascii="Cambria" w:hAnsi="Cambria"/>
              </w:rPr>
              <w:t>Warunki techniczne na dostawę wody i odprowadzenie ścieków sanitarnych z dn. 24.10.2019</w:t>
            </w:r>
          </w:p>
        </w:tc>
      </w:tr>
      <w:tr w:rsidR="00515F6E" w14:paraId="5C09AB72" w14:textId="77777777" w:rsidTr="683BEA65">
        <w:trPr>
          <w:trHeight w:val="424"/>
        </w:trPr>
        <w:tc>
          <w:tcPr>
            <w:tcW w:w="709" w:type="dxa"/>
            <w:tcBorders>
              <w:right w:val="single" w:sz="4" w:space="0" w:color="auto"/>
            </w:tcBorders>
            <w:vAlign w:val="center"/>
          </w:tcPr>
          <w:p w14:paraId="47F00167" w14:textId="68A0E3B0" w:rsidR="00515F6E" w:rsidRDefault="00515F6E" w:rsidP="0044276C">
            <w:pPr>
              <w:rPr>
                <w:rFonts w:ascii="Cambria" w:hAnsi="Cambria"/>
                <w:sz w:val="24"/>
                <w:szCs w:val="24"/>
              </w:rPr>
            </w:pPr>
            <w:r>
              <w:rPr>
                <w:rFonts w:ascii="Cambria" w:hAnsi="Cambria"/>
                <w:sz w:val="24"/>
                <w:szCs w:val="24"/>
              </w:rPr>
              <w:t>20.</w:t>
            </w:r>
          </w:p>
        </w:tc>
        <w:tc>
          <w:tcPr>
            <w:tcW w:w="2902" w:type="dxa"/>
            <w:tcBorders>
              <w:top w:val="single" w:sz="4" w:space="0" w:color="auto"/>
              <w:left w:val="single" w:sz="4" w:space="0" w:color="auto"/>
              <w:bottom w:val="single" w:sz="4" w:space="0" w:color="auto"/>
              <w:right w:val="single" w:sz="4" w:space="0" w:color="auto"/>
            </w:tcBorders>
            <w:vAlign w:val="center"/>
          </w:tcPr>
          <w:p w14:paraId="5D72A9DA" w14:textId="1200B53F" w:rsidR="00515F6E" w:rsidRDefault="00515F6E" w:rsidP="0044276C">
            <w:pPr>
              <w:rPr>
                <w:rFonts w:ascii="Cambria" w:hAnsi="Cambria"/>
                <w:sz w:val="24"/>
                <w:szCs w:val="24"/>
              </w:rPr>
            </w:pPr>
            <w:r>
              <w:rPr>
                <w:rFonts w:ascii="Cambria" w:hAnsi="Cambria"/>
                <w:sz w:val="24"/>
                <w:szCs w:val="24"/>
              </w:rPr>
              <w:t>Załącznik nr 20</w:t>
            </w:r>
          </w:p>
        </w:tc>
        <w:tc>
          <w:tcPr>
            <w:tcW w:w="5461" w:type="dxa"/>
            <w:tcBorders>
              <w:top w:val="single" w:sz="4" w:space="0" w:color="auto"/>
              <w:left w:val="single" w:sz="4" w:space="0" w:color="auto"/>
              <w:bottom w:val="single" w:sz="4" w:space="0" w:color="auto"/>
              <w:right w:val="single" w:sz="4" w:space="0" w:color="auto"/>
            </w:tcBorders>
          </w:tcPr>
          <w:p w14:paraId="12EAFD72" w14:textId="60786DD2" w:rsidR="00515F6E" w:rsidRDefault="003E2A8F" w:rsidP="003E2A8F">
            <w:pPr>
              <w:pStyle w:val="NormalnyWeb"/>
              <w:spacing w:after="0"/>
              <w:jc w:val="both"/>
              <w:rPr>
                <w:rFonts w:ascii="Cambria" w:hAnsi="Cambria"/>
              </w:rPr>
            </w:pPr>
            <w:r>
              <w:rPr>
                <w:rFonts w:ascii="Cambria" w:hAnsi="Cambria"/>
              </w:rPr>
              <w:t>Sprawozdanie z badań 11/20/L/2019 „Pomiary emisji hałasu do środowiska / średniego poziomu dźwięku tła akustycznego w związku z planowaną budową układu kogeneracyjnego gazowego na działce nr 291/9”</w:t>
            </w:r>
          </w:p>
        </w:tc>
      </w:tr>
      <w:tr w:rsidR="00515F6E" w14:paraId="12494B45" w14:textId="77777777" w:rsidTr="683BEA65">
        <w:trPr>
          <w:trHeight w:val="424"/>
        </w:trPr>
        <w:tc>
          <w:tcPr>
            <w:tcW w:w="709" w:type="dxa"/>
            <w:tcBorders>
              <w:right w:val="single" w:sz="4" w:space="0" w:color="auto"/>
            </w:tcBorders>
            <w:vAlign w:val="center"/>
          </w:tcPr>
          <w:p w14:paraId="2A00C0F7" w14:textId="20D94C77" w:rsidR="00515F6E" w:rsidRDefault="00515F6E" w:rsidP="0044276C">
            <w:pPr>
              <w:rPr>
                <w:rFonts w:ascii="Cambria" w:hAnsi="Cambria"/>
                <w:sz w:val="24"/>
                <w:szCs w:val="24"/>
              </w:rPr>
            </w:pPr>
            <w:r>
              <w:rPr>
                <w:rFonts w:ascii="Cambria" w:hAnsi="Cambria"/>
                <w:sz w:val="24"/>
                <w:szCs w:val="24"/>
              </w:rPr>
              <w:t xml:space="preserve">21. </w:t>
            </w:r>
          </w:p>
        </w:tc>
        <w:tc>
          <w:tcPr>
            <w:tcW w:w="2902" w:type="dxa"/>
            <w:tcBorders>
              <w:top w:val="single" w:sz="4" w:space="0" w:color="auto"/>
              <w:left w:val="single" w:sz="4" w:space="0" w:color="auto"/>
              <w:bottom w:val="single" w:sz="4" w:space="0" w:color="auto"/>
              <w:right w:val="single" w:sz="4" w:space="0" w:color="auto"/>
            </w:tcBorders>
            <w:vAlign w:val="center"/>
          </w:tcPr>
          <w:p w14:paraId="79F77EFF" w14:textId="4035E5BD" w:rsidR="00515F6E" w:rsidRDefault="00515F6E" w:rsidP="0044276C">
            <w:pPr>
              <w:rPr>
                <w:rFonts w:ascii="Cambria" w:hAnsi="Cambria"/>
                <w:sz w:val="24"/>
                <w:szCs w:val="24"/>
              </w:rPr>
            </w:pPr>
            <w:r>
              <w:rPr>
                <w:rFonts w:ascii="Cambria" w:hAnsi="Cambria"/>
                <w:sz w:val="24"/>
                <w:szCs w:val="24"/>
              </w:rPr>
              <w:t>Załącznik nr 21</w:t>
            </w:r>
          </w:p>
        </w:tc>
        <w:tc>
          <w:tcPr>
            <w:tcW w:w="5461" w:type="dxa"/>
            <w:tcBorders>
              <w:top w:val="single" w:sz="4" w:space="0" w:color="auto"/>
              <w:left w:val="single" w:sz="4" w:space="0" w:color="auto"/>
              <w:bottom w:val="single" w:sz="4" w:space="0" w:color="auto"/>
              <w:right w:val="single" w:sz="4" w:space="0" w:color="auto"/>
            </w:tcBorders>
          </w:tcPr>
          <w:p w14:paraId="26CFF07A" w14:textId="016A33F4" w:rsidR="00515F6E" w:rsidRDefault="003E2A8F" w:rsidP="003E2A8F">
            <w:pPr>
              <w:pStyle w:val="Default"/>
              <w:rPr>
                <w:rFonts w:ascii="Cambria" w:hAnsi="Cambria"/>
              </w:rPr>
            </w:pPr>
            <w:r w:rsidRPr="003E2A8F">
              <w:rPr>
                <w:rFonts w:ascii="Cambria" w:hAnsi="Cambria"/>
              </w:rPr>
              <w:t xml:space="preserve">Karta Informacyjna dla Przedsięwzięcia polegającego na wykonaniu stacji transformatorowej 6,3kV/110kV EC Słupsk wraz z linią kablową </w:t>
            </w:r>
            <w:r>
              <w:rPr>
                <w:rFonts w:ascii="Cambria" w:hAnsi="Cambria"/>
              </w:rPr>
              <w:t>110kV do GPZ Słupsk „Poznańska”</w:t>
            </w:r>
          </w:p>
        </w:tc>
      </w:tr>
      <w:tr w:rsidR="003E2A8F" w14:paraId="5D421DE7" w14:textId="77777777" w:rsidTr="683BEA65">
        <w:trPr>
          <w:trHeight w:val="424"/>
        </w:trPr>
        <w:tc>
          <w:tcPr>
            <w:tcW w:w="709" w:type="dxa"/>
            <w:tcBorders>
              <w:right w:val="single" w:sz="4" w:space="0" w:color="auto"/>
            </w:tcBorders>
            <w:vAlign w:val="center"/>
          </w:tcPr>
          <w:p w14:paraId="2A80FD6C" w14:textId="0719ED61" w:rsidR="003E2A8F" w:rsidRDefault="003E2A8F" w:rsidP="0044276C">
            <w:pPr>
              <w:rPr>
                <w:rFonts w:ascii="Cambria" w:hAnsi="Cambria"/>
                <w:sz w:val="24"/>
                <w:szCs w:val="24"/>
              </w:rPr>
            </w:pPr>
            <w:r>
              <w:rPr>
                <w:rFonts w:ascii="Cambria" w:hAnsi="Cambria"/>
                <w:sz w:val="24"/>
                <w:szCs w:val="24"/>
              </w:rPr>
              <w:t>22.</w:t>
            </w:r>
          </w:p>
        </w:tc>
        <w:tc>
          <w:tcPr>
            <w:tcW w:w="2902" w:type="dxa"/>
            <w:tcBorders>
              <w:top w:val="single" w:sz="4" w:space="0" w:color="auto"/>
              <w:left w:val="single" w:sz="4" w:space="0" w:color="auto"/>
              <w:bottom w:val="single" w:sz="4" w:space="0" w:color="auto"/>
              <w:right w:val="single" w:sz="4" w:space="0" w:color="auto"/>
            </w:tcBorders>
            <w:vAlign w:val="center"/>
          </w:tcPr>
          <w:p w14:paraId="3186D5E7" w14:textId="5004B4B2" w:rsidR="003E2A8F" w:rsidRDefault="003E2A8F" w:rsidP="0044276C">
            <w:pPr>
              <w:rPr>
                <w:rFonts w:ascii="Cambria" w:hAnsi="Cambria"/>
                <w:sz w:val="24"/>
                <w:szCs w:val="24"/>
              </w:rPr>
            </w:pPr>
            <w:r>
              <w:rPr>
                <w:rFonts w:ascii="Cambria" w:hAnsi="Cambria"/>
                <w:sz w:val="24"/>
                <w:szCs w:val="24"/>
              </w:rPr>
              <w:t>Załącznik nr 22</w:t>
            </w:r>
          </w:p>
        </w:tc>
        <w:tc>
          <w:tcPr>
            <w:tcW w:w="5461" w:type="dxa"/>
            <w:tcBorders>
              <w:top w:val="single" w:sz="4" w:space="0" w:color="auto"/>
              <w:left w:val="single" w:sz="4" w:space="0" w:color="auto"/>
              <w:bottom w:val="single" w:sz="4" w:space="0" w:color="auto"/>
              <w:right w:val="single" w:sz="4" w:space="0" w:color="auto"/>
            </w:tcBorders>
          </w:tcPr>
          <w:p w14:paraId="1CC8C534" w14:textId="3D486845" w:rsidR="003E2A8F" w:rsidRPr="003E2A8F" w:rsidRDefault="003E2A8F" w:rsidP="003E2A8F">
            <w:pPr>
              <w:pStyle w:val="Default"/>
              <w:rPr>
                <w:rFonts w:ascii="Cambria" w:hAnsi="Cambria"/>
              </w:rPr>
            </w:pPr>
            <w:r w:rsidRPr="003E2A8F">
              <w:rPr>
                <w:rFonts w:ascii="Cambria" w:hAnsi="Cambria"/>
                <w:bCs/>
              </w:rPr>
              <w:t>STRESZCZENIE</w:t>
            </w:r>
            <w:r w:rsidRPr="003E2A8F">
              <w:rPr>
                <w:rFonts w:ascii="Cambria" w:hAnsi="Cambria"/>
                <w:b/>
                <w:bCs/>
              </w:rPr>
              <w:t xml:space="preserve"> </w:t>
            </w:r>
            <w:r w:rsidRPr="003E2A8F">
              <w:rPr>
                <w:rFonts w:ascii="Cambria" w:hAnsi="Cambria"/>
              </w:rPr>
              <w:t>Karty Informacyjnej dla Przedsięwzięcia polegającego na wykonaniu stacji transformatorowej 6,3kV/110kV EC Słupsk wraz z linią kablową 110kV do GPZ Słupsk „Poznańska”</w:t>
            </w:r>
          </w:p>
        </w:tc>
      </w:tr>
      <w:tr w:rsidR="00683632" w:rsidRPr="00013F58" w14:paraId="2B3DFCC5" w14:textId="77777777" w:rsidTr="683BEA65">
        <w:trPr>
          <w:trHeight w:val="424"/>
        </w:trPr>
        <w:tc>
          <w:tcPr>
            <w:tcW w:w="709" w:type="dxa"/>
            <w:tcBorders>
              <w:right w:val="single" w:sz="4" w:space="0" w:color="auto"/>
            </w:tcBorders>
            <w:vAlign w:val="center"/>
          </w:tcPr>
          <w:p w14:paraId="536C4636" w14:textId="0416E5F1" w:rsidR="00683632" w:rsidRPr="00013F58" w:rsidRDefault="00683632" w:rsidP="0044276C">
            <w:pPr>
              <w:rPr>
                <w:rFonts w:ascii="Cambria" w:hAnsi="Cambria"/>
                <w:sz w:val="24"/>
                <w:szCs w:val="24"/>
              </w:rPr>
            </w:pPr>
            <w:r w:rsidRPr="00013F58">
              <w:rPr>
                <w:rFonts w:ascii="Cambria" w:hAnsi="Cambria"/>
                <w:sz w:val="24"/>
                <w:szCs w:val="24"/>
              </w:rPr>
              <w:t>23.</w:t>
            </w:r>
          </w:p>
        </w:tc>
        <w:tc>
          <w:tcPr>
            <w:tcW w:w="2902" w:type="dxa"/>
            <w:tcBorders>
              <w:top w:val="single" w:sz="4" w:space="0" w:color="auto"/>
              <w:left w:val="single" w:sz="4" w:space="0" w:color="auto"/>
              <w:bottom w:val="single" w:sz="4" w:space="0" w:color="auto"/>
              <w:right w:val="single" w:sz="4" w:space="0" w:color="auto"/>
            </w:tcBorders>
            <w:vAlign w:val="center"/>
          </w:tcPr>
          <w:p w14:paraId="7BCE6D3D" w14:textId="53BF0997" w:rsidR="00683632" w:rsidRPr="00013F58" w:rsidRDefault="00683632" w:rsidP="0044276C">
            <w:pPr>
              <w:rPr>
                <w:rFonts w:ascii="Cambria" w:hAnsi="Cambria"/>
                <w:b/>
                <w:sz w:val="24"/>
                <w:szCs w:val="24"/>
              </w:rPr>
            </w:pPr>
            <w:r w:rsidRPr="00013F58">
              <w:rPr>
                <w:rFonts w:ascii="Cambria" w:hAnsi="Cambria"/>
                <w:bCs/>
                <w:sz w:val="24"/>
                <w:szCs w:val="24"/>
              </w:rPr>
              <w:t>Załącznik nr 23</w:t>
            </w:r>
          </w:p>
        </w:tc>
        <w:tc>
          <w:tcPr>
            <w:tcW w:w="5461" w:type="dxa"/>
            <w:tcBorders>
              <w:top w:val="single" w:sz="4" w:space="0" w:color="auto"/>
              <w:left w:val="single" w:sz="4" w:space="0" w:color="auto"/>
              <w:bottom w:val="single" w:sz="4" w:space="0" w:color="auto"/>
              <w:right w:val="single" w:sz="4" w:space="0" w:color="auto"/>
            </w:tcBorders>
          </w:tcPr>
          <w:p w14:paraId="3941C561" w14:textId="36FE458D" w:rsidR="00683632" w:rsidRPr="00013F58" w:rsidRDefault="00683632" w:rsidP="003E2A8F">
            <w:pPr>
              <w:pStyle w:val="Default"/>
              <w:rPr>
                <w:rFonts w:ascii="Cambria" w:hAnsi="Cambria"/>
                <w:bCs/>
              </w:rPr>
            </w:pPr>
            <w:r w:rsidRPr="00013F58">
              <w:rPr>
                <w:rFonts w:ascii="Cambria" w:hAnsi="Cambria"/>
                <w:bCs/>
              </w:rPr>
              <w:t xml:space="preserve">Uzgodnienie podłączenia do kanalizacji deszczowej </w:t>
            </w:r>
            <w:proofErr w:type="spellStart"/>
            <w:r w:rsidRPr="00013F58">
              <w:rPr>
                <w:rFonts w:ascii="Cambria" w:hAnsi="Cambria"/>
                <w:bCs/>
              </w:rPr>
              <w:t>Ulenberg</w:t>
            </w:r>
            <w:proofErr w:type="spellEnd"/>
          </w:p>
        </w:tc>
      </w:tr>
      <w:tr w:rsidR="00FA631C" w:rsidRPr="00013F58" w14:paraId="55A0CD7D" w14:textId="77777777" w:rsidTr="683BEA65">
        <w:trPr>
          <w:trHeight w:val="424"/>
        </w:trPr>
        <w:tc>
          <w:tcPr>
            <w:tcW w:w="709" w:type="dxa"/>
            <w:tcBorders>
              <w:right w:val="single" w:sz="4" w:space="0" w:color="auto"/>
            </w:tcBorders>
            <w:vAlign w:val="center"/>
          </w:tcPr>
          <w:p w14:paraId="2048FDA4" w14:textId="14F8130D" w:rsidR="00FA631C" w:rsidRPr="00013F58" w:rsidRDefault="00FA631C" w:rsidP="0044276C">
            <w:pPr>
              <w:rPr>
                <w:rFonts w:ascii="Cambria" w:hAnsi="Cambria"/>
                <w:sz w:val="24"/>
                <w:szCs w:val="24"/>
              </w:rPr>
            </w:pPr>
            <w:r>
              <w:rPr>
                <w:rFonts w:ascii="Cambria" w:hAnsi="Cambria"/>
                <w:sz w:val="24"/>
                <w:szCs w:val="24"/>
              </w:rPr>
              <w:t>24</w:t>
            </w:r>
          </w:p>
        </w:tc>
        <w:tc>
          <w:tcPr>
            <w:tcW w:w="2902" w:type="dxa"/>
            <w:tcBorders>
              <w:top w:val="single" w:sz="4" w:space="0" w:color="auto"/>
              <w:left w:val="single" w:sz="4" w:space="0" w:color="auto"/>
              <w:bottom w:val="single" w:sz="4" w:space="0" w:color="auto"/>
              <w:right w:val="single" w:sz="4" w:space="0" w:color="auto"/>
            </w:tcBorders>
            <w:vAlign w:val="center"/>
          </w:tcPr>
          <w:p w14:paraId="2B374A5B" w14:textId="6B5A8394" w:rsidR="00FA631C" w:rsidRPr="00013F58" w:rsidRDefault="00FA631C" w:rsidP="0044276C">
            <w:pPr>
              <w:rPr>
                <w:rFonts w:ascii="Cambria" w:hAnsi="Cambria"/>
                <w:bCs/>
                <w:sz w:val="24"/>
                <w:szCs w:val="24"/>
              </w:rPr>
            </w:pPr>
            <w:r>
              <w:rPr>
                <w:rFonts w:ascii="Cambria" w:hAnsi="Cambria"/>
                <w:bCs/>
                <w:sz w:val="24"/>
                <w:szCs w:val="24"/>
              </w:rPr>
              <w:t>Załącznik nr 24</w:t>
            </w:r>
          </w:p>
        </w:tc>
        <w:tc>
          <w:tcPr>
            <w:tcW w:w="5461" w:type="dxa"/>
            <w:tcBorders>
              <w:top w:val="single" w:sz="4" w:space="0" w:color="auto"/>
              <w:left w:val="single" w:sz="4" w:space="0" w:color="auto"/>
              <w:bottom w:val="single" w:sz="4" w:space="0" w:color="auto"/>
              <w:right w:val="single" w:sz="4" w:space="0" w:color="auto"/>
            </w:tcBorders>
          </w:tcPr>
          <w:p w14:paraId="032C4D5E" w14:textId="4CA784EC" w:rsidR="00FA631C" w:rsidRPr="00013F58" w:rsidRDefault="00FA631C" w:rsidP="003E2A8F">
            <w:pPr>
              <w:pStyle w:val="Default"/>
              <w:rPr>
                <w:rFonts w:ascii="Cambria" w:hAnsi="Cambria"/>
                <w:bCs/>
              </w:rPr>
            </w:pPr>
            <w:r>
              <w:rPr>
                <w:rFonts w:ascii="Cambria" w:hAnsi="Cambria"/>
                <w:bCs/>
              </w:rPr>
              <w:t xml:space="preserve">Decyzja nr 5/2019 o umorzeniu postepowania w sprawie decyzji środowiskowej dla przedsięwzięcia polegającego na wykonaniu stacji transformatorowej 6,3 </w:t>
            </w:r>
            <w:proofErr w:type="spellStart"/>
            <w:r>
              <w:rPr>
                <w:rFonts w:ascii="Cambria" w:hAnsi="Cambria"/>
                <w:bCs/>
              </w:rPr>
              <w:t>kV</w:t>
            </w:r>
            <w:proofErr w:type="spellEnd"/>
            <w:r>
              <w:rPr>
                <w:rFonts w:ascii="Cambria" w:hAnsi="Cambria"/>
                <w:bCs/>
              </w:rPr>
              <w:t xml:space="preserve">/110 </w:t>
            </w:r>
            <w:proofErr w:type="spellStart"/>
            <w:r>
              <w:rPr>
                <w:rFonts w:ascii="Cambria" w:hAnsi="Cambria"/>
                <w:bCs/>
              </w:rPr>
              <w:t>kV</w:t>
            </w:r>
            <w:proofErr w:type="spellEnd"/>
            <w:r>
              <w:rPr>
                <w:rFonts w:ascii="Cambria" w:hAnsi="Cambria"/>
                <w:bCs/>
              </w:rPr>
              <w:t xml:space="preserve"> CE Słupsk wraz linią kablową 110 </w:t>
            </w:r>
            <w:proofErr w:type="spellStart"/>
            <w:r>
              <w:rPr>
                <w:rFonts w:ascii="Cambria" w:hAnsi="Cambria"/>
                <w:bCs/>
              </w:rPr>
              <w:t>kV</w:t>
            </w:r>
            <w:proofErr w:type="spellEnd"/>
            <w:r>
              <w:rPr>
                <w:rFonts w:ascii="Cambria" w:hAnsi="Cambria"/>
                <w:bCs/>
              </w:rPr>
              <w:t xml:space="preserve"> do GPZ Słupsk „Poznańska”</w:t>
            </w:r>
          </w:p>
        </w:tc>
      </w:tr>
    </w:tbl>
    <w:p w14:paraId="7D5F36AC" w14:textId="77777777" w:rsidR="00F36B74" w:rsidRDefault="00F36B74" w:rsidP="0044276C">
      <w:pPr>
        <w:pStyle w:val="Akapitzlist"/>
        <w:ind w:left="1080"/>
        <w:rPr>
          <w:rFonts w:ascii="Cambria" w:hAnsi="Cambria"/>
        </w:rPr>
      </w:pPr>
    </w:p>
    <w:p w14:paraId="48C15E2B" w14:textId="77777777" w:rsidR="008F18B0" w:rsidRDefault="008F18B0" w:rsidP="0044276C">
      <w:pPr>
        <w:pStyle w:val="Akapitzlist"/>
        <w:ind w:left="1080"/>
        <w:rPr>
          <w:rFonts w:ascii="Cambria" w:hAnsi="Cambria"/>
        </w:rPr>
      </w:pPr>
    </w:p>
    <w:p w14:paraId="3D4670DC" w14:textId="77777777" w:rsidR="008F18B0" w:rsidRDefault="008F18B0" w:rsidP="0044276C">
      <w:pPr>
        <w:pStyle w:val="Akapitzlist"/>
        <w:ind w:left="1080"/>
        <w:rPr>
          <w:rFonts w:ascii="Cambria" w:hAnsi="Cambria"/>
        </w:rPr>
      </w:pPr>
    </w:p>
    <w:p w14:paraId="52648E93" w14:textId="77777777" w:rsidR="008F18B0" w:rsidRDefault="008F18B0" w:rsidP="0044276C">
      <w:pPr>
        <w:pStyle w:val="Akapitzlist"/>
        <w:ind w:left="1080"/>
        <w:rPr>
          <w:rFonts w:ascii="Cambria" w:hAnsi="Cambria"/>
        </w:rPr>
      </w:pPr>
    </w:p>
    <w:p w14:paraId="4336AF15" w14:textId="77777777" w:rsidR="008F18B0" w:rsidRPr="00587724" w:rsidRDefault="008F18B0" w:rsidP="0044276C">
      <w:pPr>
        <w:rPr>
          <w:rFonts w:ascii="Cambria" w:hAnsi="Cambria"/>
        </w:rPr>
      </w:pPr>
    </w:p>
    <w:p w14:paraId="23E79000" w14:textId="77777777" w:rsidR="008F18B0" w:rsidRDefault="008F18B0" w:rsidP="0044276C">
      <w:pPr>
        <w:pStyle w:val="Akapitzlist"/>
        <w:ind w:left="1080"/>
        <w:rPr>
          <w:rFonts w:ascii="Cambria" w:hAnsi="Cambria"/>
        </w:rPr>
      </w:pPr>
    </w:p>
    <w:p w14:paraId="058C128A" w14:textId="77777777" w:rsidR="008F18B0" w:rsidRDefault="008F18B0" w:rsidP="0044276C">
      <w:pPr>
        <w:pStyle w:val="Akapitzlist"/>
        <w:ind w:left="1080"/>
        <w:rPr>
          <w:rFonts w:ascii="Cambria" w:hAnsi="Cambria"/>
        </w:rPr>
      </w:pPr>
    </w:p>
    <w:p w14:paraId="69AFF6FF" w14:textId="77777777" w:rsidR="008F18B0" w:rsidRDefault="008F18B0" w:rsidP="0044276C">
      <w:pPr>
        <w:pStyle w:val="Akapitzlist"/>
        <w:ind w:left="1080"/>
        <w:rPr>
          <w:rFonts w:ascii="Cambria" w:hAnsi="Cambria"/>
        </w:rPr>
      </w:pPr>
    </w:p>
    <w:p w14:paraId="1EA37DB0" w14:textId="082758E8" w:rsidR="008F18B0" w:rsidRPr="008F18B0" w:rsidRDefault="008F18B0" w:rsidP="0044276C">
      <w:pPr>
        <w:rPr>
          <w:rFonts w:ascii="Cambria" w:hAnsi="Cambria"/>
        </w:rPr>
      </w:pPr>
      <w:r>
        <w:rPr>
          <w:rFonts w:ascii="Cambria" w:hAnsi="Cambria"/>
        </w:rPr>
        <w:t xml:space="preserve">Słupsk, </w:t>
      </w:r>
      <w:proofErr w:type="spellStart"/>
      <w:r>
        <w:rPr>
          <w:rFonts w:ascii="Cambria" w:hAnsi="Cambria"/>
        </w:rPr>
        <w:t>dn</w:t>
      </w:r>
      <w:proofErr w:type="spellEnd"/>
      <w:r w:rsidR="00065202">
        <w:rPr>
          <w:rFonts w:ascii="Cambria" w:hAnsi="Cambria"/>
        </w:rPr>
        <w:t>………………..</w:t>
      </w:r>
      <w:r w:rsidR="007A2912">
        <w:rPr>
          <w:rFonts w:ascii="Cambria" w:hAnsi="Cambria"/>
        </w:rPr>
        <w:t xml:space="preserve"> r.</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w:t>
      </w:r>
    </w:p>
    <w:p w14:paraId="011995BE" w14:textId="77777777" w:rsidR="008F18B0" w:rsidRDefault="008F18B0" w:rsidP="0044276C">
      <w:pPr>
        <w:pStyle w:val="Akapitzlist"/>
        <w:ind w:left="6744" w:firstLine="336"/>
        <w:rPr>
          <w:rFonts w:ascii="Cambria" w:hAnsi="Cambria"/>
        </w:rPr>
      </w:pPr>
      <w:r>
        <w:rPr>
          <w:rFonts w:ascii="Cambria" w:hAnsi="Cambria"/>
        </w:rPr>
        <w:t>/zatwierdził/</w:t>
      </w:r>
    </w:p>
    <w:p w14:paraId="1B2F05B1" w14:textId="77777777" w:rsidR="00477BEE" w:rsidRPr="007B21BE" w:rsidRDefault="00477BEE" w:rsidP="0044276C">
      <w:pPr>
        <w:pStyle w:val="Akapitzlist"/>
        <w:ind w:left="0"/>
        <w:rPr>
          <w:rFonts w:ascii="Cambria" w:hAnsi="Cambria"/>
        </w:rPr>
      </w:pPr>
    </w:p>
    <w:sectPr w:rsidR="00477BEE" w:rsidRPr="007B21BE" w:rsidSect="0068396D">
      <w:headerReference w:type="default" r:id="rId22"/>
      <w:footerReference w:type="default" r:id="rId23"/>
      <w:headerReference w:type="first" r:id="rId24"/>
      <w:footerReference w:type="first" r:id="rId25"/>
      <w:pgSz w:w="11906" w:h="16838"/>
      <w:pgMar w:top="1417" w:right="1417" w:bottom="1417" w:left="1418"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5D64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D64DF" w16cid:durableId="21A4C4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546B1" w14:textId="77777777" w:rsidR="008E4AEC" w:rsidRDefault="008E4AEC" w:rsidP="00F36B74">
      <w:pPr>
        <w:spacing w:after="0" w:line="240" w:lineRule="auto"/>
      </w:pPr>
      <w:r>
        <w:separator/>
      </w:r>
    </w:p>
  </w:endnote>
  <w:endnote w:type="continuationSeparator" w:id="0">
    <w:p w14:paraId="0FE7E160" w14:textId="77777777" w:rsidR="008E4AEC" w:rsidRDefault="008E4AEC" w:rsidP="00F36B74">
      <w:pPr>
        <w:spacing w:after="0" w:line="240" w:lineRule="auto"/>
      </w:pPr>
      <w:r>
        <w:continuationSeparator/>
      </w:r>
    </w:p>
  </w:endnote>
  <w:endnote w:type="continuationNotice" w:id="1">
    <w:p w14:paraId="06D4F033" w14:textId="77777777" w:rsidR="008E4AEC" w:rsidRDefault="008E4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Open Sans">
    <w:altName w:val="Times New Roman"/>
    <w:charset w:val="00"/>
    <w:family w:val="auto"/>
    <w:pitch w:val="default"/>
    <w:sig w:usb0="00000001"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704108"/>
      <w:docPartObj>
        <w:docPartGallery w:val="Page Numbers (Bottom of Page)"/>
        <w:docPartUnique/>
      </w:docPartObj>
    </w:sdtPr>
    <w:sdtEndPr/>
    <w:sdtContent>
      <w:p w14:paraId="2646860E" w14:textId="6E532834" w:rsidR="00392123" w:rsidRDefault="00392123">
        <w:pPr>
          <w:pStyle w:val="Stopka"/>
        </w:pPr>
        <w:r>
          <w:fldChar w:fldCharType="begin"/>
        </w:r>
        <w:r>
          <w:instrText>PAGE   \* MERGEFORMAT</w:instrText>
        </w:r>
        <w:r>
          <w:fldChar w:fldCharType="separate"/>
        </w:r>
        <w:r w:rsidR="0098672F">
          <w:rPr>
            <w:noProof/>
          </w:rPr>
          <w:t>41</w:t>
        </w:r>
        <w:r>
          <w:fldChar w:fldCharType="end"/>
        </w:r>
      </w:p>
    </w:sdtContent>
  </w:sdt>
  <w:p w14:paraId="7BAF0E07" w14:textId="03C35CA5" w:rsidR="00392123" w:rsidRDefault="00392123" w:rsidP="052E7D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2E013" w14:textId="194110DA" w:rsidR="00392123" w:rsidRDefault="00392123" w:rsidP="0068396D">
    <w:pPr>
      <w:pStyle w:val="Stopka"/>
    </w:pPr>
    <w:r w:rsidRPr="002B0E98">
      <w:rPr>
        <w:noProof/>
        <w:sz w:val="20"/>
        <w:lang w:eastAsia="pl-PL"/>
      </w:rPr>
      <mc:AlternateContent>
        <mc:Choice Requires="wps">
          <w:drawing>
            <wp:anchor distT="0" distB="0" distL="114300" distR="114300" simplePos="0" relativeHeight="251659264" behindDoc="0" locked="0" layoutInCell="1" allowOverlap="1" wp14:anchorId="7116F629" wp14:editId="3B14E065">
              <wp:simplePos x="0" y="0"/>
              <wp:positionH relativeFrom="column">
                <wp:posOffset>0</wp:posOffset>
              </wp:positionH>
              <wp:positionV relativeFrom="paragraph">
                <wp:posOffset>0</wp:posOffset>
              </wp:positionV>
              <wp:extent cx="2743200" cy="457200"/>
              <wp:effectExtent l="0" t="0" r="0" b="0"/>
              <wp:wrapNone/>
              <wp:docPr id="9"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7F2BD" w14:textId="031E71BA" w:rsidR="00392123" w:rsidRDefault="00392123" w:rsidP="0068396D">
                          <w:pPr>
                            <w:pStyle w:val="Imanage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IMFooterFirst1" o:spid="_x0000_s1033" type="#_x0000_t202" style="position:absolute;left:0;text-align:left;margin-left:0;margin-top:0;width:3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" filled="f" stroked="f">
              <v:textbox inset="0,0,0,0">
                <w:txbxContent>
                  <w:p w14:paraId="4A07F2BD" w14:textId="031E71BA" w:rsidR="00392123" w:rsidRDefault="00392123" w:rsidP="0068396D">
                    <w:pPr>
                      <w:pStyle w:val="ImanageFooter"/>
                    </w:pPr>
                  </w:p>
                </w:txbxContent>
              </v:textbox>
            </v:shape>
          </w:pict>
        </mc:Fallback>
      </mc:AlternateContent>
    </w:r>
    <w:sdt>
      <w:sdtPr>
        <w:id w:val="-35969165"/>
        <w:docPartObj>
          <w:docPartGallery w:val="Page Numbers (Bottom of Page)"/>
          <w:docPartUnique/>
        </w:docPartObj>
      </w:sdtPr>
      <w:sdtEndPr/>
      <w:sdtContent>
        <w:r>
          <w:fldChar w:fldCharType="begin"/>
        </w:r>
        <w:r>
          <w:instrText>PAGE   \* MERGEFORMAT</w:instrText>
        </w:r>
        <w:r>
          <w:fldChar w:fldCharType="separate"/>
        </w:r>
        <w:r w:rsidR="00223896">
          <w:rPr>
            <w:noProof/>
          </w:rPr>
          <w:t>1</w:t>
        </w:r>
        <w:r>
          <w:fldChar w:fldCharType="end"/>
        </w:r>
      </w:sdtContent>
    </w:sdt>
  </w:p>
  <w:p w14:paraId="608B3309" w14:textId="77777777" w:rsidR="00392123" w:rsidRDefault="00392123" w:rsidP="0068396D">
    <w:pPr>
      <w:pStyle w:val="Stopka"/>
    </w:pPr>
  </w:p>
  <w:p w14:paraId="1378245F" w14:textId="77777777" w:rsidR="00392123" w:rsidRPr="0068396D" w:rsidRDefault="00392123" w:rsidP="006839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F1367" w14:textId="77777777" w:rsidR="008E4AEC" w:rsidRDefault="008E4AEC" w:rsidP="00F36B74">
      <w:pPr>
        <w:spacing w:after="0" w:line="240" w:lineRule="auto"/>
      </w:pPr>
      <w:r>
        <w:separator/>
      </w:r>
    </w:p>
  </w:footnote>
  <w:footnote w:type="continuationSeparator" w:id="0">
    <w:p w14:paraId="4E883413" w14:textId="77777777" w:rsidR="008E4AEC" w:rsidRDefault="008E4AEC" w:rsidP="00F36B74">
      <w:pPr>
        <w:spacing w:after="0" w:line="240" w:lineRule="auto"/>
      </w:pPr>
      <w:r>
        <w:continuationSeparator/>
      </w:r>
    </w:p>
  </w:footnote>
  <w:footnote w:type="continuationNotice" w:id="1">
    <w:p w14:paraId="4ACB4419" w14:textId="77777777" w:rsidR="008E4AEC" w:rsidRDefault="008E4A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EFAF1" w14:textId="77777777" w:rsidR="00392123" w:rsidRDefault="00392123">
    <w:pPr>
      <w:pStyle w:val="Nagwek"/>
    </w:pPr>
    <w:r>
      <w:rPr>
        <w:noProof/>
        <w:lang w:eastAsia="pl-PL"/>
      </w:rPr>
      <w:drawing>
        <wp:inline distT="0" distB="0" distL="0" distR="0" wp14:anchorId="2FE8B3F6" wp14:editId="72068DEE">
          <wp:extent cx="5748654" cy="753745"/>
          <wp:effectExtent l="0" t="0" r="4445" b="8255"/>
          <wp:docPr id="6598564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48654" cy="7537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1C9C4" w14:textId="77777777" w:rsidR="00392123" w:rsidRDefault="00392123" w:rsidP="0068396D">
    <w:pPr>
      <w:pStyle w:val="Nagwek"/>
    </w:pPr>
    <w:r>
      <w:rPr>
        <w:noProof/>
        <w:lang w:eastAsia="pl-PL"/>
      </w:rPr>
      <w:drawing>
        <wp:inline distT="0" distB="0" distL="0" distR="0" wp14:anchorId="73A61D39" wp14:editId="46BBF650">
          <wp:extent cx="5748654" cy="753745"/>
          <wp:effectExtent l="0" t="0" r="4445" b="825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48654" cy="753745"/>
                  </a:xfrm>
                  <a:prstGeom prst="rect">
                    <a:avLst/>
                  </a:prstGeom>
                </pic:spPr>
              </pic:pic>
            </a:graphicData>
          </a:graphic>
        </wp:inline>
      </w:drawing>
    </w:r>
  </w:p>
  <w:p w14:paraId="41B8260F" w14:textId="77777777" w:rsidR="00392123" w:rsidRPr="0068396D" w:rsidRDefault="00392123" w:rsidP="006839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DD6"/>
    <w:multiLevelType w:val="hybridMultilevel"/>
    <w:tmpl w:val="19A678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F61563"/>
    <w:multiLevelType w:val="hybridMultilevel"/>
    <w:tmpl w:val="35EAACE0"/>
    <w:lvl w:ilvl="0" w:tplc="AF6663AA">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A3A5A"/>
    <w:multiLevelType w:val="hybridMultilevel"/>
    <w:tmpl w:val="B19C492A"/>
    <w:lvl w:ilvl="0" w:tplc="04150011">
      <w:start w:val="1"/>
      <w:numFmt w:val="decimal"/>
      <w:lvlText w:val="%1)"/>
      <w:lvlJc w:val="left"/>
      <w:pPr>
        <w:ind w:left="720" w:hanging="360"/>
      </w:pPr>
    </w:lvl>
    <w:lvl w:ilvl="1" w:tplc="34B6AB3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F8324E"/>
    <w:multiLevelType w:val="hybridMultilevel"/>
    <w:tmpl w:val="52168C6A"/>
    <w:lvl w:ilvl="0" w:tplc="04150015">
      <w:start w:val="1"/>
      <w:numFmt w:val="upperLetter"/>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831485"/>
    <w:multiLevelType w:val="hybridMultilevel"/>
    <w:tmpl w:val="E8022AC2"/>
    <w:lvl w:ilvl="0" w:tplc="25B264CC">
      <w:start w:val="1"/>
      <w:numFmt w:val="decimal"/>
      <w:pStyle w:val="NumberZnakZnak"/>
      <w:lvlText w:val="%1."/>
      <w:lvlJc w:val="left"/>
      <w:pPr>
        <w:tabs>
          <w:tab w:val="num" w:pos="425"/>
        </w:tabs>
        <w:ind w:left="425" w:hanging="425"/>
      </w:pPr>
      <w:rPr>
        <w:rFonts w:ascii="Arial" w:hAnsi="Arial" w:hint="default"/>
        <w:b/>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A6758"/>
    <w:multiLevelType w:val="hybridMultilevel"/>
    <w:tmpl w:val="137258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411662"/>
    <w:multiLevelType w:val="hybridMultilevel"/>
    <w:tmpl w:val="BA60A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6E4BDB"/>
    <w:multiLevelType w:val="hybridMultilevel"/>
    <w:tmpl w:val="B946293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5">
      <w:start w:val="1"/>
      <w:numFmt w:val="upp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D70A29"/>
    <w:multiLevelType w:val="multilevel"/>
    <w:tmpl w:val="09C89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E9B66F9"/>
    <w:multiLevelType w:val="hybridMultilevel"/>
    <w:tmpl w:val="9F169A2E"/>
    <w:lvl w:ilvl="0" w:tplc="BCB6048A">
      <w:start w:val="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6A36EB"/>
    <w:multiLevelType w:val="hybridMultilevel"/>
    <w:tmpl w:val="3EBE6D7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B84950"/>
    <w:multiLevelType w:val="hybridMultilevel"/>
    <w:tmpl w:val="914E04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10332A"/>
    <w:multiLevelType w:val="hybridMultilevel"/>
    <w:tmpl w:val="FE20D90C"/>
    <w:lvl w:ilvl="0" w:tplc="4A9242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994C6A"/>
    <w:multiLevelType w:val="hybridMultilevel"/>
    <w:tmpl w:val="82E4F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6206DE"/>
    <w:multiLevelType w:val="hybridMultilevel"/>
    <w:tmpl w:val="27D21C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40374921"/>
    <w:multiLevelType w:val="multilevel"/>
    <w:tmpl w:val="91584220"/>
    <w:name w:val="WW8Num92"/>
    <w:lvl w:ilvl="0">
      <w:start w:val="6"/>
      <w:numFmt w:val="decimal"/>
      <w:lvlText w:val="%1."/>
      <w:lvlJc w:val="left"/>
      <w:pPr>
        <w:tabs>
          <w:tab w:val="num" w:pos="0"/>
        </w:tabs>
        <w:ind w:left="720" w:hanging="360"/>
      </w:pPr>
      <w:rPr>
        <w:rFonts w:hint="default"/>
        <w:b w:val="0"/>
        <w:i w:val="0"/>
        <w:color w:val="00000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4B6475E7"/>
    <w:multiLevelType w:val="hybridMultilevel"/>
    <w:tmpl w:val="DA04553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1545E"/>
    <w:multiLevelType w:val="hybridMultilevel"/>
    <w:tmpl w:val="435A2610"/>
    <w:lvl w:ilvl="0" w:tplc="F15A9CB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
    <w:nsid w:val="51E206D0"/>
    <w:multiLevelType w:val="hybridMultilevel"/>
    <w:tmpl w:val="137258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F05F3D"/>
    <w:multiLevelType w:val="hybridMultilevel"/>
    <w:tmpl w:val="9F0AC6E6"/>
    <w:lvl w:ilvl="0" w:tplc="315279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6C64478"/>
    <w:multiLevelType w:val="hybridMultilevel"/>
    <w:tmpl w:val="2346BA2C"/>
    <w:lvl w:ilvl="0" w:tplc="1E8E95CC">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56A86C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2C6224"/>
    <w:multiLevelType w:val="hybridMultilevel"/>
    <w:tmpl w:val="A7AAD97E"/>
    <w:lvl w:ilvl="0" w:tplc="04150015">
      <w:start w:val="1"/>
      <w:numFmt w:val="upperLetter"/>
      <w:lvlText w:val="%1."/>
      <w:lvlJc w:val="left"/>
      <w:pPr>
        <w:ind w:left="720" w:hanging="360"/>
      </w:p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EC732F4"/>
    <w:multiLevelType w:val="hybridMultilevel"/>
    <w:tmpl w:val="077CA4E4"/>
    <w:lvl w:ilvl="0" w:tplc="04150015">
      <w:start w:val="1"/>
      <w:numFmt w:val="upperLetter"/>
      <w:lvlText w:val="%1."/>
      <w:lvlJc w:val="left"/>
      <w:pPr>
        <w:ind w:left="720" w:hanging="360"/>
      </w:pPr>
      <w:rPr>
        <w:rFonts w:hint="default"/>
      </w:rPr>
    </w:lvl>
    <w:lvl w:ilvl="1" w:tplc="0988F332">
      <w:start w:val="1"/>
      <w:numFmt w:val="lowerLetter"/>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B012AE"/>
    <w:multiLevelType w:val="hybridMultilevel"/>
    <w:tmpl w:val="BDC23390"/>
    <w:lvl w:ilvl="0" w:tplc="04150015">
      <w:start w:val="1"/>
      <w:numFmt w:val="upperLetter"/>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3711E3"/>
    <w:multiLevelType w:val="hybridMultilevel"/>
    <w:tmpl w:val="A776F0B2"/>
    <w:lvl w:ilvl="0" w:tplc="04150015">
      <w:start w:val="1"/>
      <w:numFmt w:val="upp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nsid w:val="6C7B0956"/>
    <w:multiLevelType w:val="hybridMultilevel"/>
    <w:tmpl w:val="5F768794"/>
    <w:lvl w:ilvl="0" w:tplc="FC9A6552">
      <w:start w:val="5"/>
      <w:numFmt w:val="decimal"/>
      <w:lvlText w:val="%1."/>
      <w:lvlJc w:val="left"/>
      <w:pPr>
        <w:ind w:left="720" w:hanging="360"/>
      </w:pPr>
      <w:rPr>
        <w:rFonts w:cs="Times New Roman"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E9B75D1"/>
    <w:multiLevelType w:val="hybridMultilevel"/>
    <w:tmpl w:val="40963DCA"/>
    <w:lvl w:ilvl="0" w:tplc="04150017">
      <w:start w:val="1"/>
      <w:numFmt w:val="lowerLetter"/>
      <w:lvlText w:val="%1)"/>
      <w:lvlJc w:val="left"/>
      <w:pPr>
        <w:ind w:left="864"/>
      </w:pPr>
      <w:rPr>
        <w:rFonts w:hint="default"/>
        <w:b w:val="0"/>
        <w:i w:val="0"/>
        <w:strike w:val="0"/>
        <w:dstrike w:val="0"/>
        <w:color w:val="000000"/>
        <w:sz w:val="24"/>
        <w:szCs w:val="24"/>
        <w:u w:val="none" w:color="000000"/>
        <w:bdr w:val="none" w:sz="0" w:space="0" w:color="auto"/>
        <w:shd w:val="clear" w:color="auto" w:fill="auto"/>
        <w:vertAlign w:val="baseline"/>
      </w:rPr>
    </w:lvl>
    <w:lvl w:ilvl="1" w:tplc="39E68D6A">
      <w:start w:val="1"/>
      <w:numFmt w:val="lowerLetter"/>
      <w:lvlText w:val="%2"/>
      <w:lvlJc w:val="left"/>
      <w:pPr>
        <w:ind w:left="1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724858">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64DA32">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09D84">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B2C552">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525742">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DA78C4">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90003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6F5D0701"/>
    <w:multiLevelType w:val="hybridMultilevel"/>
    <w:tmpl w:val="CE702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1E6D61"/>
    <w:multiLevelType w:val="hybridMultilevel"/>
    <w:tmpl w:val="FDA8DCE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0">
    <w:nsid w:val="74EE2CCB"/>
    <w:multiLevelType w:val="hybridMultilevel"/>
    <w:tmpl w:val="F1365736"/>
    <w:lvl w:ilvl="0" w:tplc="1750BD4A">
      <w:start w:val="1"/>
      <w:numFmt w:val="decimal"/>
      <w:lvlText w:val="%1."/>
      <w:lvlJc w:val="left"/>
      <w:pPr>
        <w:ind w:left="840" w:hanging="840"/>
      </w:pPr>
      <w:rPr>
        <w:rFonts w:hint="default"/>
      </w:r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nsid w:val="75970084"/>
    <w:multiLevelType w:val="hybridMultilevel"/>
    <w:tmpl w:val="3850A584"/>
    <w:lvl w:ilvl="0" w:tplc="3D60DA6C">
      <w:start w:val="1"/>
      <w:numFmt w:val="decimal"/>
      <w:lvlText w:val="%1)"/>
      <w:lvlJc w:val="left"/>
      <w:pPr>
        <w:ind w:left="928" w:hanging="360"/>
      </w:pPr>
      <w:rPr>
        <w:color w:val="auto"/>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nsid w:val="7B8444E2"/>
    <w:multiLevelType w:val="hybridMultilevel"/>
    <w:tmpl w:val="8982A36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7C3A0C1B"/>
    <w:multiLevelType w:val="hybridMultilevel"/>
    <w:tmpl w:val="E1FAD82A"/>
    <w:lvl w:ilvl="0" w:tplc="04150011">
      <w:start w:val="1"/>
      <w:numFmt w:val="decimal"/>
      <w:lvlText w:val="%1)"/>
      <w:lvlJc w:val="left"/>
      <w:pPr>
        <w:ind w:left="1364" w:hanging="360"/>
      </w:pPr>
    </w:lvl>
    <w:lvl w:ilvl="1" w:tplc="0988F332">
      <w:start w:val="1"/>
      <w:numFmt w:val="lowerLetter"/>
      <w:lvlText w:val="%2)"/>
      <w:lvlJc w:val="left"/>
      <w:pPr>
        <w:ind w:left="2084" w:hanging="360"/>
      </w:pPr>
      <w:rPr>
        <w:rFonts w:hint="default"/>
      </w:rPr>
    </w:lvl>
    <w:lvl w:ilvl="2" w:tplc="853E368E">
      <w:start w:val="4"/>
      <w:numFmt w:val="decimal"/>
      <w:lvlText w:val="%3."/>
      <w:lvlJc w:val="left"/>
      <w:pPr>
        <w:ind w:left="2984" w:hanging="360"/>
      </w:pPr>
      <w:rPr>
        <w:rFonts w:hint="default"/>
      </w:rPr>
    </w:lvl>
    <w:lvl w:ilvl="3" w:tplc="61789EB6">
      <w:start w:val="1"/>
      <w:numFmt w:val="upp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4">
    <w:nsid w:val="7CB20D93"/>
    <w:multiLevelType w:val="hybridMultilevel"/>
    <w:tmpl w:val="DDC0B02E"/>
    <w:lvl w:ilvl="0" w:tplc="6E3432BE">
      <w:start w:val="1"/>
      <w:numFmt w:val="decimal"/>
      <w:lvlText w:val="%1."/>
      <w:lvlJc w:val="left"/>
      <w:pPr>
        <w:ind w:left="720" w:hanging="360"/>
      </w:pPr>
      <w:rPr>
        <w:rFonts w:ascii="Cambria" w:eastAsiaTheme="minorHAnsi" w:hAnsi="Cambria" w:cstheme="minorBidi"/>
      </w:rPr>
    </w:lvl>
    <w:lvl w:ilvl="1" w:tplc="928C6C8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E04252"/>
    <w:multiLevelType w:val="hybridMultilevel"/>
    <w:tmpl w:val="04B4D572"/>
    <w:lvl w:ilvl="0" w:tplc="04150015">
      <w:start w:val="1"/>
      <w:numFmt w:val="upp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1"/>
  </w:num>
  <w:num w:numId="2">
    <w:abstractNumId w:val="30"/>
  </w:num>
  <w:num w:numId="3">
    <w:abstractNumId w:val="23"/>
  </w:num>
  <w:num w:numId="4">
    <w:abstractNumId w:val="10"/>
  </w:num>
  <w:num w:numId="5">
    <w:abstractNumId w:val="2"/>
  </w:num>
  <w:num w:numId="6">
    <w:abstractNumId w:val="28"/>
  </w:num>
  <w:num w:numId="7">
    <w:abstractNumId w:val="0"/>
  </w:num>
  <w:num w:numId="8">
    <w:abstractNumId w:val="6"/>
  </w:num>
  <w:num w:numId="9">
    <w:abstractNumId w:val="12"/>
  </w:num>
  <w:num w:numId="10">
    <w:abstractNumId w:val="17"/>
  </w:num>
  <w:num w:numId="11">
    <w:abstractNumId w:val="3"/>
  </w:num>
  <w:num w:numId="12">
    <w:abstractNumId w:val="31"/>
  </w:num>
  <w:num w:numId="13">
    <w:abstractNumId w:val="1"/>
  </w:num>
  <w:num w:numId="14">
    <w:abstractNumId w:val="14"/>
  </w:num>
  <w:num w:numId="15">
    <w:abstractNumId w:val="27"/>
  </w:num>
  <w:num w:numId="16">
    <w:abstractNumId w:val="33"/>
  </w:num>
  <w:num w:numId="17">
    <w:abstractNumId w:val="35"/>
  </w:num>
  <w:num w:numId="18">
    <w:abstractNumId w:val="19"/>
  </w:num>
  <w:num w:numId="19">
    <w:abstractNumId w:val="4"/>
  </w:num>
  <w:num w:numId="20">
    <w:abstractNumId w:val="26"/>
  </w:num>
  <w:num w:numId="21">
    <w:abstractNumId w:val="13"/>
  </w:num>
  <w:num w:numId="22">
    <w:abstractNumId w:val="20"/>
  </w:num>
  <w:num w:numId="23">
    <w:abstractNumId w:val="34"/>
  </w:num>
  <w:num w:numId="24">
    <w:abstractNumId w:val="11"/>
  </w:num>
  <w:num w:numId="25">
    <w:abstractNumId w:val="8"/>
  </w:num>
  <w:num w:numId="26">
    <w:abstractNumId w:val="22"/>
  </w:num>
  <w:num w:numId="27">
    <w:abstractNumId w:val="25"/>
  </w:num>
  <w:num w:numId="28">
    <w:abstractNumId w:val="24"/>
  </w:num>
  <w:num w:numId="29">
    <w:abstractNumId w:val="7"/>
  </w:num>
  <w:num w:numId="30">
    <w:abstractNumId w:val="18"/>
  </w:num>
  <w:num w:numId="31">
    <w:abstractNumId w:val="29"/>
  </w:num>
  <w:num w:numId="32">
    <w:abstractNumId w:val="29"/>
  </w:num>
  <w:num w:numId="33">
    <w:abstractNumId w:val="32"/>
  </w:num>
  <w:num w:numId="34">
    <w:abstractNumId w:val="15"/>
  </w:num>
  <w:num w:numId="35">
    <w:abstractNumId w:val="9"/>
  </w:num>
  <w:num w:numId="3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wak-Paradowska, Joanna">
    <w15:presenceInfo w15:providerId="AD" w15:userId="S::jnowak@rslegal.pl::c4689598-8421-4afe-a8e0-69af8b30cd59"/>
  </w15:person>
  <w15:person w15:author="Covington">
    <w15:presenceInfo w15:providerId="None" w15:userId="Cov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D27275"/>
    <w:rsid w:val="00000C01"/>
    <w:rsid w:val="0000457C"/>
    <w:rsid w:val="000109BB"/>
    <w:rsid w:val="00012A3E"/>
    <w:rsid w:val="00013F58"/>
    <w:rsid w:val="000146B5"/>
    <w:rsid w:val="00015A20"/>
    <w:rsid w:val="00016DB3"/>
    <w:rsid w:val="00020461"/>
    <w:rsid w:val="00022B2E"/>
    <w:rsid w:val="00023B77"/>
    <w:rsid w:val="000249B5"/>
    <w:rsid w:val="00026673"/>
    <w:rsid w:val="0003152B"/>
    <w:rsid w:val="000348A4"/>
    <w:rsid w:val="000455A5"/>
    <w:rsid w:val="00046778"/>
    <w:rsid w:val="00055221"/>
    <w:rsid w:val="00060DC1"/>
    <w:rsid w:val="00065202"/>
    <w:rsid w:val="0006534C"/>
    <w:rsid w:val="00067DCE"/>
    <w:rsid w:val="000704DF"/>
    <w:rsid w:val="0007060F"/>
    <w:rsid w:val="000708F5"/>
    <w:rsid w:val="0007475B"/>
    <w:rsid w:val="00075BAF"/>
    <w:rsid w:val="00076CE3"/>
    <w:rsid w:val="000839C4"/>
    <w:rsid w:val="000863B9"/>
    <w:rsid w:val="00090DC4"/>
    <w:rsid w:val="000913FD"/>
    <w:rsid w:val="00094D59"/>
    <w:rsid w:val="000966C1"/>
    <w:rsid w:val="00097CB9"/>
    <w:rsid w:val="000A0527"/>
    <w:rsid w:val="000A3CC9"/>
    <w:rsid w:val="000A636F"/>
    <w:rsid w:val="000A673E"/>
    <w:rsid w:val="000A6FA0"/>
    <w:rsid w:val="000B06A4"/>
    <w:rsid w:val="000B49DE"/>
    <w:rsid w:val="000B5358"/>
    <w:rsid w:val="000B6109"/>
    <w:rsid w:val="000B6911"/>
    <w:rsid w:val="000C0993"/>
    <w:rsid w:val="000C2051"/>
    <w:rsid w:val="000C63BB"/>
    <w:rsid w:val="000C7695"/>
    <w:rsid w:val="000C7ABA"/>
    <w:rsid w:val="000D0101"/>
    <w:rsid w:val="000D0585"/>
    <w:rsid w:val="000D2C33"/>
    <w:rsid w:val="000D6B69"/>
    <w:rsid w:val="000E44E5"/>
    <w:rsid w:val="000E482E"/>
    <w:rsid w:val="000E50C2"/>
    <w:rsid w:val="000E5546"/>
    <w:rsid w:val="000E7502"/>
    <w:rsid w:val="00103E66"/>
    <w:rsid w:val="00104B32"/>
    <w:rsid w:val="001052E7"/>
    <w:rsid w:val="00116507"/>
    <w:rsid w:val="0011692E"/>
    <w:rsid w:val="001242BC"/>
    <w:rsid w:val="00131DEE"/>
    <w:rsid w:val="00131FE9"/>
    <w:rsid w:val="00133203"/>
    <w:rsid w:val="00136275"/>
    <w:rsid w:val="00137F92"/>
    <w:rsid w:val="00151268"/>
    <w:rsid w:val="001527CC"/>
    <w:rsid w:val="001620C2"/>
    <w:rsid w:val="001630A7"/>
    <w:rsid w:val="0016537E"/>
    <w:rsid w:val="00170420"/>
    <w:rsid w:val="00172C19"/>
    <w:rsid w:val="00173C48"/>
    <w:rsid w:val="00187044"/>
    <w:rsid w:val="00194600"/>
    <w:rsid w:val="0019539D"/>
    <w:rsid w:val="00196632"/>
    <w:rsid w:val="00196C5C"/>
    <w:rsid w:val="001A0A18"/>
    <w:rsid w:val="001A6F75"/>
    <w:rsid w:val="001A6F95"/>
    <w:rsid w:val="001B228C"/>
    <w:rsid w:val="001B3B51"/>
    <w:rsid w:val="001B6BEE"/>
    <w:rsid w:val="001C26C0"/>
    <w:rsid w:val="001C4D37"/>
    <w:rsid w:val="001C5734"/>
    <w:rsid w:val="001D60C8"/>
    <w:rsid w:val="001DD9EB"/>
    <w:rsid w:val="001E019F"/>
    <w:rsid w:val="001E1EB6"/>
    <w:rsid w:val="001E6CD5"/>
    <w:rsid w:val="001F4C4C"/>
    <w:rsid w:val="00201B2F"/>
    <w:rsid w:val="00202CD3"/>
    <w:rsid w:val="002052C8"/>
    <w:rsid w:val="00207426"/>
    <w:rsid w:val="00210672"/>
    <w:rsid w:val="00213960"/>
    <w:rsid w:val="00223896"/>
    <w:rsid w:val="00224EA1"/>
    <w:rsid w:val="00225754"/>
    <w:rsid w:val="00226728"/>
    <w:rsid w:val="0022675D"/>
    <w:rsid w:val="00226B50"/>
    <w:rsid w:val="00227F77"/>
    <w:rsid w:val="002333BF"/>
    <w:rsid w:val="00234E61"/>
    <w:rsid w:val="002378B0"/>
    <w:rsid w:val="00242660"/>
    <w:rsid w:val="00242879"/>
    <w:rsid w:val="00245813"/>
    <w:rsid w:val="0025140B"/>
    <w:rsid w:val="002532C3"/>
    <w:rsid w:val="00255049"/>
    <w:rsid w:val="002553B3"/>
    <w:rsid w:val="002561F2"/>
    <w:rsid w:val="00256293"/>
    <w:rsid w:val="00261CCF"/>
    <w:rsid w:val="00261DB8"/>
    <w:rsid w:val="00264B47"/>
    <w:rsid w:val="00267703"/>
    <w:rsid w:val="00271087"/>
    <w:rsid w:val="002723A9"/>
    <w:rsid w:val="00275692"/>
    <w:rsid w:val="00287E36"/>
    <w:rsid w:val="002907DC"/>
    <w:rsid w:val="002961F6"/>
    <w:rsid w:val="002A3DC4"/>
    <w:rsid w:val="002B0E98"/>
    <w:rsid w:val="002B1154"/>
    <w:rsid w:val="002B25FD"/>
    <w:rsid w:val="002B3FEE"/>
    <w:rsid w:val="002B6CA4"/>
    <w:rsid w:val="002C02AD"/>
    <w:rsid w:val="002C2025"/>
    <w:rsid w:val="002C350F"/>
    <w:rsid w:val="002C71E5"/>
    <w:rsid w:val="002D6487"/>
    <w:rsid w:val="002D730D"/>
    <w:rsid w:val="002E00B6"/>
    <w:rsid w:val="002E30B1"/>
    <w:rsid w:val="002E3E75"/>
    <w:rsid w:val="002F1406"/>
    <w:rsid w:val="002F246E"/>
    <w:rsid w:val="002F48DB"/>
    <w:rsid w:val="002F618B"/>
    <w:rsid w:val="002F6EA9"/>
    <w:rsid w:val="002F7ECE"/>
    <w:rsid w:val="003004DA"/>
    <w:rsid w:val="00313E73"/>
    <w:rsid w:val="00314F29"/>
    <w:rsid w:val="0032126A"/>
    <w:rsid w:val="003251B5"/>
    <w:rsid w:val="003305B1"/>
    <w:rsid w:val="00335624"/>
    <w:rsid w:val="00336BB8"/>
    <w:rsid w:val="00345D50"/>
    <w:rsid w:val="003474CB"/>
    <w:rsid w:val="0035298B"/>
    <w:rsid w:val="00353693"/>
    <w:rsid w:val="00354226"/>
    <w:rsid w:val="0035440C"/>
    <w:rsid w:val="00355015"/>
    <w:rsid w:val="0035785C"/>
    <w:rsid w:val="00362021"/>
    <w:rsid w:val="00366B4E"/>
    <w:rsid w:val="00375A76"/>
    <w:rsid w:val="00377184"/>
    <w:rsid w:val="00381BFD"/>
    <w:rsid w:val="0038673B"/>
    <w:rsid w:val="00392123"/>
    <w:rsid w:val="003925F7"/>
    <w:rsid w:val="00394914"/>
    <w:rsid w:val="00397935"/>
    <w:rsid w:val="00397CEC"/>
    <w:rsid w:val="003A60AC"/>
    <w:rsid w:val="003A7B06"/>
    <w:rsid w:val="003B30AB"/>
    <w:rsid w:val="003B4B38"/>
    <w:rsid w:val="003B643D"/>
    <w:rsid w:val="003B6E3E"/>
    <w:rsid w:val="003C5969"/>
    <w:rsid w:val="003D0C64"/>
    <w:rsid w:val="003D4A92"/>
    <w:rsid w:val="003E0D28"/>
    <w:rsid w:val="003E2A8F"/>
    <w:rsid w:val="003E4A6A"/>
    <w:rsid w:val="003E5217"/>
    <w:rsid w:val="003F0766"/>
    <w:rsid w:val="003F0F1D"/>
    <w:rsid w:val="003F3DF2"/>
    <w:rsid w:val="00403828"/>
    <w:rsid w:val="004045EE"/>
    <w:rsid w:val="0041284B"/>
    <w:rsid w:val="00413810"/>
    <w:rsid w:val="004152AC"/>
    <w:rsid w:val="00417BCA"/>
    <w:rsid w:val="00420A19"/>
    <w:rsid w:val="004220C9"/>
    <w:rsid w:val="004315C1"/>
    <w:rsid w:val="00435B43"/>
    <w:rsid w:val="00436261"/>
    <w:rsid w:val="00437657"/>
    <w:rsid w:val="00437EC4"/>
    <w:rsid w:val="0044276C"/>
    <w:rsid w:val="004479F0"/>
    <w:rsid w:val="00451311"/>
    <w:rsid w:val="004516AD"/>
    <w:rsid w:val="00451F21"/>
    <w:rsid w:val="00453C46"/>
    <w:rsid w:val="0045474C"/>
    <w:rsid w:val="00461EAE"/>
    <w:rsid w:val="0046358B"/>
    <w:rsid w:val="00477BEE"/>
    <w:rsid w:val="00481768"/>
    <w:rsid w:val="004820CA"/>
    <w:rsid w:val="004834A1"/>
    <w:rsid w:val="004848B9"/>
    <w:rsid w:val="00485BA2"/>
    <w:rsid w:val="0049152F"/>
    <w:rsid w:val="00494876"/>
    <w:rsid w:val="004A1376"/>
    <w:rsid w:val="004A5AAC"/>
    <w:rsid w:val="004A5E27"/>
    <w:rsid w:val="004B076E"/>
    <w:rsid w:val="004B183E"/>
    <w:rsid w:val="004B2555"/>
    <w:rsid w:val="004B40AE"/>
    <w:rsid w:val="004B583C"/>
    <w:rsid w:val="004B6395"/>
    <w:rsid w:val="004B79EB"/>
    <w:rsid w:val="004B7C85"/>
    <w:rsid w:val="004C0720"/>
    <w:rsid w:val="004C1C53"/>
    <w:rsid w:val="004C1DE4"/>
    <w:rsid w:val="004C3256"/>
    <w:rsid w:val="004C5060"/>
    <w:rsid w:val="004C6870"/>
    <w:rsid w:val="004C7723"/>
    <w:rsid w:val="004C7811"/>
    <w:rsid w:val="004D1780"/>
    <w:rsid w:val="004D23B4"/>
    <w:rsid w:val="004D47BB"/>
    <w:rsid w:val="004D5433"/>
    <w:rsid w:val="004F5B27"/>
    <w:rsid w:val="0050074E"/>
    <w:rsid w:val="00501569"/>
    <w:rsid w:val="00502B00"/>
    <w:rsid w:val="00502DF5"/>
    <w:rsid w:val="00504186"/>
    <w:rsid w:val="0050680D"/>
    <w:rsid w:val="00506C83"/>
    <w:rsid w:val="005105C6"/>
    <w:rsid w:val="00510737"/>
    <w:rsid w:val="00514036"/>
    <w:rsid w:val="00514FF6"/>
    <w:rsid w:val="00515F6E"/>
    <w:rsid w:val="00516012"/>
    <w:rsid w:val="00520915"/>
    <w:rsid w:val="00531381"/>
    <w:rsid w:val="00532B5A"/>
    <w:rsid w:val="0053666D"/>
    <w:rsid w:val="005422FD"/>
    <w:rsid w:val="00544399"/>
    <w:rsid w:val="0054790F"/>
    <w:rsid w:val="00554585"/>
    <w:rsid w:val="00555F39"/>
    <w:rsid w:val="00557067"/>
    <w:rsid w:val="00557DDE"/>
    <w:rsid w:val="00562A1F"/>
    <w:rsid w:val="0056603A"/>
    <w:rsid w:val="00567197"/>
    <w:rsid w:val="00567B76"/>
    <w:rsid w:val="0057077D"/>
    <w:rsid w:val="005719FE"/>
    <w:rsid w:val="005722D9"/>
    <w:rsid w:val="0057423B"/>
    <w:rsid w:val="0057496C"/>
    <w:rsid w:val="00580DC3"/>
    <w:rsid w:val="00582029"/>
    <w:rsid w:val="00586DDB"/>
    <w:rsid w:val="00587724"/>
    <w:rsid w:val="005923D2"/>
    <w:rsid w:val="00596D02"/>
    <w:rsid w:val="005A1BE2"/>
    <w:rsid w:val="005A30D7"/>
    <w:rsid w:val="005A35E2"/>
    <w:rsid w:val="005A6B84"/>
    <w:rsid w:val="005A73BA"/>
    <w:rsid w:val="005B10DD"/>
    <w:rsid w:val="005B26F1"/>
    <w:rsid w:val="005B3EBC"/>
    <w:rsid w:val="005B5791"/>
    <w:rsid w:val="005B5E08"/>
    <w:rsid w:val="005C1960"/>
    <w:rsid w:val="005C38A2"/>
    <w:rsid w:val="005C610B"/>
    <w:rsid w:val="005E0756"/>
    <w:rsid w:val="005E24B9"/>
    <w:rsid w:val="005E3043"/>
    <w:rsid w:val="005E3173"/>
    <w:rsid w:val="005E4879"/>
    <w:rsid w:val="005E56F3"/>
    <w:rsid w:val="005E654E"/>
    <w:rsid w:val="005F0453"/>
    <w:rsid w:val="005F2406"/>
    <w:rsid w:val="005F4411"/>
    <w:rsid w:val="005F4E2C"/>
    <w:rsid w:val="0060010A"/>
    <w:rsid w:val="00602584"/>
    <w:rsid w:val="00605753"/>
    <w:rsid w:val="006070E7"/>
    <w:rsid w:val="00610639"/>
    <w:rsid w:val="00611A6A"/>
    <w:rsid w:val="00613A61"/>
    <w:rsid w:val="006162C6"/>
    <w:rsid w:val="0061641C"/>
    <w:rsid w:val="006201DA"/>
    <w:rsid w:val="0062372F"/>
    <w:rsid w:val="0062389F"/>
    <w:rsid w:val="0062535D"/>
    <w:rsid w:val="00625901"/>
    <w:rsid w:val="0062740D"/>
    <w:rsid w:val="00630120"/>
    <w:rsid w:val="00630390"/>
    <w:rsid w:val="006350C7"/>
    <w:rsid w:val="006353DE"/>
    <w:rsid w:val="00636969"/>
    <w:rsid w:val="006418CC"/>
    <w:rsid w:val="00642A28"/>
    <w:rsid w:val="00651B78"/>
    <w:rsid w:val="00654C06"/>
    <w:rsid w:val="00654E5C"/>
    <w:rsid w:val="006610F9"/>
    <w:rsid w:val="00662C85"/>
    <w:rsid w:val="0067220B"/>
    <w:rsid w:val="006735E9"/>
    <w:rsid w:val="006745C1"/>
    <w:rsid w:val="00681F2C"/>
    <w:rsid w:val="00683632"/>
    <w:rsid w:val="0068396D"/>
    <w:rsid w:val="00683FD3"/>
    <w:rsid w:val="006865AE"/>
    <w:rsid w:val="0068783D"/>
    <w:rsid w:val="00692AD7"/>
    <w:rsid w:val="00692D80"/>
    <w:rsid w:val="006935B8"/>
    <w:rsid w:val="0069590E"/>
    <w:rsid w:val="00697D50"/>
    <w:rsid w:val="006A02D5"/>
    <w:rsid w:val="006A2858"/>
    <w:rsid w:val="006B2944"/>
    <w:rsid w:val="006B308E"/>
    <w:rsid w:val="006B43F3"/>
    <w:rsid w:val="006B4952"/>
    <w:rsid w:val="006C02E8"/>
    <w:rsid w:val="006C0E79"/>
    <w:rsid w:val="006C1687"/>
    <w:rsid w:val="006C3DD1"/>
    <w:rsid w:val="006C5F7D"/>
    <w:rsid w:val="006D1252"/>
    <w:rsid w:val="006D2C43"/>
    <w:rsid w:val="006D30B1"/>
    <w:rsid w:val="006D627D"/>
    <w:rsid w:val="006D6EDF"/>
    <w:rsid w:val="006D730B"/>
    <w:rsid w:val="006E0430"/>
    <w:rsid w:val="006E0899"/>
    <w:rsid w:val="006E3B07"/>
    <w:rsid w:val="006E72D9"/>
    <w:rsid w:val="006F169D"/>
    <w:rsid w:val="006F17DE"/>
    <w:rsid w:val="006F17EF"/>
    <w:rsid w:val="007042C5"/>
    <w:rsid w:val="0070681D"/>
    <w:rsid w:val="00714121"/>
    <w:rsid w:val="0072514C"/>
    <w:rsid w:val="00735A20"/>
    <w:rsid w:val="007363C3"/>
    <w:rsid w:val="00737F50"/>
    <w:rsid w:val="00743557"/>
    <w:rsid w:val="00756F22"/>
    <w:rsid w:val="00761F4C"/>
    <w:rsid w:val="00762B50"/>
    <w:rsid w:val="0076443D"/>
    <w:rsid w:val="00764BB6"/>
    <w:rsid w:val="007751C4"/>
    <w:rsid w:val="00775B3A"/>
    <w:rsid w:val="0078028F"/>
    <w:rsid w:val="00781905"/>
    <w:rsid w:val="00782CD2"/>
    <w:rsid w:val="007846A9"/>
    <w:rsid w:val="00792688"/>
    <w:rsid w:val="00796665"/>
    <w:rsid w:val="00796C6E"/>
    <w:rsid w:val="007A02AA"/>
    <w:rsid w:val="007A05B2"/>
    <w:rsid w:val="007A0C74"/>
    <w:rsid w:val="007A128A"/>
    <w:rsid w:val="007A1B2B"/>
    <w:rsid w:val="007A2470"/>
    <w:rsid w:val="007A2912"/>
    <w:rsid w:val="007A5A11"/>
    <w:rsid w:val="007B21BE"/>
    <w:rsid w:val="007B31E4"/>
    <w:rsid w:val="007B51A2"/>
    <w:rsid w:val="007C06B1"/>
    <w:rsid w:val="007C13A1"/>
    <w:rsid w:val="007C3C22"/>
    <w:rsid w:val="007C64FF"/>
    <w:rsid w:val="007D124D"/>
    <w:rsid w:val="007D15F6"/>
    <w:rsid w:val="007D1FE9"/>
    <w:rsid w:val="007D5F0A"/>
    <w:rsid w:val="007E0A48"/>
    <w:rsid w:val="007E1202"/>
    <w:rsid w:val="007E4CE6"/>
    <w:rsid w:val="007E54EC"/>
    <w:rsid w:val="007E5B43"/>
    <w:rsid w:val="007E6391"/>
    <w:rsid w:val="007F2B14"/>
    <w:rsid w:val="007F5E07"/>
    <w:rsid w:val="007F7560"/>
    <w:rsid w:val="00806100"/>
    <w:rsid w:val="0081327C"/>
    <w:rsid w:val="00814357"/>
    <w:rsid w:val="0081492E"/>
    <w:rsid w:val="00822D49"/>
    <w:rsid w:val="00835DAF"/>
    <w:rsid w:val="00836B62"/>
    <w:rsid w:val="00836E92"/>
    <w:rsid w:val="008374BE"/>
    <w:rsid w:val="00837999"/>
    <w:rsid w:val="00841B23"/>
    <w:rsid w:val="008444CD"/>
    <w:rsid w:val="008452DE"/>
    <w:rsid w:val="00846E09"/>
    <w:rsid w:val="008508C2"/>
    <w:rsid w:val="00852FEC"/>
    <w:rsid w:val="00853296"/>
    <w:rsid w:val="008659C9"/>
    <w:rsid w:val="008661C0"/>
    <w:rsid w:val="00870C14"/>
    <w:rsid w:val="00870E2D"/>
    <w:rsid w:val="00872FAD"/>
    <w:rsid w:val="00880E96"/>
    <w:rsid w:val="008810DA"/>
    <w:rsid w:val="00881C1A"/>
    <w:rsid w:val="00884B84"/>
    <w:rsid w:val="008903F1"/>
    <w:rsid w:val="00893E69"/>
    <w:rsid w:val="008944BE"/>
    <w:rsid w:val="0089585B"/>
    <w:rsid w:val="008A001E"/>
    <w:rsid w:val="008A2209"/>
    <w:rsid w:val="008A31F9"/>
    <w:rsid w:val="008B05F8"/>
    <w:rsid w:val="008B1179"/>
    <w:rsid w:val="008B4B7A"/>
    <w:rsid w:val="008B6A83"/>
    <w:rsid w:val="008B6D69"/>
    <w:rsid w:val="008C046B"/>
    <w:rsid w:val="008C3AB2"/>
    <w:rsid w:val="008C661A"/>
    <w:rsid w:val="008C7262"/>
    <w:rsid w:val="008D1CDE"/>
    <w:rsid w:val="008D317E"/>
    <w:rsid w:val="008D7B57"/>
    <w:rsid w:val="008D7D1F"/>
    <w:rsid w:val="008E4AEC"/>
    <w:rsid w:val="008E6233"/>
    <w:rsid w:val="008F18B0"/>
    <w:rsid w:val="008F3A03"/>
    <w:rsid w:val="008F4E6A"/>
    <w:rsid w:val="00905D09"/>
    <w:rsid w:val="00914649"/>
    <w:rsid w:val="00915ADE"/>
    <w:rsid w:val="00920176"/>
    <w:rsid w:val="00922612"/>
    <w:rsid w:val="00926145"/>
    <w:rsid w:val="009262FD"/>
    <w:rsid w:val="00930698"/>
    <w:rsid w:val="009333A7"/>
    <w:rsid w:val="00933D01"/>
    <w:rsid w:val="00934112"/>
    <w:rsid w:val="009347E5"/>
    <w:rsid w:val="00935F52"/>
    <w:rsid w:val="009374EE"/>
    <w:rsid w:val="00937F29"/>
    <w:rsid w:val="00947E4F"/>
    <w:rsid w:val="00950D04"/>
    <w:rsid w:val="00951190"/>
    <w:rsid w:val="00951CC5"/>
    <w:rsid w:val="00953167"/>
    <w:rsid w:val="00954B6A"/>
    <w:rsid w:val="0095572C"/>
    <w:rsid w:val="00955C05"/>
    <w:rsid w:val="009676AF"/>
    <w:rsid w:val="00967726"/>
    <w:rsid w:val="009727FF"/>
    <w:rsid w:val="00972FDC"/>
    <w:rsid w:val="00974302"/>
    <w:rsid w:val="00975D86"/>
    <w:rsid w:val="009761EE"/>
    <w:rsid w:val="00980B0B"/>
    <w:rsid w:val="0098672F"/>
    <w:rsid w:val="009901B9"/>
    <w:rsid w:val="0099474D"/>
    <w:rsid w:val="00995FBA"/>
    <w:rsid w:val="00996CB0"/>
    <w:rsid w:val="00997A70"/>
    <w:rsid w:val="009A15AF"/>
    <w:rsid w:val="009A2FCB"/>
    <w:rsid w:val="009A58B5"/>
    <w:rsid w:val="009B1BDF"/>
    <w:rsid w:val="009C00A9"/>
    <w:rsid w:val="009C1C06"/>
    <w:rsid w:val="009C2973"/>
    <w:rsid w:val="009C412F"/>
    <w:rsid w:val="009D07B4"/>
    <w:rsid w:val="009D18F2"/>
    <w:rsid w:val="009D1E80"/>
    <w:rsid w:val="009D5C9C"/>
    <w:rsid w:val="009D6B23"/>
    <w:rsid w:val="009E027A"/>
    <w:rsid w:val="009E4CD0"/>
    <w:rsid w:val="009F1D63"/>
    <w:rsid w:val="009F2208"/>
    <w:rsid w:val="009F424E"/>
    <w:rsid w:val="00A02368"/>
    <w:rsid w:val="00A14038"/>
    <w:rsid w:val="00A2533A"/>
    <w:rsid w:val="00A4151D"/>
    <w:rsid w:val="00A421CD"/>
    <w:rsid w:val="00A47BC3"/>
    <w:rsid w:val="00A52180"/>
    <w:rsid w:val="00A551E0"/>
    <w:rsid w:val="00A563EF"/>
    <w:rsid w:val="00A56CF4"/>
    <w:rsid w:val="00A56E5D"/>
    <w:rsid w:val="00A64959"/>
    <w:rsid w:val="00A732D2"/>
    <w:rsid w:val="00A75460"/>
    <w:rsid w:val="00A82E15"/>
    <w:rsid w:val="00A83C67"/>
    <w:rsid w:val="00A843C6"/>
    <w:rsid w:val="00A86393"/>
    <w:rsid w:val="00A911C2"/>
    <w:rsid w:val="00AA1D77"/>
    <w:rsid w:val="00AA2120"/>
    <w:rsid w:val="00AA231D"/>
    <w:rsid w:val="00AA478E"/>
    <w:rsid w:val="00AA5CFE"/>
    <w:rsid w:val="00AA76DD"/>
    <w:rsid w:val="00AB0059"/>
    <w:rsid w:val="00AB1D87"/>
    <w:rsid w:val="00AB2BF5"/>
    <w:rsid w:val="00AB5B16"/>
    <w:rsid w:val="00AB620B"/>
    <w:rsid w:val="00AC1053"/>
    <w:rsid w:val="00AC20AF"/>
    <w:rsid w:val="00AD03EE"/>
    <w:rsid w:val="00AD20CC"/>
    <w:rsid w:val="00AD3135"/>
    <w:rsid w:val="00AD3CDA"/>
    <w:rsid w:val="00AD47CD"/>
    <w:rsid w:val="00AD48AE"/>
    <w:rsid w:val="00AD5296"/>
    <w:rsid w:val="00AD5E84"/>
    <w:rsid w:val="00AD644A"/>
    <w:rsid w:val="00AD7597"/>
    <w:rsid w:val="00AE01CC"/>
    <w:rsid w:val="00AE0CA8"/>
    <w:rsid w:val="00AE561A"/>
    <w:rsid w:val="00AE5725"/>
    <w:rsid w:val="00AE5747"/>
    <w:rsid w:val="00AF0C9E"/>
    <w:rsid w:val="00AF139B"/>
    <w:rsid w:val="00B04E16"/>
    <w:rsid w:val="00B050F2"/>
    <w:rsid w:val="00B07DA2"/>
    <w:rsid w:val="00B116B8"/>
    <w:rsid w:val="00B13408"/>
    <w:rsid w:val="00B16AA0"/>
    <w:rsid w:val="00B16B8B"/>
    <w:rsid w:val="00B22985"/>
    <w:rsid w:val="00B233FB"/>
    <w:rsid w:val="00B30FC5"/>
    <w:rsid w:val="00B3195C"/>
    <w:rsid w:val="00B403BF"/>
    <w:rsid w:val="00B43CD8"/>
    <w:rsid w:val="00B449CE"/>
    <w:rsid w:val="00B47CB9"/>
    <w:rsid w:val="00B51AD3"/>
    <w:rsid w:val="00B51D86"/>
    <w:rsid w:val="00B55149"/>
    <w:rsid w:val="00B567DD"/>
    <w:rsid w:val="00B63DC5"/>
    <w:rsid w:val="00B7428A"/>
    <w:rsid w:val="00B75343"/>
    <w:rsid w:val="00B75668"/>
    <w:rsid w:val="00B7613C"/>
    <w:rsid w:val="00B81E63"/>
    <w:rsid w:val="00B83B63"/>
    <w:rsid w:val="00B86B49"/>
    <w:rsid w:val="00B938B9"/>
    <w:rsid w:val="00B95107"/>
    <w:rsid w:val="00B97FFA"/>
    <w:rsid w:val="00BA0526"/>
    <w:rsid w:val="00BA106F"/>
    <w:rsid w:val="00BA1A3C"/>
    <w:rsid w:val="00BB0C45"/>
    <w:rsid w:val="00BB76F1"/>
    <w:rsid w:val="00BB79C3"/>
    <w:rsid w:val="00BC13F6"/>
    <w:rsid w:val="00BC20F6"/>
    <w:rsid w:val="00BC37CA"/>
    <w:rsid w:val="00BD02AE"/>
    <w:rsid w:val="00BD1219"/>
    <w:rsid w:val="00BD21C1"/>
    <w:rsid w:val="00BD5D19"/>
    <w:rsid w:val="00BD7EFB"/>
    <w:rsid w:val="00BE423F"/>
    <w:rsid w:val="00BE4A25"/>
    <w:rsid w:val="00BE4CFA"/>
    <w:rsid w:val="00BF0938"/>
    <w:rsid w:val="00BF127A"/>
    <w:rsid w:val="00BF1A25"/>
    <w:rsid w:val="00BF29E5"/>
    <w:rsid w:val="00BF3AF4"/>
    <w:rsid w:val="00BF438E"/>
    <w:rsid w:val="00BF7BF3"/>
    <w:rsid w:val="00C02004"/>
    <w:rsid w:val="00C0612D"/>
    <w:rsid w:val="00C07915"/>
    <w:rsid w:val="00C114D6"/>
    <w:rsid w:val="00C13DCA"/>
    <w:rsid w:val="00C14063"/>
    <w:rsid w:val="00C14E5D"/>
    <w:rsid w:val="00C233A7"/>
    <w:rsid w:val="00C23868"/>
    <w:rsid w:val="00C24605"/>
    <w:rsid w:val="00C26EBC"/>
    <w:rsid w:val="00C30D37"/>
    <w:rsid w:val="00C3362E"/>
    <w:rsid w:val="00C37ACC"/>
    <w:rsid w:val="00C40246"/>
    <w:rsid w:val="00C40B6B"/>
    <w:rsid w:val="00C41EDA"/>
    <w:rsid w:val="00C422BF"/>
    <w:rsid w:val="00C46009"/>
    <w:rsid w:val="00C46A6A"/>
    <w:rsid w:val="00C55FCE"/>
    <w:rsid w:val="00C617D8"/>
    <w:rsid w:val="00C627CF"/>
    <w:rsid w:val="00C63E00"/>
    <w:rsid w:val="00C67255"/>
    <w:rsid w:val="00C72D32"/>
    <w:rsid w:val="00C740E8"/>
    <w:rsid w:val="00C75501"/>
    <w:rsid w:val="00C7708C"/>
    <w:rsid w:val="00C770B9"/>
    <w:rsid w:val="00C81912"/>
    <w:rsid w:val="00C82F16"/>
    <w:rsid w:val="00C9139A"/>
    <w:rsid w:val="00C93006"/>
    <w:rsid w:val="00C93709"/>
    <w:rsid w:val="00C93D5F"/>
    <w:rsid w:val="00C96FED"/>
    <w:rsid w:val="00CA2F44"/>
    <w:rsid w:val="00CA6722"/>
    <w:rsid w:val="00CA7113"/>
    <w:rsid w:val="00CB0388"/>
    <w:rsid w:val="00CB03BA"/>
    <w:rsid w:val="00CB1C00"/>
    <w:rsid w:val="00CB4C07"/>
    <w:rsid w:val="00CB518B"/>
    <w:rsid w:val="00CB558B"/>
    <w:rsid w:val="00CC5D55"/>
    <w:rsid w:val="00CD19D9"/>
    <w:rsid w:val="00CD1E63"/>
    <w:rsid w:val="00CD20CF"/>
    <w:rsid w:val="00CD7FDC"/>
    <w:rsid w:val="00CE08BE"/>
    <w:rsid w:val="00CE40E9"/>
    <w:rsid w:val="00CF2D52"/>
    <w:rsid w:val="00D021B1"/>
    <w:rsid w:val="00D03975"/>
    <w:rsid w:val="00D0564A"/>
    <w:rsid w:val="00D124E6"/>
    <w:rsid w:val="00D134D7"/>
    <w:rsid w:val="00D15396"/>
    <w:rsid w:val="00D155F6"/>
    <w:rsid w:val="00D17935"/>
    <w:rsid w:val="00D17AF0"/>
    <w:rsid w:val="00D2198C"/>
    <w:rsid w:val="00D21E2C"/>
    <w:rsid w:val="00D22517"/>
    <w:rsid w:val="00D239EA"/>
    <w:rsid w:val="00D27275"/>
    <w:rsid w:val="00D314D9"/>
    <w:rsid w:val="00D32FD9"/>
    <w:rsid w:val="00D35A87"/>
    <w:rsid w:val="00D426B1"/>
    <w:rsid w:val="00D42B7D"/>
    <w:rsid w:val="00D4502F"/>
    <w:rsid w:val="00D47568"/>
    <w:rsid w:val="00D51886"/>
    <w:rsid w:val="00D51958"/>
    <w:rsid w:val="00D54F78"/>
    <w:rsid w:val="00D56AEF"/>
    <w:rsid w:val="00D6029F"/>
    <w:rsid w:val="00D602B8"/>
    <w:rsid w:val="00D61935"/>
    <w:rsid w:val="00D672CF"/>
    <w:rsid w:val="00D70852"/>
    <w:rsid w:val="00D7390E"/>
    <w:rsid w:val="00D74089"/>
    <w:rsid w:val="00D84527"/>
    <w:rsid w:val="00D845AD"/>
    <w:rsid w:val="00D8691C"/>
    <w:rsid w:val="00D86A93"/>
    <w:rsid w:val="00D91470"/>
    <w:rsid w:val="00D9148C"/>
    <w:rsid w:val="00D954FB"/>
    <w:rsid w:val="00D955FC"/>
    <w:rsid w:val="00DA11EB"/>
    <w:rsid w:val="00DA25E8"/>
    <w:rsid w:val="00DB012B"/>
    <w:rsid w:val="00DB2FD5"/>
    <w:rsid w:val="00DB3D54"/>
    <w:rsid w:val="00DC167A"/>
    <w:rsid w:val="00DC446A"/>
    <w:rsid w:val="00DC608B"/>
    <w:rsid w:val="00DD06EB"/>
    <w:rsid w:val="00DD3B08"/>
    <w:rsid w:val="00DD6786"/>
    <w:rsid w:val="00DE0F82"/>
    <w:rsid w:val="00DE110A"/>
    <w:rsid w:val="00DE2348"/>
    <w:rsid w:val="00DE3760"/>
    <w:rsid w:val="00DE460F"/>
    <w:rsid w:val="00DE496E"/>
    <w:rsid w:val="00DE6591"/>
    <w:rsid w:val="00DF7426"/>
    <w:rsid w:val="00E0003E"/>
    <w:rsid w:val="00E002E7"/>
    <w:rsid w:val="00E00ACA"/>
    <w:rsid w:val="00E1508A"/>
    <w:rsid w:val="00E2003D"/>
    <w:rsid w:val="00E20BE1"/>
    <w:rsid w:val="00E21398"/>
    <w:rsid w:val="00E21A84"/>
    <w:rsid w:val="00E2347E"/>
    <w:rsid w:val="00E278F8"/>
    <w:rsid w:val="00E31256"/>
    <w:rsid w:val="00E35A8D"/>
    <w:rsid w:val="00E35F06"/>
    <w:rsid w:val="00E43756"/>
    <w:rsid w:val="00E43C76"/>
    <w:rsid w:val="00E51101"/>
    <w:rsid w:val="00E51B28"/>
    <w:rsid w:val="00E52CA5"/>
    <w:rsid w:val="00E55608"/>
    <w:rsid w:val="00E56B91"/>
    <w:rsid w:val="00E705A4"/>
    <w:rsid w:val="00E84877"/>
    <w:rsid w:val="00E86B28"/>
    <w:rsid w:val="00E86CEC"/>
    <w:rsid w:val="00E917C4"/>
    <w:rsid w:val="00E96669"/>
    <w:rsid w:val="00EA0CB8"/>
    <w:rsid w:val="00EA2603"/>
    <w:rsid w:val="00EA7321"/>
    <w:rsid w:val="00EA75B1"/>
    <w:rsid w:val="00EB18D2"/>
    <w:rsid w:val="00EB1DBC"/>
    <w:rsid w:val="00EB3633"/>
    <w:rsid w:val="00EB5517"/>
    <w:rsid w:val="00EB646D"/>
    <w:rsid w:val="00EB70C7"/>
    <w:rsid w:val="00EB7346"/>
    <w:rsid w:val="00EC0842"/>
    <w:rsid w:val="00EC1029"/>
    <w:rsid w:val="00EC37CD"/>
    <w:rsid w:val="00EC45B4"/>
    <w:rsid w:val="00ED5D4C"/>
    <w:rsid w:val="00ED62D7"/>
    <w:rsid w:val="00EE6424"/>
    <w:rsid w:val="00EF12DA"/>
    <w:rsid w:val="00EF5D24"/>
    <w:rsid w:val="00EF7ED4"/>
    <w:rsid w:val="00F03A45"/>
    <w:rsid w:val="00F03A79"/>
    <w:rsid w:val="00F05062"/>
    <w:rsid w:val="00F06F67"/>
    <w:rsid w:val="00F0718A"/>
    <w:rsid w:val="00F07E11"/>
    <w:rsid w:val="00F1302D"/>
    <w:rsid w:val="00F13DA7"/>
    <w:rsid w:val="00F17B72"/>
    <w:rsid w:val="00F23A22"/>
    <w:rsid w:val="00F23A27"/>
    <w:rsid w:val="00F26B47"/>
    <w:rsid w:val="00F27515"/>
    <w:rsid w:val="00F27E74"/>
    <w:rsid w:val="00F27F34"/>
    <w:rsid w:val="00F305CB"/>
    <w:rsid w:val="00F31B45"/>
    <w:rsid w:val="00F35027"/>
    <w:rsid w:val="00F3542B"/>
    <w:rsid w:val="00F36174"/>
    <w:rsid w:val="00F36B74"/>
    <w:rsid w:val="00F404C1"/>
    <w:rsid w:val="00F40651"/>
    <w:rsid w:val="00F41F7F"/>
    <w:rsid w:val="00F45B8F"/>
    <w:rsid w:val="00F5651F"/>
    <w:rsid w:val="00F56CB1"/>
    <w:rsid w:val="00F56E2E"/>
    <w:rsid w:val="00F63316"/>
    <w:rsid w:val="00F63521"/>
    <w:rsid w:val="00F65B42"/>
    <w:rsid w:val="00F67D19"/>
    <w:rsid w:val="00F71EBE"/>
    <w:rsid w:val="00F731CD"/>
    <w:rsid w:val="00F775B5"/>
    <w:rsid w:val="00F84477"/>
    <w:rsid w:val="00F8532F"/>
    <w:rsid w:val="00F97918"/>
    <w:rsid w:val="00FA2210"/>
    <w:rsid w:val="00FA2676"/>
    <w:rsid w:val="00FA631C"/>
    <w:rsid w:val="00FB0627"/>
    <w:rsid w:val="00FB2683"/>
    <w:rsid w:val="00FB26AE"/>
    <w:rsid w:val="00FB27BC"/>
    <w:rsid w:val="00FB3D20"/>
    <w:rsid w:val="00FD0394"/>
    <w:rsid w:val="00FD0A31"/>
    <w:rsid w:val="00FD5955"/>
    <w:rsid w:val="00FE0914"/>
    <w:rsid w:val="00FE2275"/>
    <w:rsid w:val="00FE229B"/>
    <w:rsid w:val="00FE6169"/>
    <w:rsid w:val="00FF0E56"/>
    <w:rsid w:val="00FF1182"/>
    <w:rsid w:val="00FF51B1"/>
    <w:rsid w:val="02471B26"/>
    <w:rsid w:val="052E7D4A"/>
    <w:rsid w:val="265A6B15"/>
    <w:rsid w:val="3AA8A47C"/>
    <w:rsid w:val="41400CB6"/>
    <w:rsid w:val="43E92C6F"/>
    <w:rsid w:val="5AD9024E"/>
    <w:rsid w:val="683BEA65"/>
    <w:rsid w:val="694C101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6DB3"/>
  </w:style>
  <w:style w:type="paragraph" w:styleId="Nagwek1">
    <w:name w:val="heading 1"/>
    <w:basedOn w:val="Normalny"/>
    <w:next w:val="Normalny"/>
    <w:link w:val="Nagwek1Znak"/>
    <w:qFormat/>
    <w:rsid w:val="00104B32"/>
    <w:pPr>
      <w:keepNext/>
      <w:numPr>
        <w:numId w:val="1"/>
      </w:numPr>
      <w:tabs>
        <w:tab w:val="left" w:pos="-2700"/>
      </w:tabs>
      <w:suppressAutoHyphens/>
      <w:spacing w:after="0" w:line="360" w:lineRule="auto"/>
      <w:ind w:left="426" w:hanging="426"/>
      <w:outlineLvl w:val="0"/>
    </w:pPr>
    <w:rPr>
      <w:rFonts w:ascii="Times New Roman" w:eastAsia="Times New Roman" w:hAnsi="Times New Roman" w:cs="Calibri"/>
      <w:b/>
      <w:sz w:val="24"/>
      <w:szCs w:val="24"/>
      <w:lang w:eastAsia="ar-SA"/>
    </w:rPr>
  </w:style>
  <w:style w:type="paragraph" w:styleId="Nagwek2">
    <w:name w:val="heading 2"/>
    <w:basedOn w:val="Normalny"/>
    <w:next w:val="Normalny"/>
    <w:link w:val="Nagwek2Znak"/>
    <w:uiPriority w:val="9"/>
    <w:semiHidden/>
    <w:unhideWhenUsed/>
    <w:qFormat/>
    <w:rsid w:val="00CC5D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B43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C6725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275"/>
    <w:pPr>
      <w:ind w:left="720"/>
      <w:contextualSpacing/>
    </w:pPr>
  </w:style>
  <w:style w:type="paragraph" w:styleId="Nagwek">
    <w:name w:val="header"/>
    <w:basedOn w:val="Normalny"/>
    <w:link w:val="NagwekZnak"/>
    <w:uiPriority w:val="99"/>
    <w:unhideWhenUsed/>
    <w:rsid w:val="00F36B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6B74"/>
  </w:style>
  <w:style w:type="paragraph" w:styleId="Stopka">
    <w:name w:val="footer"/>
    <w:basedOn w:val="Normalny"/>
    <w:link w:val="StopkaZnak"/>
    <w:uiPriority w:val="99"/>
    <w:unhideWhenUsed/>
    <w:rsid w:val="00F36B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6B74"/>
  </w:style>
  <w:style w:type="paragraph" w:customStyle="1" w:styleId="Standard">
    <w:name w:val="Standard"/>
    <w:rsid w:val="00F36B74"/>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styleId="Hipercze">
    <w:name w:val="Hyperlink"/>
    <w:basedOn w:val="Domylnaczcionkaakapitu"/>
    <w:uiPriority w:val="99"/>
    <w:unhideWhenUsed/>
    <w:rsid w:val="00104B32"/>
    <w:rPr>
      <w:color w:val="0563C1" w:themeColor="hyperlink"/>
      <w:u w:val="single"/>
    </w:rPr>
  </w:style>
  <w:style w:type="character" w:customStyle="1" w:styleId="Nierozpoznanawzmianka1">
    <w:name w:val="Nierozpoznana wzmianka1"/>
    <w:basedOn w:val="Domylnaczcionkaakapitu"/>
    <w:uiPriority w:val="99"/>
    <w:semiHidden/>
    <w:unhideWhenUsed/>
    <w:rsid w:val="00104B32"/>
    <w:rPr>
      <w:color w:val="605E5C"/>
      <w:shd w:val="clear" w:color="auto" w:fill="E1DFDD"/>
    </w:rPr>
  </w:style>
  <w:style w:type="character" w:customStyle="1" w:styleId="Nagwek1Znak">
    <w:name w:val="Nagłówek 1 Znak"/>
    <w:basedOn w:val="Domylnaczcionkaakapitu"/>
    <w:link w:val="Nagwek1"/>
    <w:rsid w:val="00104B32"/>
    <w:rPr>
      <w:rFonts w:ascii="Times New Roman" w:eastAsia="Times New Roman" w:hAnsi="Times New Roman" w:cs="Calibri"/>
      <w:b/>
      <w:sz w:val="24"/>
      <w:szCs w:val="24"/>
      <w:lang w:eastAsia="ar-SA"/>
    </w:rPr>
  </w:style>
  <w:style w:type="character" w:customStyle="1" w:styleId="Nagwek3Znak">
    <w:name w:val="Nagłówek 3 Znak"/>
    <w:basedOn w:val="Domylnaczcionkaakapitu"/>
    <w:link w:val="Nagwek3"/>
    <w:uiPriority w:val="9"/>
    <w:semiHidden/>
    <w:rsid w:val="006B43F3"/>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CC5D55"/>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775B3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B3A"/>
    <w:rPr>
      <w:rFonts w:ascii="Segoe UI" w:hAnsi="Segoe UI" w:cs="Segoe UI"/>
      <w:sz w:val="18"/>
      <w:szCs w:val="18"/>
    </w:rPr>
  </w:style>
  <w:style w:type="character" w:styleId="Odwoaniedokomentarza">
    <w:name w:val="annotation reference"/>
    <w:basedOn w:val="Domylnaczcionkaakapitu"/>
    <w:uiPriority w:val="99"/>
    <w:semiHidden/>
    <w:unhideWhenUsed/>
    <w:rsid w:val="006B4952"/>
    <w:rPr>
      <w:sz w:val="16"/>
      <w:szCs w:val="16"/>
    </w:rPr>
  </w:style>
  <w:style w:type="paragraph" w:styleId="Tekstkomentarza">
    <w:name w:val="annotation text"/>
    <w:basedOn w:val="Normalny"/>
    <w:link w:val="TekstkomentarzaZnak"/>
    <w:uiPriority w:val="99"/>
    <w:semiHidden/>
    <w:unhideWhenUsed/>
    <w:rsid w:val="006B49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4952"/>
    <w:rPr>
      <w:sz w:val="20"/>
      <w:szCs w:val="20"/>
    </w:rPr>
  </w:style>
  <w:style w:type="paragraph" w:styleId="Tematkomentarza">
    <w:name w:val="annotation subject"/>
    <w:basedOn w:val="Tekstkomentarza"/>
    <w:next w:val="Tekstkomentarza"/>
    <w:link w:val="TematkomentarzaZnak"/>
    <w:uiPriority w:val="99"/>
    <w:semiHidden/>
    <w:unhideWhenUsed/>
    <w:rsid w:val="006B4952"/>
    <w:rPr>
      <w:b/>
      <w:bCs/>
    </w:rPr>
  </w:style>
  <w:style w:type="character" w:customStyle="1" w:styleId="TematkomentarzaZnak">
    <w:name w:val="Temat komentarza Znak"/>
    <w:basedOn w:val="TekstkomentarzaZnak"/>
    <w:link w:val="Tematkomentarza"/>
    <w:uiPriority w:val="99"/>
    <w:semiHidden/>
    <w:rsid w:val="006B4952"/>
    <w:rPr>
      <w:b/>
      <w:bCs/>
      <w:sz w:val="20"/>
      <w:szCs w:val="20"/>
    </w:rPr>
  </w:style>
  <w:style w:type="character" w:customStyle="1" w:styleId="Wzmianka1">
    <w:name w:val="Wzmianka1"/>
    <w:basedOn w:val="Domylnaczcionkaakapitu"/>
    <w:uiPriority w:val="99"/>
    <w:unhideWhenUsed/>
    <w:rsid w:val="00016DB3"/>
    <w:rPr>
      <w:color w:val="2B579A"/>
      <w:shd w:val="clear" w:color="auto" w:fill="E6E6E6"/>
    </w:rPr>
  </w:style>
  <w:style w:type="paragraph" w:customStyle="1" w:styleId="Default">
    <w:name w:val="Default"/>
    <w:rsid w:val="004220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Uwydatnienie">
    <w:name w:val="Emphasis"/>
    <w:basedOn w:val="Domylnaczcionkaakapitu"/>
    <w:uiPriority w:val="20"/>
    <w:qFormat/>
    <w:rsid w:val="00B449CE"/>
    <w:rPr>
      <w:i/>
      <w:iCs/>
    </w:rPr>
  </w:style>
  <w:style w:type="character" w:styleId="Pogrubienie">
    <w:name w:val="Strong"/>
    <w:uiPriority w:val="22"/>
    <w:qFormat/>
    <w:rsid w:val="00630390"/>
    <w:rPr>
      <w:b/>
      <w:bCs/>
    </w:rPr>
  </w:style>
  <w:style w:type="paragraph" w:customStyle="1" w:styleId="NumberZnakZnak">
    <w:name w:val="Number Znak Znak"/>
    <w:basedOn w:val="Normalny"/>
    <w:rsid w:val="00C40B6B"/>
    <w:pPr>
      <w:numPr>
        <w:numId w:val="19"/>
      </w:numPr>
      <w:spacing w:after="0" w:line="240" w:lineRule="auto"/>
    </w:pPr>
    <w:rPr>
      <w:rFonts w:ascii="Calibri" w:eastAsia="Lucida Sans Unicode" w:hAnsi="Calibri" w:cs="Times New Roman"/>
      <w:kern w:val="1"/>
      <w:sz w:val="24"/>
      <w:szCs w:val="24"/>
      <w:lang w:eastAsia="pl-PL"/>
    </w:rPr>
  </w:style>
  <w:style w:type="paragraph" w:customStyle="1" w:styleId="NumberZnak">
    <w:name w:val="Number Znak"/>
    <w:basedOn w:val="Normalny"/>
    <w:rsid w:val="00C40B6B"/>
    <w:pPr>
      <w:tabs>
        <w:tab w:val="num" w:pos="425"/>
      </w:tabs>
      <w:spacing w:after="0" w:line="240" w:lineRule="auto"/>
      <w:ind w:left="425" w:hanging="425"/>
    </w:pPr>
    <w:rPr>
      <w:rFonts w:ascii="Calibri" w:eastAsia="Lucida Sans Unicode" w:hAnsi="Calibri" w:cs="Times New Roman"/>
      <w:kern w:val="1"/>
      <w:sz w:val="24"/>
      <w:szCs w:val="24"/>
      <w:lang w:eastAsia="pl-PL"/>
    </w:rPr>
  </w:style>
  <w:style w:type="character" w:customStyle="1" w:styleId="apple-converted-space">
    <w:name w:val="apple-converted-space"/>
    <w:rsid w:val="00397935"/>
  </w:style>
  <w:style w:type="paragraph" w:styleId="NormalnyWeb">
    <w:name w:val="Normal (Web)"/>
    <w:basedOn w:val="Normalny"/>
    <w:uiPriority w:val="99"/>
    <w:unhideWhenUsed/>
    <w:rsid w:val="00D51886"/>
    <w:pPr>
      <w:spacing w:before="100" w:beforeAutospacing="1" w:after="119" w:line="240" w:lineRule="auto"/>
      <w:jc w:val="left"/>
    </w:pPr>
    <w:rPr>
      <w:rFonts w:ascii="Times New Roman" w:eastAsia="Times New Roman" w:hAnsi="Times New Roman" w:cs="Times New Roman"/>
      <w:sz w:val="24"/>
      <w:szCs w:val="24"/>
      <w:lang w:eastAsia="pl-PL"/>
    </w:rPr>
  </w:style>
  <w:style w:type="table" w:styleId="Tabela-Siatka">
    <w:name w:val="Table Grid"/>
    <w:basedOn w:val="Standardowy"/>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semiHidden/>
    <w:rsid w:val="00C67255"/>
    <w:rPr>
      <w:rFonts w:asciiTheme="majorHAnsi" w:eastAsiaTheme="majorEastAsia" w:hAnsiTheme="majorHAnsi" w:cstheme="majorBidi"/>
      <w:b/>
      <w:bCs/>
      <w:i/>
      <w:iCs/>
      <w:color w:val="4472C4" w:themeColor="accent1"/>
    </w:rPr>
  </w:style>
  <w:style w:type="character" w:customStyle="1" w:styleId="KEMKWyrnienie">
    <w:name w:val="KEMK Wyróżnienie"/>
    <w:basedOn w:val="Domylnaczcionkaakapitu"/>
    <w:uiPriority w:val="1"/>
    <w:rsid w:val="00582029"/>
    <w:rPr>
      <w:rFonts w:ascii="Open Sans" w:hAnsi="Open Sans" w:hint="default"/>
      <w:b/>
      <w:bCs/>
      <w:color w:val="092942"/>
    </w:rPr>
  </w:style>
  <w:style w:type="paragraph" w:customStyle="1" w:styleId="ImanageFooter">
    <w:name w:val="Imanage Footer"/>
    <w:basedOn w:val="Normalny"/>
    <w:rsid w:val="0068396D"/>
    <w:pPr>
      <w:spacing w:after="0" w:line="240" w:lineRule="auto"/>
      <w:jc w:val="left"/>
    </w:pPr>
    <w:rPr>
      <w:rFonts w:ascii="Times New Roman" w:eastAsia="Times New Roman" w:hAnsi="Times New Roman" w:cs="Times New Roman"/>
      <w:sz w:val="16"/>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6DB3"/>
  </w:style>
  <w:style w:type="paragraph" w:styleId="Nagwek1">
    <w:name w:val="heading 1"/>
    <w:basedOn w:val="Normalny"/>
    <w:next w:val="Normalny"/>
    <w:link w:val="Nagwek1Znak"/>
    <w:qFormat/>
    <w:rsid w:val="00104B32"/>
    <w:pPr>
      <w:keepNext/>
      <w:numPr>
        <w:numId w:val="1"/>
      </w:numPr>
      <w:tabs>
        <w:tab w:val="left" w:pos="-2700"/>
      </w:tabs>
      <w:suppressAutoHyphens/>
      <w:spacing w:after="0" w:line="360" w:lineRule="auto"/>
      <w:ind w:left="426" w:hanging="426"/>
      <w:outlineLvl w:val="0"/>
    </w:pPr>
    <w:rPr>
      <w:rFonts w:ascii="Times New Roman" w:eastAsia="Times New Roman" w:hAnsi="Times New Roman" w:cs="Calibri"/>
      <w:b/>
      <w:sz w:val="24"/>
      <w:szCs w:val="24"/>
      <w:lang w:eastAsia="ar-SA"/>
    </w:rPr>
  </w:style>
  <w:style w:type="paragraph" w:styleId="Nagwek2">
    <w:name w:val="heading 2"/>
    <w:basedOn w:val="Normalny"/>
    <w:next w:val="Normalny"/>
    <w:link w:val="Nagwek2Znak"/>
    <w:uiPriority w:val="9"/>
    <w:semiHidden/>
    <w:unhideWhenUsed/>
    <w:qFormat/>
    <w:rsid w:val="00CC5D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B43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C6725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275"/>
    <w:pPr>
      <w:ind w:left="720"/>
      <w:contextualSpacing/>
    </w:pPr>
  </w:style>
  <w:style w:type="paragraph" w:styleId="Nagwek">
    <w:name w:val="header"/>
    <w:basedOn w:val="Normalny"/>
    <w:link w:val="NagwekZnak"/>
    <w:uiPriority w:val="99"/>
    <w:unhideWhenUsed/>
    <w:rsid w:val="00F36B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6B74"/>
  </w:style>
  <w:style w:type="paragraph" w:styleId="Stopka">
    <w:name w:val="footer"/>
    <w:basedOn w:val="Normalny"/>
    <w:link w:val="StopkaZnak"/>
    <w:uiPriority w:val="99"/>
    <w:unhideWhenUsed/>
    <w:rsid w:val="00F36B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6B74"/>
  </w:style>
  <w:style w:type="paragraph" w:customStyle="1" w:styleId="Standard">
    <w:name w:val="Standard"/>
    <w:rsid w:val="00F36B74"/>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styleId="Hipercze">
    <w:name w:val="Hyperlink"/>
    <w:basedOn w:val="Domylnaczcionkaakapitu"/>
    <w:uiPriority w:val="99"/>
    <w:unhideWhenUsed/>
    <w:rsid w:val="00104B32"/>
    <w:rPr>
      <w:color w:val="0563C1" w:themeColor="hyperlink"/>
      <w:u w:val="single"/>
    </w:rPr>
  </w:style>
  <w:style w:type="character" w:customStyle="1" w:styleId="Nierozpoznanawzmianka1">
    <w:name w:val="Nierozpoznana wzmianka1"/>
    <w:basedOn w:val="Domylnaczcionkaakapitu"/>
    <w:uiPriority w:val="99"/>
    <w:semiHidden/>
    <w:unhideWhenUsed/>
    <w:rsid w:val="00104B32"/>
    <w:rPr>
      <w:color w:val="605E5C"/>
      <w:shd w:val="clear" w:color="auto" w:fill="E1DFDD"/>
    </w:rPr>
  </w:style>
  <w:style w:type="character" w:customStyle="1" w:styleId="Nagwek1Znak">
    <w:name w:val="Nagłówek 1 Znak"/>
    <w:basedOn w:val="Domylnaczcionkaakapitu"/>
    <w:link w:val="Nagwek1"/>
    <w:rsid w:val="00104B32"/>
    <w:rPr>
      <w:rFonts w:ascii="Times New Roman" w:eastAsia="Times New Roman" w:hAnsi="Times New Roman" w:cs="Calibri"/>
      <w:b/>
      <w:sz w:val="24"/>
      <w:szCs w:val="24"/>
      <w:lang w:eastAsia="ar-SA"/>
    </w:rPr>
  </w:style>
  <w:style w:type="character" w:customStyle="1" w:styleId="Nagwek3Znak">
    <w:name w:val="Nagłówek 3 Znak"/>
    <w:basedOn w:val="Domylnaczcionkaakapitu"/>
    <w:link w:val="Nagwek3"/>
    <w:uiPriority w:val="9"/>
    <w:semiHidden/>
    <w:rsid w:val="006B43F3"/>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CC5D55"/>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775B3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B3A"/>
    <w:rPr>
      <w:rFonts w:ascii="Segoe UI" w:hAnsi="Segoe UI" w:cs="Segoe UI"/>
      <w:sz w:val="18"/>
      <w:szCs w:val="18"/>
    </w:rPr>
  </w:style>
  <w:style w:type="character" w:styleId="Odwoaniedokomentarza">
    <w:name w:val="annotation reference"/>
    <w:basedOn w:val="Domylnaczcionkaakapitu"/>
    <w:uiPriority w:val="99"/>
    <w:semiHidden/>
    <w:unhideWhenUsed/>
    <w:rsid w:val="006B4952"/>
    <w:rPr>
      <w:sz w:val="16"/>
      <w:szCs w:val="16"/>
    </w:rPr>
  </w:style>
  <w:style w:type="paragraph" w:styleId="Tekstkomentarza">
    <w:name w:val="annotation text"/>
    <w:basedOn w:val="Normalny"/>
    <w:link w:val="TekstkomentarzaZnak"/>
    <w:uiPriority w:val="99"/>
    <w:semiHidden/>
    <w:unhideWhenUsed/>
    <w:rsid w:val="006B49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4952"/>
    <w:rPr>
      <w:sz w:val="20"/>
      <w:szCs w:val="20"/>
    </w:rPr>
  </w:style>
  <w:style w:type="paragraph" w:styleId="Tematkomentarza">
    <w:name w:val="annotation subject"/>
    <w:basedOn w:val="Tekstkomentarza"/>
    <w:next w:val="Tekstkomentarza"/>
    <w:link w:val="TematkomentarzaZnak"/>
    <w:uiPriority w:val="99"/>
    <w:semiHidden/>
    <w:unhideWhenUsed/>
    <w:rsid w:val="006B4952"/>
    <w:rPr>
      <w:b/>
      <w:bCs/>
    </w:rPr>
  </w:style>
  <w:style w:type="character" w:customStyle="1" w:styleId="TematkomentarzaZnak">
    <w:name w:val="Temat komentarza Znak"/>
    <w:basedOn w:val="TekstkomentarzaZnak"/>
    <w:link w:val="Tematkomentarza"/>
    <w:uiPriority w:val="99"/>
    <w:semiHidden/>
    <w:rsid w:val="006B4952"/>
    <w:rPr>
      <w:b/>
      <w:bCs/>
      <w:sz w:val="20"/>
      <w:szCs w:val="20"/>
    </w:rPr>
  </w:style>
  <w:style w:type="character" w:customStyle="1" w:styleId="Wzmianka1">
    <w:name w:val="Wzmianka1"/>
    <w:basedOn w:val="Domylnaczcionkaakapitu"/>
    <w:uiPriority w:val="99"/>
    <w:unhideWhenUsed/>
    <w:rsid w:val="00016DB3"/>
    <w:rPr>
      <w:color w:val="2B579A"/>
      <w:shd w:val="clear" w:color="auto" w:fill="E6E6E6"/>
    </w:rPr>
  </w:style>
  <w:style w:type="paragraph" w:customStyle="1" w:styleId="Default">
    <w:name w:val="Default"/>
    <w:rsid w:val="004220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Uwydatnienie">
    <w:name w:val="Emphasis"/>
    <w:basedOn w:val="Domylnaczcionkaakapitu"/>
    <w:uiPriority w:val="20"/>
    <w:qFormat/>
    <w:rsid w:val="00B449CE"/>
    <w:rPr>
      <w:i/>
      <w:iCs/>
    </w:rPr>
  </w:style>
  <w:style w:type="character" w:styleId="Pogrubienie">
    <w:name w:val="Strong"/>
    <w:uiPriority w:val="22"/>
    <w:qFormat/>
    <w:rsid w:val="00630390"/>
    <w:rPr>
      <w:b/>
      <w:bCs/>
    </w:rPr>
  </w:style>
  <w:style w:type="paragraph" w:customStyle="1" w:styleId="NumberZnakZnak">
    <w:name w:val="Number Znak Znak"/>
    <w:basedOn w:val="Normalny"/>
    <w:rsid w:val="00C40B6B"/>
    <w:pPr>
      <w:numPr>
        <w:numId w:val="19"/>
      </w:numPr>
      <w:spacing w:after="0" w:line="240" w:lineRule="auto"/>
    </w:pPr>
    <w:rPr>
      <w:rFonts w:ascii="Calibri" w:eastAsia="Lucida Sans Unicode" w:hAnsi="Calibri" w:cs="Times New Roman"/>
      <w:kern w:val="1"/>
      <w:sz w:val="24"/>
      <w:szCs w:val="24"/>
      <w:lang w:eastAsia="pl-PL"/>
    </w:rPr>
  </w:style>
  <w:style w:type="paragraph" w:customStyle="1" w:styleId="NumberZnak">
    <w:name w:val="Number Znak"/>
    <w:basedOn w:val="Normalny"/>
    <w:rsid w:val="00C40B6B"/>
    <w:pPr>
      <w:tabs>
        <w:tab w:val="num" w:pos="425"/>
      </w:tabs>
      <w:spacing w:after="0" w:line="240" w:lineRule="auto"/>
      <w:ind w:left="425" w:hanging="425"/>
    </w:pPr>
    <w:rPr>
      <w:rFonts w:ascii="Calibri" w:eastAsia="Lucida Sans Unicode" w:hAnsi="Calibri" w:cs="Times New Roman"/>
      <w:kern w:val="1"/>
      <w:sz w:val="24"/>
      <w:szCs w:val="24"/>
      <w:lang w:eastAsia="pl-PL"/>
    </w:rPr>
  </w:style>
  <w:style w:type="character" w:customStyle="1" w:styleId="apple-converted-space">
    <w:name w:val="apple-converted-space"/>
    <w:rsid w:val="00397935"/>
  </w:style>
  <w:style w:type="paragraph" w:styleId="NormalnyWeb">
    <w:name w:val="Normal (Web)"/>
    <w:basedOn w:val="Normalny"/>
    <w:uiPriority w:val="99"/>
    <w:unhideWhenUsed/>
    <w:rsid w:val="00D51886"/>
    <w:pPr>
      <w:spacing w:before="100" w:beforeAutospacing="1" w:after="119" w:line="240" w:lineRule="auto"/>
      <w:jc w:val="left"/>
    </w:pPr>
    <w:rPr>
      <w:rFonts w:ascii="Times New Roman" w:eastAsia="Times New Roman" w:hAnsi="Times New Roman" w:cs="Times New Roman"/>
      <w:sz w:val="24"/>
      <w:szCs w:val="24"/>
      <w:lang w:eastAsia="pl-PL"/>
    </w:rPr>
  </w:style>
  <w:style w:type="table" w:styleId="Tabela-Siatka">
    <w:name w:val="Table Grid"/>
    <w:basedOn w:val="Standardowy"/>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semiHidden/>
    <w:rsid w:val="00C67255"/>
    <w:rPr>
      <w:rFonts w:asciiTheme="majorHAnsi" w:eastAsiaTheme="majorEastAsia" w:hAnsiTheme="majorHAnsi" w:cstheme="majorBidi"/>
      <w:b/>
      <w:bCs/>
      <w:i/>
      <w:iCs/>
      <w:color w:val="4472C4" w:themeColor="accent1"/>
    </w:rPr>
  </w:style>
  <w:style w:type="character" w:customStyle="1" w:styleId="KEMKWyrnienie">
    <w:name w:val="KEMK Wyróżnienie"/>
    <w:basedOn w:val="Domylnaczcionkaakapitu"/>
    <w:uiPriority w:val="1"/>
    <w:rsid w:val="00582029"/>
    <w:rPr>
      <w:rFonts w:ascii="Open Sans" w:hAnsi="Open Sans" w:hint="default"/>
      <w:b/>
      <w:bCs/>
      <w:color w:val="092942"/>
    </w:rPr>
  </w:style>
  <w:style w:type="paragraph" w:customStyle="1" w:styleId="ImanageFooter">
    <w:name w:val="Imanage Footer"/>
    <w:basedOn w:val="Normalny"/>
    <w:rsid w:val="0068396D"/>
    <w:pPr>
      <w:spacing w:after="0" w:line="240" w:lineRule="auto"/>
      <w:jc w:val="left"/>
    </w:pPr>
    <w:rPr>
      <w:rFonts w:ascii="Times New Roman" w:eastAsia="Times New Roman" w:hAnsi="Times New Roman" w:cs="Times New Roman"/>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7198">
      <w:bodyDiv w:val="1"/>
      <w:marLeft w:val="0"/>
      <w:marRight w:val="0"/>
      <w:marTop w:val="0"/>
      <w:marBottom w:val="0"/>
      <w:divBdr>
        <w:top w:val="none" w:sz="0" w:space="0" w:color="auto"/>
        <w:left w:val="none" w:sz="0" w:space="0" w:color="auto"/>
        <w:bottom w:val="none" w:sz="0" w:space="0" w:color="auto"/>
        <w:right w:val="none" w:sz="0" w:space="0" w:color="auto"/>
      </w:divBdr>
      <w:divsChild>
        <w:div w:id="554704751">
          <w:marLeft w:val="0"/>
          <w:marRight w:val="0"/>
          <w:marTop w:val="0"/>
          <w:marBottom w:val="315"/>
          <w:divBdr>
            <w:top w:val="none" w:sz="0" w:space="0" w:color="auto"/>
            <w:left w:val="none" w:sz="0" w:space="0" w:color="auto"/>
            <w:bottom w:val="none" w:sz="0" w:space="0" w:color="auto"/>
            <w:right w:val="none" w:sz="0" w:space="0" w:color="auto"/>
          </w:divBdr>
        </w:div>
      </w:divsChild>
    </w:div>
    <w:div w:id="178394237">
      <w:bodyDiv w:val="1"/>
      <w:marLeft w:val="0"/>
      <w:marRight w:val="0"/>
      <w:marTop w:val="0"/>
      <w:marBottom w:val="0"/>
      <w:divBdr>
        <w:top w:val="none" w:sz="0" w:space="0" w:color="auto"/>
        <w:left w:val="none" w:sz="0" w:space="0" w:color="auto"/>
        <w:bottom w:val="none" w:sz="0" w:space="0" w:color="auto"/>
        <w:right w:val="none" w:sz="0" w:space="0" w:color="auto"/>
      </w:divBdr>
    </w:div>
    <w:div w:id="343171038">
      <w:bodyDiv w:val="1"/>
      <w:marLeft w:val="0"/>
      <w:marRight w:val="0"/>
      <w:marTop w:val="0"/>
      <w:marBottom w:val="0"/>
      <w:divBdr>
        <w:top w:val="none" w:sz="0" w:space="0" w:color="auto"/>
        <w:left w:val="none" w:sz="0" w:space="0" w:color="auto"/>
        <w:bottom w:val="none" w:sz="0" w:space="0" w:color="auto"/>
        <w:right w:val="none" w:sz="0" w:space="0" w:color="auto"/>
      </w:divBdr>
    </w:div>
    <w:div w:id="352221715">
      <w:bodyDiv w:val="1"/>
      <w:marLeft w:val="0"/>
      <w:marRight w:val="0"/>
      <w:marTop w:val="0"/>
      <w:marBottom w:val="0"/>
      <w:divBdr>
        <w:top w:val="none" w:sz="0" w:space="0" w:color="auto"/>
        <w:left w:val="none" w:sz="0" w:space="0" w:color="auto"/>
        <w:bottom w:val="none" w:sz="0" w:space="0" w:color="auto"/>
        <w:right w:val="none" w:sz="0" w:space="0" w:color="auto"/>
      </w:divBdr>
      <w:divsChild>
        <w:div w:id="17507077">
          <w:marLeft w:val="0"/>
          <w:marRight w:val="0"/>
          <w:marTop w:val="0"/>
          <w:marBottom w:val="315"/>
          <w:divBdr>
            <w:top w:val="none" w:sz="0" w:space="0" w:color="auto"/>
            <w:left w:val="none" w:sz="0" w:space="0" w:color="auto"/>
            <w:bottom w:val="none" w:sz="0" w:space="0" w:color="auto"/>
            <w:right w:val="none" w:sz="0" w:space="0" w:color="auto"/>
          </w:divBdr>
        </w:div>
        <w:div w:id="310015545">
          <w:marLeft w:val="0"/>
          <w:marRight w:val="0"/>
          <w:marTop w:val="0"/>
          <w:marBottom w:val="315"/>
          <w:divBdr>
            <w:top w:val="none" w:sz="0" w:space="0" w:color="auto"/>
            <w:left w:val="none" w:sz="0" w:space="0" w:color="auto"/>
            <w:bottom w:val="none" w:sz="0" w:space="0" w:color="auto"/>
            <w:right w:val="none" w:sz="0" w:space="0" w:color="auto"/>
          </w:divBdr>
        </w:div>
      </w:divsChild>
    </w:div>
    <w:div w:id="479807513">
      <w:bodyDiv w:val="1"/>
      <w:marLeft w:val="0"/>
      <w:marRight w:val="0"/>
      <w:marTop w:val="0"/>
      <w:marBottom w:val="0"/>
      <w:divBdr>
        <w:top w:val="none" w:sz="0" w:space="0" w:color="auto"/>
        <w:left w:val="none" w:sz="0" w:space="0" w:color="auto"/>
        <w:bottom w:val="none" w:sz="0" w:space="0" w:color="auto"/>
        <w:right w:val="none" w:sz="0" w:space="0" w:color="auto"/>
      </w:divBdr>
    </w:div>
    <w:div w:id="508495624">
      <w:bodyDiv w:val="1"/>
      <w:marLeft w:val="0"/>
      <w:marRight w:val="0"/>
      <w:marTop w:val="0"/>
      <w:marBottom w:val="0"/>
      <w:divBdr>
        <w:top w:val="none" w:sz="0" w:space="0" w:color="auto"/>
        <w:left w:val="none" w:sz="0" w:space="0" w:color="auto"/>
        <w:bottom w:val="none" w:sz="0" w:space="0" w:color="auto"/>
        <w:right w:val="none" w:sz="0" w:space="0" w:color="auto"/>
      </w:divBdr>
    </w:div>
    <w:div w:id="665014947">
      <w:bodyDiv w:val="1"/>
      <w:marLeft w:val="0"/>
      <w:marRight w:val="0"/>
      <w:marTop w:val="0"/>
      <w:marBottom w:val="0"/>
      <w:divBdr>
        <w:top w:val="none" w:sz="0" w:space="0" w:color="auto"/>
        <w:left w:val="none" w:sz="0" w:space="0" w:color="auto"/>
        <w:bottom w:val="none" w:sz="0" w:space="0" w:color="auto"/>
        <w:right w:val="none" w:sz="0" w:space="0" w:color="auto"/>
      </w:divBdr>
    </w:div>
    <w:div w:id="727919586">
      <w:bodyDiv w:val="1"/>
      <w:marLeft w:val="0"/>
      <w:marRight w:val="0"/>
      <w:marTop w:val="0"/>
      <w:marBottom w:val="0"/>
      <w:divBdr>
        <w:top w:val="none" w:sz="0" w:space="0" w:color="auto"/>
        <w:left w:val="none" w:sz="0" w:space="0" w:color="auto"/>
        <w:bottom w:val="none" w:sz="0" w:space="0" w:color="auto"/>
        <w:right w:val="none" w:sz="0" w:space="0" w:color="auto"/>
      </w:divBdr>
    </w:div>
    <w:div w:id="746849254">
      <w:bodyDiv w:val="1"/>
      <w:marLeft w:val="0"/>
      <w:marRight w:val="0"/>
      <w:marTop w:val="0"/>
      <w:marBottom w:val="0"/>
      <w:divBdr>
        <w:top w:val="none" w:sz="0" w:space="0" w:color="auto"/>
        <w:left w:val="none" w:sz="0" w:space="0" w:color="auto"/>
        <w:bottom w:val="none" w:sz="0" w:space="0" w:color="auto"/>
        <w:right w:val="none" w:sz="0" w:space="0" w:color="auto"/>
      </w:divBdr>
    </w:div>
    <w:div w:id="749422661">
      <w:bodyDiv w:val="1"/>
      <w:marLeft w:val="0"/>
      <w:marRight w:val="0"/>
      <w:marTop w:val="0"/>
      <w:marBottom w:val="0"/>
      <w:divBdr>
        <w:top w:val="none" w:sz="0" w:space="0" w:color="auto"/>
        <w:left w:val="none" w:sz="0" w:space="0" w:color="auto"/>
        <w:bottom w:val="none" w:sz="0" w:space="0" w:color="auto"/>
        <w:right w:val="none" w:sz="0" w:space="0" w:color="auto"/>
      </w:divBdr>
      <w:divsChild>
        <w:div w:id="1391424328">
          <w:marLeft w:val="0"/>
          <w:marRight w:val="0"/>
          <w:marTop w:val="0"/>
          <w:marBottom w:val="315"/>
          <w:divBdr>
            <w:top w:val="none" w:sz="0" w:space="0" w:color="auto"/>
            <w:left w:val="none" w:sz="0" w:space="0" w:color="auto"/>
            <w:bottom w:val="none" w:sz="0" w:space="0" w:color="auto"/>
            <w:right w:val="none" w:sz="0" w:space="0" w:color="auto"/>
          </w:divBdr>
        </w:div>
      </w:divsChild>
    </w:div>
    <w:div w:id="841236909">
      <w:bodyDiv w:val="1"/>
      <w:marLeft w:val="0"/>
      <w:marRight w:val="0"/>
      <w:marTop w:val="0"/>
      <w:marBottom w:val="0"/>
      <w:divBdr>
        <w:top w:val="none" w:sz="0" w:space="0" w:color="auto"/>
        <w:left w:val="none" w:sz="0" w:space="0" w:color="auto"/>
        <w:bottom w:val="none" w:sz="0" w:space="0" w:color="auto"/>
        <w:right w:val="none" w:sz="0" w:space="0" w:color="auto"/>
      </w:divBdr>
    </w:div>
    <w:div w:id="1283460558">
      <w:bodyDiv w:val="1"/>
      <w:marLeft w:val="0"/>
      <w:marRight w:val="0"/>
      <w:marTop w:val="0"/>
      <w:marBottom w:val="0"/>
      <w:divBdr>
        <w:top w:val="none" w:sz="0" w:space="0" w:color="auto"/>
        <w:left w:val="none" w:sz="0" w:space="0" w:color="auto"/>
        <w:bottom w:val="none" w:sz="0" w:space="0" w:color="auto"/>
        <w:right w:val="none" w:sz="0" w:space="0" w:color="auto"/>
      </w:divBdr>
    </w:div>
    <w:div w:id="1415129987">
      <w:bodyDiv w:val="1"/>
      <w:marLeft w:val="0"/>
      <w:marRight w:val="0"/>
      <w:marTop w:val="0"/>
      <w:marBottom w:val="0"/>
      <w:divBdr>
        <w:top w:val="none" w:sz="0" w:space="0" w:color="auto"/>
        <w:left w:val="none" w:sz="0" w:space="0" w:color="auto"/>
        <w:bottom w:val="none" w:sz="0" w:space="0" w:color="auto"/>
        <w:right w:val="none" w:sz="0" w:space="0" w:color="auto"/>
      </w:divBdr>
    </w:div>
    <w:div w:id="1485704843">
      <w:bodyDiv w:val="1"/>
      <w:marLeft w:val="0"/>
      <w:marRight w:val="0"/>
      <w:marTop w:val="0"/>
      <w:marBottom w:val="0"/>
      <w:divBdr>
        <w:top w:val="none" w:sz="0" w:space="0" w:color="auto"/>
        <w:left w:val="none" w:sz="0" w:space="0" w:color="auto"/>
        <w:bottom w:val="none" w:sz="0" w:space="0" w:color="auto"/>
        <w:right w:val="none" w:sz="0" w:space="0" w:color="auto"/>
      </w:divBdr>
    </w:div>
    <w:div w:id="1531380055">
      <w:bodyDiv w:val="1"/>
      <w:marLeft w:val="0"/>
      <w:marRight w:val="0"/>
      <w:marTop w:val="0"/>
      <w:marBottom w:val="0"/>
      <w:divBdr>
        <w:top w:val="none" w:sz="0" w:space="0" w:color="auto"/>
        <w:left w:val="none" w:sz="0" w:space="0" w:color="auto"/>
        <w:bottom w:val="none" w:sz="0" w:space="0" w:color="auto"/>
        <w:right w:val="none" w:sz="0" w:space="0" w:color="auto"/>
      </w:divBdr>
    </w:div>
    <w:div w:id="1675303330">
      <w:bodyDiv w:val="1"/>
      <w:marLeft w:val="0"/>
      <w:marRight w:val="0"/>
      <w:marTop w:val="0"/>
      <w:marBottom w:val="0"/>
      <w:divBdr>
        <w:top w:val="none" w:sz="0" w:space="0" w:color="auto"/>
        <w:left w:val="none" w:sz="0" w:space="0" w:color="auto"/>
        <w:bottom w:val="none" w:sz="0" w:space="0" w:color="auto"/>
        <w:right w:val="none" w:sz="0" w:space="0" w:color="auto"/>
      </w:divBdr>
    </w:div>
    <w:div w:id="1769690436">
      <w:bodyDiv w:val="1"/>
      <w:marLeft w:val="0"/>
      <w:marRight w:val="0"/>
      <w:marTop w:val="0"/>
      <w:marBottom w:val="0"/>
      <w:divBdr>
        <w:top w:val="none" w:sz="0" w:space="0" w:color="auto"/>
        <w:left w:val="none" w:sz="0" w:space="0" w:color="auto"/>
        <w:bottom w:val="none" w:sz="0" w:space="0" w:color="auto"/>
        <w:right w:val="none" w:sz="0" w:space="0" w:color="auto"/>
      </w:divBdr>
    </w:div>
    <w:div w:id="1771703330">
      <w:bodyDiv w:val="1"/>
      <w:marLeft w:val="0"/>
      <w:marRight w:val="0"/>
      <w:marTop w:val="0"/>
      <w:marBottom w:val="0"/>
      <w:divBdr>
        <w:top w:val="none" w:sz="0" w:space="0" w:color="auto"/>
        <w:left w:val="none" w:sz="0" w:space="0" w:color="auto"/>
        <w:bottom w:val="none" w:sz="0" w:space="0" w:color="auto"/>
        <w:right w:val="none" w:sz="0" w:space="0" w:color="auto"/>
      </w:divBdr>
    </w:div>
    <w:div w:id="1819607846">
      <w:bodyDiv w:val="1"/>
      <w:marLeft w:val="0"/>
      <w:marRight w:val="0"/>
      <w:marTop w:val="0"/>
      <w:marBottom w:val="0"/>
      <w:divBdr>
        <w:top w:val="none" w:sz="0" w:space="0" w:color="auto"/>
        <w:left w:val="none" w:sz="0" w:space="0" w:color="auto"/>
        <w:bottom w:val="none" w:sz="0" w:space="0" w:color="auto"/>
        <w:right w:val="none" w:sz="0" w:space="0" w:color="auto"/>
      </w:divBdr>
    </w:div>
    <w:div w:id="1820032734">
      <w:bodyDiv w:val="1"/>
      <w:marLeft w:val="0"/>
      <w:marRight w:val="0"/>
      <w:marTop w:val="0"/>
      <w:marBottom w:val="0"/>
      <w:divBdr>
        <w:top w:val="none" w:sz="0" w:space="0" w:color="auto"/>
        <w:left w:val="none" w:sz="0" w:space="0" w:color="auto"/>
        <w:bottom w:val="none" w:sz="0" w:space="0" w:color="auto"/>
        <w:right w:val="none" w:sz="0" w:space="0" w:color="auto"/>
      </w:divBdr>
    </w:div>
    <w:div w:id="1857496936">
      <w:bodyDiv w:val="1"/>
      <w:marLeft w:val="0"/>
      <w:marRight w:val="0"/>
      <w:marTop w:val="0"/>
      <w:marBottom w:val="0"/>
      <w:divBdr>
        <w:top w:val="none" w:sz="0" w:space="0" w:color="auto"/>
        <w:left w:val="none" w:sz="0" w:space="0" w:color="auto"/>
        <w:bottom w:val="none" w:sz="0" w:space="0" w:color="auto"/>
        <w:right w:val="none" w:sz="0" w:space="0" w:color="auto"/>
      </w:divBdr>
    </w:div>
    <w:div w:id="18965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bazakonkurencyjnosci.funduszeeuropejskie.gov.p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bazakonkurencyjnosci.funduszeeuropejskie.gov.p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kretariat.ec@engie.com" TargetMode="External"/><Relationship Id="rId20" Type="http://schemas.openxmlformats.org/officeDocument/2006/relationships/hyperlink" Target="mailto:piotr.podworski@"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ecslupsk.pl"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bazakonkurencyjnosci.funduszeeuropejskie.gov.pl"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kretariat.ec@engie.com" TargetMode="External"/><Relationship Id="rId22" Type="http://schemas.openxmlformats.org/officeDocument/2006/relationships/header" Target="header1.xml"/><Relationship Id="rId27" Type="http://schemas.openxmlformats.org/officeDocument/2006/relationships/theme" Target="theme/theme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59DFF67C23C4196BAECE6B100F98C" ma:contentTypeVersion="11" ma:contentTypeDescription="Create a new document." ma:contentTypeScope="" ma:versionID="c1af8af1888a3283469f0be7051cafe9">
  <xsd:schema xmlns:xsd="http://www.w3.org/2001/XMLSchema" xmlns:xs="http://www.w3.org/2001/XMLSchema" xmlns:p="http://schemas.microsoft.com/office/2006/metadata/properties" xmlns:ns2="87037488-ec5d-4aba-84c2-9b1d22638e8e" xmlns:ns3="e7fed967-4fed-4523-a3a0-f39d8889215b" xmlns:ns4="4884c560-a530-4764-831e-53e86424b039" targetNamespace="http://schemas.microsoft.com/office/2006/metadata/properties" ma:root="true" ma:fieldsID="989b85e19b076c05723d46e8c9bae681" ns2:_="" ns3:_="" ns4:_="">
    <xsd:import namespace="87037488-ec5d-4aba-84c2-9b1d22638e8e"/>
    <xsd:import namespace="e7fed967-4fed-4523-a3a0-f39d8889215b"/>
    <xsd:import namespace="4884c560-a530-4764-831e-53e86424b039"/>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6ba8c3-7da7-44cb-b50f-fd29a19298a0}" ma:internalName="TaxCatchAll" ma:showField="CatchAllData" ma:web="4884c560-a530-4764-831e-53e86424b03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6ba8c3-7da7-44cb-b50f-fd29a19298a0}" ma:internalName="TaxCatchAllLabel" ma:readOnly="true" ma:showField="CatchAllDataLabel" ma:web="4884c560-a530-4764-831e-53e86424b0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ed967-4fed-4523-a3a0-f39d8889215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84c560-a530-4764-831e-53e86424b0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4.xml><?xml version="1.0" encoding="utf-8"?>
<?mso-contentType ?>
<SharedContentType xmlns="Microsoft.SharePoint.Taxonomy.ContentTypeSync" SourceId="3bf472f7-a010-4b5a-bb99-a26ed4c99680"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101B-8A4A-4178-8C6E-4495734E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e7fed967-4fed-4523-a3a0-f39d8889215b"/>
    <ds:schemaRef ds:uri="4884c560-a530-4764-831e-53e86424b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D8B09-9A61-42FB-913A-8A5335FF2E9B}">
  <ds:schemaRefs>
    <ds:schemaRef ds:uri="http://schemas.microsoft.com/sharepoint/v3/contenttype/forms"/>
  </ds:schemaRefs>
</ds:datastoreItem>
</file>

<file path=customXml/itemProps3.xml><?xml version="1.0" encoding="utf-8"?>
<ds:datastoreItem xmlns:ds="http://schemas.openxmlformats.org/officeDocument/2006/customXml" ds:itemID="{CAD920DE-FE1E-480D-8249-375988534384}">
  <ds:schemaRefs>
    <ds:schemaRef ds:uri="http://schemas.microsoft.com/office/2006/metadata/properties"/>
    <ds:schemaRef ds:uri="http://schemas.microsoft.com/office/infopath/2007/PartnerControls"/>
    <ds:schemaRef ds:uri="87037488-ec5d-4aba-84c2-9b1d22638e8e"/>
  </ds:schemaRefs>
</ds:datastoreItem>
</file>

<file path=customXml/itemProps4.xml><?xml version="1.0" encoding="utf-8"?>
<ds:datastoreItem xmlns:ds="http://schemas.openxmlformats.org/officeDocument/2006/customXml" ds:itemID="{BE1C54B0-9815-4F3F-8C69-6A191A84C6F6}">
  <ds:schemaRefs>
    <ds:schemaRef ds:uri="Microsoft.SharePoint.Taxonomy.ContentTypeSync"/>
  </ds:schemaRefs>
</ds:datastoreItem>
</file>

<file path=customXml/itemProps5.xml><?xml version="1.0" encoding="utf-8"?>
<ds:datastoreItem xmlns:ds="http://schemas.openxmlformats.org/officeDocument/2006/customXml" ds:itemID="{05130CEC-9734-4054-8786-E7EC1EA1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12470</Words>
  <Characters>74823</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Aleksnadra Junak</dc:creator>
  <cp:lastModifiedBy>Dorota</cp:lastModifiedBy>
  <cp:revision>8</cp:revision>
  <cp:lastPrinted>2019-05-30T10:59:00Z</cp:lastPrinted>
  <dcterms:created xsi:type="dcterms:W3CDTF">2020-01-28T18:26:00Z</dcterms:created>
  <dcterms:modified xsi:type="dcterms:W3CDTF">2020-02-24T07:38:00Z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0x01010053159DFF67C23C4196BAECE6B100F98C</vt:lpwstr>
  </property>
  <property fmtid="{D5CDD505-2E9C-101B-9397-08002B2CF9AE}" pid="3" name="Security Classification">
    <vt:lpwstr/>
  </property>
  <property fmtid="{D5CDD505-2E9C-101B-9397-08002B2CF9AE}" pid="4" name="AuthorIds_UIVersion_5632">
    <vt:lpwstr>17</vt:lpwstr>
  </property>
  <property fmtid="{D5CDD505-2E9C-101B-9397-08002B2CF9AE}" pid="5" name="AuthorIds_UIVersion_1024">
    <vt:lpwstr>17</vt:lpwstr>
  </property>
</Properties>
</file>